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D76C" w14:textId="2D7E898F" w:rsidR="002A6AF3" w:rsidRPr="00017092" w:rsidRDefault="00BE26EC" w:rsidP="00BE26EC">
      <w:pPr>
        <w:pStyle w:val="Heading1"/>
        <w:numPr>
          <w:ilvl w:val="0"/>
          <w:numId w:val="0"/>
        </w:numPr>
        <w:rPr>
          <w:rFonts w:ascii="Arial" w:hAnsi="Arial"/>
          <w:sz w:val="20"/>
          <w:szCs w:val="20"/>
        </w:rPr>
      </w:pPr>
      <w:bookmarkStart w:id="0" w:name="_Toc9943996"/>
      <w:bookmarkStart w:id="1" w:name="_Toc9947216"/>
      <w:bookmarkStart w:id="2" w:name="_Toc9947832"/>
      <w:bookmarkStart w:id="3" w:name="_Toc10231214"/>
      <w:r>
        <w:rPr>
          <w:rFonts w:ascii="Arial" w:hAnsi="Arial"/>
          <w:sz w:val="20"/>
          <w:szCs w:val="20"/>
        </w:rPr>
        <w:t xml:space="preserve">                                                        </w:t>
      </w:r>
      <w:r w:rsidR="002A6AF3" w:rsidRPr="00017092">
        <w:rPr>
          <w:rFonts w:ascii="Arial" w:hAnsi="Arial"/>
          <w:sz w:val="20"/>
          <w:szCs w:val="20"/>
        </w:rPr>
        <w:t>TERMS OF REFERENCE</w:t>
      </w:r>
    </w:p>
    <w:bookmarkEnd w:id="0"/>
    <w:bookmarkEnd w:id="1"/>
    <w:bookmarkEnd w:id="2"/>
    <w:bookmarkEnd w:id="3"/>
    <w:p w14:paraId="0FADFEB9" w14:textId="77777777" w:rsidR="002A6AF3" w:rsidRPr="00017092" w:rsidRDefault="002A6AF3" w:rsidP="001A7A2D">
      <w:pPr>
        <w:jc w:val="center"/>
        <w:rPr>
          <w:rFonts w:ascii="Arial" w:hAnsi="Arial" w:cs="Arial"/>
          <w:b/>
          <w:sz w:val="20"/>
          <w:szCs w:val="20"/>
        </w:rPr>
      </w:pPr>
    </w:p>
    <w:p w14:paraId="4719E135" w14:textId="59CC5A38" w:rsidR="001A7A2D" w:rsidRPr="00017092" w:rsidRDefault="00E548B2" w:rsidP="001A7A2D">
      <w:pPr>
        <w:jc w:val="center"/>
        <w:rPr>
          <w:rFonts w:ascii="Arial" w:hAnsi="Arial" w:cs="Arial"/>
          <w:b/>
          <w:sz w:val="20"/>
          <w:szCs w:val="20"/>
        </w:rPr>
      </w:pPr>
      <w:r w:rsidRPr="00017092">
        <w:rPr>
          <w:rFonts w:ascii="Arial" w:hAnsi="Arial" w:cs="Arial"/>
          <w:b/>
          <w:sz w:val="20"/>
          <w:szCs w:val="20"/>
        </w:rPr>
        <w:t>FOR</w:t>
      </w:r>
    </w:p>
    <w:p w14:paraId="065845E0" w14:textId="77777777" w:rsidR="001A7A2D" w:rsidRPr="00FF4E17" w:rsidRDefault="001A7A2D" w:rsidP="001A7A2D">
      <w:pPr>
        <w:jc w:val="center"/>
        <w:rPr>
          <w:rFonts w:ascii="Arial" w:hAnsi="Arial" w:cs="Arial"/>
          <w:b/>
          <w:bCs/>
        </w:rPr>
      </w:pPr>
    </w:p>
    <w:p w14:paraId="14E37863" w14:textId="54762E6E" w:rsidR="003F12CA" w:rsidRPr="00FF4E17" w:rsidRDefault="006E7448" w:rsidP="0099579D">
      <w:pPr>
        <w:contextualSpacing/>
        <w:jc w:val="center"/>
        <w:rPr>
          <w:rFonts w:ascii="Arial" w:hAnsi="Arial" w:cs="Arial"/>
          <w:b/>
          <w:bCs/>
        </w:rPr>
      </w:pPr>
      <w:r w:rsidRPr="006E7448">
        <w:rPr>
          <w:rFonts w:ascii="Arial" w:hAnsi="Arial" w:cs="Arial"/>
          <w:b/>
          <w:bCs/>
        </w:rPr>
        <w:t>Execution of miscellaneous finishing works related to construction of Kiyovu</w:t>
      </w:r>
      <w:r>
        <w:rPr>
          <w:rFonts w:ascii="Arial" w:hAnsi="Arial" w:cs="Arial"/>
          <w:b/>
          <w:bCs/>
        </w:rPr>
        <w:t xml:space="preserve"> </w:t>
      </w:r>
      <w:r w:rsidRPr="006E7448">
        <w:rPr>
          <w:rFonts w:ascii="Arial" w:hAnsi="Arial" w:cs="Arial"/>
          <w:b/>
          <w:bCs/>
        </w:rPr>
        <w:t>apartment</w:t>
      </w:r>
    </w:p>
    <w:p w14:paraId="2BB1CD3B" w14:textId="77777777" w:rsidR="006064B5" w:rsidRPr="00017092" w:rsidRDefault="006064B5" w:rsidP="0099579D">
      <w:pPr>
        <w:ind w:firstLine="7"/>
        <w:contextualSpacing/>
        <w:rPr>
          <w:rFonts w:ascii="Arial" w:hAnsi="Arial" w:cs="Arial"/>
          <w:b/>
          <w:sz w:val="20"/>
          <w:szCs w:val="20"/>
        </w:rPr>
      </w:pPr>
    </w:p>
    <w:p w14:paraId="57F7AEB9" w14:textId="77777777" w:rsidR="006A7490" w:rsidRPr="00D0760A" w:rsidRDefault="006A7490" w:rsidP="00A234A8">
      <w:pPr>
        <w:contextualSpacing/>
        <w:rPr>
          <w:rFonts w:ascii="Arial" w:hAnsi="Arial" w:cs="Arial"/>
          <w:sz w:val="20"/>
          <w:szCs w:val="20"/>
        </w:rPr>
      </w:pPr>
    </w:p>
    <w:p w14:paraId="2BB1CD49" w14:textId="213E626C" w:rsidR="00B26BF2" w:rsidRPr="00D0760A" w:rsidRDefault="00B26BF2" w:rsidP="00674003">
      <w:pPr>
        <w:tabs>
          <w:tab w:val="left" w:pos="567"/>
        </w:tabs>
        <w:contextualSpacing/>
        <w:rPr>
          <w:rFonts w:ascii="Arial" w:hAnsi="Arial" w:cs="Arial"/>
          <w:sz w:val="20"/>
          <w:szCs w:val="20"/>
        </w:rPr>
      </w:pPr>
    </w:p>
    <w:p w14:paraId="2BB1CD4A" w14:textId="77777777" w:rsidR="00D30E69" w:rsidRPr="006A7490" w:rsidRDefault="00D30E69" w:rsidP="00674003">
      <w:pPr>
        <w:pStyle w:val="TOC1"/>
        <w:tabs>
          <w:tab w:val="clear" w:pos="1760"/>
          <w:tab w:val="left" w:pos="567"/>
        </w:tabs>
        <w:ind w:left="0"/>
        <w:rPr>
          <w:rFonts w:ascii="Arial" w:hAnsi="Arial" w:cs="Arial"/>
          <w:sz w:val="20"/>
        </w:rPr>
      </w:pPr>
    </w:p>
    <w:p w14:paraId="7FAEFD8B" w14:textId="32C6A158" w:rsidR="00A234A8" w:rsidRPr="00A234A8" w:rsidRDefault="00A234A8" w:rsidP="00A234A8">
      <w:pPr>
        <w:rPr>
          <w:rFonts w:ascii="Arial" w:hAnsi="Arial" w:cs="Arial"/>
          <w:b/>
          <w:bCs/>
          <w:sz w:val="20"/>
          <w:szCs w:val="20"/>
          <w:highlight w:val="green"/>
        </w:rPr>
      </w:pPr>
      <w:r w:rsidRPr="00A234A8">
        <w:rPr>
          <w:rFonts w:ascii="Arial" w:hAnsi="Arial" w:cs="Arial"/>
          <w:b/>
          <w:bCs/>
          <w:sz w:val="20"/>
          <w:szCs w:val="20"/>
          <w:highlight w:val="green"/>
        </w:rPr>
        <w:t>SUBMISSION</w:t>
      </w:r>
      <w:r>
        <w:rPr>
          <w:rFonts w:ascii="Arial" w:hAnsi="Arial" w:cs="Arial"/>
          <w:b/>
          <w:bCs/>
          <w:sz w:val="20"/>
          <w:szCs w:val="20"/>
          <w:highlight w:val="green"/>
        </w:rPr>
        <w:t>:</w:t>
      </w:r>
    </w:p>
    <w:p w14:paraId="7741C1BE" w14:textId="77777777" w:rsidR="00A234A8" w:rsidRPr="00A234A8" w:rsidRDefault="00A234A8" w:rsidP="00A234A8">
      <w:pPr>
        <w:rPr>
          <w:rFonts w:ascii="Arial" w:hAnsi="Arial" w:cs="Arial"/>
          <w:b/>
          <w:bCs/>
          <w:sz w:val="20"/>
          <w:szCs w:val="20"/>
          <w:highlight w:val="green"/>
        </w:rPr>
      </w:pPr>
    </w:p>
    <w:p w14:paraId="30B286CB" w14:textId="3E35BECD" w:rsidR="00A234A8" w:rsidRPr="00A234A8" w:rsidRDefault="00A234A8" w:rsidP="00A234A8">
      <w:pPr>
        <w:rPr>
          <w:rFonts w:ascii="Arial" w:hAnsi="Arial" w:cs="Arial"/>
          <w:b/>
          <w:bCs/>
          <w:highlight w:val="green"/>
        </w:rPr>
      </w:pPr>
      <w:r w:rsidRPr="00A234A8">
        <w:rPr>
          <w:rFonts w:ascii="Arial" w:hAnsi="Arial" w:cs="Arial"/>
          <w:b/>
          <w:bCs/>
          <w:highlight w:val="green"/>
        </w:rPr>
        <w:t xml:space="preserve">Send your offers (technical and financial offers separately) to </w:t>
      </w:r>
      <w:hyperlink r:id="rId12" w:history="1">
        <w:r w:rsidR="00140E67" w:rsidRPr="001F14C5">
          <w:rPr>
            <w:rStyle w:val="Hyperlink"/>
            <w:rFonts w:ascii="Arial" w:hAnsi="Arial" w:cs="Arial"/>
            <w:b/>
            <w:bCs/>
          </w:rPr>
          <w:t>sisay41@yahoo.com</w:t>
        </w:r>
      </w:hyperlink>
      <w:r w:rsidR="00140E67">
        <w:rPr>
          <w:rFonts w:ascii="Arial" w:hAnsi="Arial" w:cs="Arial"/>
          <w:b/>
          <w:bCs/>
        </w:rPr>
        <w:t xml:space="preserve"> </w:t>
      </w:r>
      <w:r w:rsidR="006E7448">
        <w:rPr>
          <w:rFonts w:ascii="Arial" w:hAnsi="Arial" w:cs="Arial"/>
          <w:b/>
          <w:bCs/>
        </w:rPr>
        <w:t xml:space="preserve"> with a copy to </w:t>
      </w:r>
      <w:hyperlink r:id="rId13" w:history="1">
        <w:r w:rsidR="006E7448" w:rsidRPr="001F14C5">
          <w:rPr>
            <w:rStyle w:val="Hyperlink"/>
            <w:rFonts w:ascii="Arial" w:hAnsi="Arial" w:cs="Arial"/>
            <w:b/>
            <w:bCs/>
          </w:rPr>
          <w:t>boni.hagenimana@gmail.com</w:t>
        </w:r>
      </w:hyperlink>
      <w:r w:rsidR="006E7448">
        <w:rPr>
          <w:rFonts w:ascii="Arial" w:hAnsi="Arial" w:cs="Arial"/>
          <w:b/>
          <w:bCs/>
        </w:rPr>
        <w:t xml:space="preserve"> </w:t>
      </w:r>
      <w:r w:rsidRPr="00A234A8">
        <w:rPr>
          <w:rFonts w:ascii="Arial" w:hAnsi="Arial" w:cs="Arial"/>
          <w:b/>
          <w:bCs/>
          <w:highlight w:val="green"/>
        </w:rPr>
        <w:t xml:space="preserve"> by </w:t>
      </w:r>
      <w:r w:rsidR="00A31B85">
        <w:rPr>
          <w:rFonts w:ascii="Arial" w:hAnsi="Arial" w:cs="Arial"/>
          <w:b/>
          <w:bCs/>
          <w:highlight w:val="green"/>
        </w:rPr>
        <w:t>1</w:t>
      </w:r>
      <w:r w:rsidR="00D1311D">
        <w:rPr>
          <w:rFonts w:ascii="Arial" w:hAnsi="Arial" w:cs="Arial"/>
          <w:b/>
          <w:bCs/>
          <w:highlight w:val="green"/>
        </w:rPr>
        <w:t>0</w:t>
      </w:r>
      <w:r w:rsidRPr="00A234A8">
        <w:rPr>
          <w:rFonts w:ascii="Arial" w:hAnsi="Arial" w:cs="Arial"/>
          <w:b/>
          <w:bCs/>
          <w:highlight w:val="green"/>
        </w:rPr>
        <w:t xml:space="preserve">th </w:t>
      </w:r>
      <w:r w:rsidR="00A31B85">
        <w:rPr>
          <w:rFonts w:ascii="Arial" w:hAnsi="Arial" w:cs="Arial"/>
          <w:b/>
          <w:bCs/>
          <w:highlight w:val="green"/>
        </w:rPr>
        <w:t>October</w:t>
      </w:r>
      <w:r w:rsidRPr="00A234A8">
        <w:rPr>
          <w:rFonts w:ascii="Arial" w:hAnsi="Arial" w:cs="Arial"/>
          <w:b/>
          <w:bCs/>
          <w:highlight w:val="green"/>
        </w:rPr>
        <w:t xml:space="preserve"> 2025 at </w:t>
      </w:r>
      <w:r w:rsidR="006E7448">
        <w:rPr>
          <w:rFonts w:ascii="Arial" w:hAnsi="Arial" w:cs="Arial"/>
          <w:b/>
          <w:bCs/>
          <w:highlight w:val="green"/>
        </w:rPr>
        <w:t>6</w:t>
      </w:r>
      <w:r w:rsidRPr="00A234A8">
        <w:rPr>
          <w:rFonts w:ascii="Arial" w:hAnsi="Arial" w:cs="Arial"/>
          <w:b/>
          <w:bCs/>
          <w:highlight w:val="green"/>
        </w:rPr>
        <w:t>pm.</w:t>
      </w:r>
    </w:p>
    <w:p w14:paraId="2BB1CD4C" w14:textId="3CA7BA16" w:rsidR="00CC6E81" w:rsidRPr="00A234A8" w:rsidRDefault="00F814F9" w:rsidP="00BC2B4C">
      <w:pPr>
        <w:pStyle w:val="Heading1"/>
        <w:numPr>
          <w:ilvl w:val="0"/>
          <w:numId w:val="0"/>
        </w:numPr>
        <w:ind w:left="360"/>
        <w:rPr>
          <w:rFonts w:ascii="Arial" w:hAnsi="Arial"/>
          <w:sz w:val="24"/>
          <w:szCs w:val="24"/>
        </w:rPr>
      </w:pPr>
      <w:r w:rsidRPr="00A234A8">
        <w:rPr>
          <w:rFonts w:ascii="Arial" w:hAnsi="Arial"/>
          <w:sz w:val="24"/>
          <w:szCs w:val="24"/>
        </w:rPr>
        <w:br w:type="page"/>
      </w:r>
    </w:p>
    <w:p w14:paraId="38FCB770" w14:textId="0BBF8213" w:rsidR="00381190" w:rsidRPr="00017092" w:rsidRDefault="00381190" w:rsidP="00110E69">
      <w:pPr>
        <w:pStyle w:val="Heading1"/>
        <w:numPr>
          <w:ilvl w:val="0"/>
          <w:numId w:val="17"/>
        </w:numPr>
        <w:rPr>
          <w:rFonts w:ascii="Arial" w:hAnsi="Arial"/>
          <w:sz w:val="20"/>
          <w:szCs w:val="20"/>
        </w:rPr>
      </w:pPr>
      <w:bookmarkStart w:id="4" w:name="_Toc10231215"/>
      <w:bookmarkStart w:id="5" w:name="_Toc252195315"/>
      <w:bookmarkStart w:id="6" w:name="_Toc252195355"/>
      <w:r w:rsidRPr="00017092">
        <w:rPr>
          <w:rFonts w:ascii="Arial" w:hAnsi="Arial"/>
          <w:sz w:val="20"/>
          <w:szCs w:val="20"/>
        </w:rPr>
        <w:t>BACKGROUND</w:t>
      </w:r>
      <w:bookmarkEnd w:id="4"/>
    </w:p>
    <w:p w14:paraId="367B3CEA" w14:textId="799E936B" w:rsidR="00737EC5" w:rsidRDefault="00D7420C" w:rsidP="00656409">
      <w:pPr>
        <w:pStyle w:val="NormalWeb"/>
        <w:numPr>
          <w:ilvl w:val="1"/>
          <w:numId w:val="24"/>
        </w:numPr>
        <w:shd w:val="clear" w:color="auto" w:fill="FFFFFF"/>
        <w:spacing w:before="0" w:beforeAutospacing="0" w:after="0" w:afterAutospacing="0"/>
        <w:jc w:val="both"/>
        <w:rPr>
          <w:rFonts w:ascii="Arial" w:eastAsia="Times New Roman" w:hAnsi="Arial" w:cs="Arial"/>
          <w:sz w:val="20"/>
          <w:szCs w:val="20"/>
          <w:lang w:val="en-GB"/>
        </w:rPr>
      </w:pPr>
      <w:bookmarkStart w:id="7" w:name="_Toc252195316"/>
      <w:bookmarkStart w:id="8" w:name="_Toc252195356"/>
      <w:bookmarkEnd w:id="5"/>
      <w:bookmarkEnd w:id="6"/>
      <w:r>
        <w:rPr>
          <w:rFonts w:ascii="Arial" w:eastAsia="Times New Roman" w:hAnsi="Arial" w:cs="Arial"/>
          <w:sz w:val="20"/>
          <w:szCs w:val="20"/>
          <w:lang w:val="en-GB"/>
        </w:rPr>
        <w:t xml:space="preserve">CLIENT </w:t>
      </w:r>
      <w:r w:rsidR="00140E67">
        <w:rPr>
          <w:rFonts w:ascii="Arial" w:eastAsia="Times New Roman" w:hAnsi="Arial" w:cs="Arial"/>
          <w:sz w:val="20"/>
          <w:szCs w:val="20"/>
          <w:lang w:val="en-GB"/>
        </w:rPr>
        <w:t>(Bekele</w:t>
      </w:r>
      <w:r w:rsidR="00140E67" w:rsidRPr="00140E67">
        <w:rPr>
          <w:rFonts w:ascii="Arial" w:eastAsia="Times New Roman" w:hAnsi="Arial" w:cs="Arial"/>
          <w:sz w:val="20"/>
          <w:szCs w:val="20"/>
          <w:lang w:val="en-GB"/>
        </w:rPr>
        <w:t xml:space="preserve"> </w:t>
      </w:r>
      <w:r w:rsidR="00D1311D">
        <w:rPr>
          <w:rFonts w:ascii="Arial" w:eastAsia="Times New Roman" w:hAnsi="Arial" w:cs="Arial"/>
          <w:sz w:val="20"/>
          <w:szCs w:val="20"/>
          <w:lang w:val="en-GB"/>
        </w:rPr>
        <w:t>Sisay</w:t>
      </w:r>
      <w:r w:rsidR="00D1311D" w:rsidRPr="00140E67">
        <w:rPr>
          <w:rFonts w:ascii="Arial" w:eastAsia="Times New Roman" w:hAnsi="Arial" w:cs="Arial"/>
          <w:sz w:val="20"/>
          <w:szCs w:val="20"/>
          <w:lang w:val="en-GB"/>
        </w:rPr>
        <w:t xml:space="preserve"> </w:t>
      </w:r>
      <w:r w:rsidR="00D1311D">
        <w:rPr>
          <w:rFonts w:ascii="Arial" w:eastAsia="Times New Roman" w:hAnsi="Arial" w:cs="Arial"/>
          <w:sz w:val="20"/>
          <w:szCs w:val="20"/>
          <w:lang w:val="en-GB"/>
        </w:rPr>
        <w:t>Tesfaye</w:t>
      </w:r>
      <w:r w:rsidR="00140E67">
        <w:rPr>
          <w:rFonts w:ascii="Arial" w:eastAsia="Times New Roman" w:hAnsi="Arial" w:cs="Arial"/>
          <w:sz w:val="20"/>
          <w:szCs w:val="20"/>
          <w:lang w:val="en-GB"/>
        </w:rPr>
        <w:t>)</w:t>
      </w:r>
      <w:r w:rsidR="00140E67" w:rsidRPr="00140E67">
        <w:rPr>
          <w:rFonts w:ascii="Arial" w:eastAsia="Times New Roman" w:hAnsi="Arial" w:cs="Arial"/>
          <w:sz w:val="20"/>
          <w:szCs w:val="20"/>
          <w:lang w:val="en-GB"/>
        </w:rPr>
        <w:t xml:space="preserve"> a private developer in Rwanda, is constructing a modern five-storey apartment building in Kigali City as part of his commitment to contributing to the country’s infrastructure development. The project aims to provide high-quality residential spaces that align with Rwanda’s urban growth and housing needs</w:t>
      </w:r>
    </w:p>
    <w:p w14:paraId="215A560E" w14:textId="77777777" w:rsidR="00F52CEC" w:rsidRPr="00656409" w:rsidRDefault="00F52CEC" w:rsidP="00F52CEC">
      <w:pPr>
        <w:pStyle w:val="NormalWeb"/>
        <w:shd w:val="clear" w:color="auto" w:fill="FFFFFF"/>
        <w:spacing w:before="0" w:beforeAutospacing="0" w:after="0" w:afterAutospacing="0"/>
        <w:ind w:left="360"/>
        <w:jc w:val="both"/>
        <w:rPr>
          <w:rFonts w:ascii="Arial" w:eastAsia="Times New Roman" w:hAnsi="Arial" w:cs="Arial"/>
          <w:sz w:val="20"/>
          <w:szCs w:val="20"/>
          <w:lang w:val="en-GB"/>
        </w:rPr>
      </w:pPr>
    </w:p>
    <w:p w14:paraId="7BE7087A" w14:textId="2A8D63FC" w:rsidR="009F612F" w:rsidRPr="005E4FD8" w:rsidRDefault="00E97F09" w:rsidP="005E4FD8">
      <w:pPr>
        <w:pStyle w:val="Numbered"/>
        <w:numPr>
          <w:ilvl w:val="1"/>
          <w:numId w:val="24"/>
        </w:numPr>
        <w:spacing w:after="60"/>
        <w:jc w:val="both"/>
        <w:rPr>
          <w:rFonts w:ascii="Arial" w:hAnsi="Arial" w:cs="Arial"/>
          <w:sz w:val="20"/>
          <w:szCs w:val="20"/>
        </w:rPr>
      </w:pPr>
      <w:r w:rsidRPr="005E4FD8">
        <w:rPr>
          <w:rFonts w:ascii="Arial" w:hAnsi="Arial" w:cs="Arial"/>
          <w:sz w:val="20"/>
          <w:szCs w:val="20"/>
          <w:lang w:val="en-US"/>
        </w:rPr>
        <w:t xml:space="preserve">To </w:t>
      </w:r>
      <w:r w:rsidR="00BC2B4C" w:rsidRPr="005E4FD8">
        <w:rPr>
          <w:rFonts w:ascii="Arial" w:hAnsi="Arial" w:cs="Arial"/>
          <w:sz w:val="20"/>
          <w:szCs w:val="20"/>
          <w:lang w:val="en-US"/>
        </w:rPr>
        <w:t>that aim</w:t>
      </w:r>
      <w:r w:rsidRPr="005E4FD8">
        <w:rPr>
          <w:rFonts w:ascii="Arial" w:hAnsi="Arial" w:cs="Arial"/>
          <w:sz w:val="20"/>
          <w:szCs w:val="20"/>
          <w:lang w:val="en-US"/>
        </w:rPr>
        <w:t xml:space="preserve">, </w:t>
      </w:r>
      <w:r w:rsidR="00D7420C">
        <w:rPr>
          <w:rFonts w:ascii="Arial" w:hAnsi="Arial" w:cs="Arial"/>
          <w:sz w:val="20"/>
          <w:szCs w:val="20"/>
          <w:lang w:val="en-US"/>
        </w:rPr>
        <w:t>CLIENT (</w:t>
      </w:r>
      <w:bookmarkStart w:id="9" w:name="_Hlk209173511"/>
      <w:r w:rsidR="00140E67">
        <w:rPr>
          <w:rFonts w:ascii="Arial" w:hAnsi="Arial" w:cs="Arial"/>
          <w:sz w:val="20"/>
          <w:szCs w:val="20"/>
          <w:lang w:val="en-US"/>
        </w:rPr>
        <w:t>BEKELE</w:t>
      </w:r>
      <w:r w:rsidR="00D1311D">
        <w:rPr>
          <w:rFonts w:ascii="Arial" w:hAnsi="Arial" w:cs="Arial"/>
          <w:sz w:val="20"/>
          <w:szCs w:val="20"/>
          <w:lang w:val="en-US"/>
        </w:rPr>
        <w:t xml:space="preserve"> SISAY TESFAYE</w:t>
      </w:r>
      <w:bookmarkEnd w:id="9"/>
      <w:r w:rsidR="00D7420C">
        <w:rPr>
          <w:rFonts w:ascii="Arial" w:hAnsi="Arial" w:cs="Arial"/>
          <w:sz w:val="20"/>
          <w:szCs w:val="20"/>
          <w:lang w:val="en-US"/>
        </w:rPr>
        <w:t>)</w:t>
      </w:r>
      <w:r w:rsidR="009F612F" w:rsidRPr="005E4FD8">
        <w:rPr>
          <w:rFonts w:ascii="Arial" w:hAnsi="Arial" w:cs="Arial"/>
          <w:sz w:val="20"/>
          <w:szCs w:val="20"/>
          <w:lang w:val="en-US"/>
        </w:rPr>
        <w:t xml:space="preserve"> </w:t>
      </w:r>
      <w:r w:rsidR="00140E67" w:rsidRPr="00140E67">
        <w:rPr>
          <w:rFonts w:ascii="Arial" w:hAnsi="Arial" w:cs="Arial"/>
          <w:sz w:val="20"/>
          <w:szCs w:val="20"/>
          <w:lang w:val="en-US"/>
        </w:rPr>
        <w:t>seeks qualified contractors to execute high-quality finishing works</w:t>
      </w:r>
      <w:r w:rsidR="00140E67">
        <w:rPr>
          <w:rFonts w:ascii="Arial" w:hAnsi="Arial" w:cs="Arial"/>
          <w:sz w:val="20"/>
          <w:szCs w:val="20"/>
          <w:lang w:val="en-US"/>
        </w:rPr>
        <w:t xml:space="preserve"> t</w:t>
      </w:r>
      <w:r w:rsidR="00140E67" w:rsidRPr="00140E67">
        <w:rPr>
          <w:rFonts w:ascii="Arial" w:hAnsi="Arial" w:cs="Arial"/>
          <w:sz w:val="20"/>
          <w:szCs w:val="20"/>
          <w:lang w:val="en-US"/>
        </w:rPr>
        <w:t>o complete the project</w:t>
      </w:r>
    </w:p>
    <w:p w14:paraId="50898558" w14:textId="05F78126" w:rsidR="00296137" w:rsidRPr="00017092" w:rsidRDefault="00296137" w:rsidP="00BC2B4C">
      <w:pPr>
        <w:pStyle w:val="Heading1"/>
        <w:rPr>
          <w:rFonts w:ascii="Arial" w:hAnsi="Arial"/>
          <w:sz w:val="20"/>
          <w:szCs w:val="20"/>
        </w:rPr>
      </w:pPr>
      <w:bookmarkStart w:id="10" w:name="_Toc9935992"/>
      <w:bookmarkStart w:id="11" w:name="_Toc9936456"/>
      <w:bookmarkStart w:id="12" w:name="_Toc9936727"/>
      <w:bookmarkStart w:id="13" w:name="_Toc9936997"/>
      <w:bookmarkStart w:id="14" w:name="_Toc9937267"/>
      <w:bookmarkStart w:id="15" w:name="_Toc9937537"/>
      <w:bookmarkStart w:id="16" w:name="_Toc9937807"/>
      <w:bookmarkStart w:id="17" w:name="_Toc9938077"/>
      <w:bookmarkStart w:id="18" w:name="_Toc9938347"/>
      <w:bookmarkStart w:id="19" w:name="_Toc9943727"/>
      <w:bookmarkStart w:id="20" w:name="_Toc9943999"/>
      <w:bookmarkStart w:id="21" w:name="_Toc9946947"/>
      <w:bookmarkStart w:id="22" w:name="_Toc9947219"/>
      <w:bookmarkStart w:id="23" w:name="_Toc9947835"/>
      <w:bookmarkStart w:id="24" w:name="_Toc9722550"/>
      <w:bookmarkStart w:id="25" w:name="_Toc9935993"/>
      <w:bookmarkStart w:id="26" w:name="_Toc9936457"/>
      <w:bookmarkStart w:id="27" w:name="_Toc9936728"/>
      <w:bookmarkStart w:id="28" w:name="_Toc9936998"/>
      <w:bookmarkStart w:id="29" w:name="_Toc9937268"/>
      <w:bookmarkStart w:id="30" w:name="_Toc9937538"/>
      <w:bookmarkStart w:id="31" w:name="_Toc9937808"/>
      <w:bookmarkStart w:id="32" w:name="_Toc9938078"/>
      <w:bookmarkStart w:id="33" w:name="_Toc9938348"/>
      <w:bookmarkStart w:id="34" w:name="_Toc9943728"/>
      <w:bookmarkStart w:id="35" w:name="_Toc9944000"/>
      <w:bookmarkStart w:id="36" w:name="_Toc9946948"/>
      <w:bookmarkStart w:id="37" w:name="_Toc9947220"/>
      <w:bookmarkStart w:id="38" w:name="_Toc9947836"/>
      <w:bookmarkStart w:id="39" w:name="_Toc9722551"/>
      <w:bookmarkStart w:id="40" w:name="_Toc9935994"/>
      <w:bookmarkStart w:id="41" w:name="_Toc9936458"/>
      <w:bookmarkStart w:id="42" w:name="_Toc9936729"/>
      <w:bookmarkStart w:id="43" w:name="_Toc9936999"/>
      <w:bookmarkStart w:id="44" w:name="_Toc9937269"/>
      <w:bookmarkStart w:id="45" w:name="_Toc9937539"/>
      <w:bookmarkStart w:id="46" w:name="_Toc9937809"/>
      <w:bookmarkStart w:id="47" w:name="_Toc9938079"/>
      <w:bookmarkStart w:id="48" w:name="_Toc9938349"/>
      <w:bookmarkStart w:id="49" w:name="_Toc9943729"/>
      <w:bookmarkStart w:id="50" w:name="_Toc9944001"/>
      <w:bookmarkStart w:id="51" w:name="_Toc9946949"/>
      <w:bookmarkStart w:id="52" w:name="_Toc9947221"/>
      <w:bookmarkStart w:id="53" w:name="_Toc9947837"/>
      <w:bookmarkStart w:id="54" w:name="_Toc9722552"/>
      <w:bookmarkStart w:id="55" w:name="_Toc9935995"/>
      <w:bookmarkStart w:id="56" w:name="_Toc9936459"/>
      <w:bookmarkStart w:id="57" w:name="_Toc9936730"/>
      <w:bookmarkStart w:id="58" w:name="_Toc9937000"/>
      <w:bookmarkStart w:id="59" w:name="_Toc9937270"/>
      <w:bookmarkStart w:id="60" w:name="_Toc9937540"/>
      <w:bookmarkStart w:id="61" w:name="_Toc9937810"/>
      <w:bookmarkStart w:id="62" w:name="_Toc9938080"/>
      <w:bookmarkStart w:id="63" w:name="_Toc9938350"/>
      <w:bookmarkStart w:id="64" w:name="_Toc9943730"/>
      <w:bookmarkStart w:id="65" w:name="_Toc9944002"/>
      <w:bookmarkStart w:id="66" w:name="_Toc9946950"/>
      <w:bookmarkStart w:id="67" w:name="_Toc9947222"/>
      <w:bookmarkStart w:id="68" w:name="_Toc9947838"/>
      <w:bookmarkStart w:id="69" w:name="_Toc9722553"/>
      <w:bookmarkStart w:id="70" w:name="_Toc9935996"/>
      <w:bookmarkStart w:id="71" w:name="_Toc9936460"/>
      <w:bookmarkStart w:id="72" w:name="_Toc9936731"/>
      <w:bookmarkStart w:id="73" w:name="_Toc9937001"/>
      <w:bookmarkStart w:id="74" w:name="_Toc9937271"/>
      <w:bookmarkStart w:id="75" w:name="_Toc9937541"/>
      <w:bookmarkStart w:id="76" w:name="_Toc9937811"/>
      <w:bookmarkStart w:id="77" w:name="_Toc9938081"/>
      <w:bookmarkStart w:id="78" w:name="_Toc9938351"/>
      <w:bookmarkStart w:id="79" w:name="_Toc9943731"/>
      <w:bookmarkStart w:id="80" w:name="_Toc9944003"/>
      <w:bookmarkStart w:id="81" w:name="_Toc9946951"/>
      <w:bookmarkStart w:id="82" w:name="_Toc9947223"/>
      <w:bookmarkStart w:id="83" w:name="_Toc9947839"/>
      <w:bookmarkStart w:id="84" w:name="_Toc9935997"/>
      <w:bookmarkStart w:id="85" w:name="_Toc9936461"/>
      <w:bookmarkStart w:id="86" w:name="_Toc9936732"/>
      <w:bookmarkStart w:id="87" w:name="_Toc9937002"/>
      <w:bookmarkStart w:id="88" w:name="_Toc9937272"/>
      <w:bookmarkStart w:id="89" w:name="_Toc9937542"/>
      <w:bookmarkStart w:id="90" w:name="_Toc9937812"/>
      <w:bookmarkStart w:id="91" w:name="_Toc9938082"/>
      <w:bookmarkStart w:id="92" w:name="_Toc9938352"/>
      <w:bookmarkStart w:id="93" w:name="_Toc9943732"/>
      <w:bookmarkStart w:id="94" w:name="_Toc9944004"/>
      <w:bookmarkStart w:id="95" w:name="_Toc9946952"/>
      <w:bookmarkStart w:id="96" w:name="_Toc9947224"/>
      <w:bookmarkStart w:id="97" w:name="_Toc9947840"/>
      <w:bookmarkStart w:id="98" w:name="_Toc9935998"/>
      <w:bookmarkStart w:id="99" w:name="_Toc9936462"/>
      <w:bookmarkStart w:id="100" w:name="_Toc9936733"/>
      <w:bookmarkStart w:id="101" w:name="_Toc9937003"/>
      <w:bookmarkStart w:id="102" w:name="_Toc9937273"/>
      <w:bookmarkStart w:id="103" w:name="_Toc9937543"/>
      <w:bookmarkStart w:id="104" w:name="_Toc9937813"/>
      <w:bookmarkStart w:id="105" w:name="_Toc9938083"/>
      <w:bookmarkStart w:id="106" w:name="_Toc9938353"/>
      <w:bookmarkStart w:id="107" w:name="_Toc9943733"/>
      <w:bookmarkStart w:id="108" w:name="_Toc9944005"/>
      <w:bookmarkStart w:id="109" w:name="_Toc9946953"/>
      <w:bookmarkStart w:id="110" w:name="_Toc9947225"/>
      <w:bookmarkStart w:id="111" w:name="_Toc9947841"/>
      <w:bookmarkStart w:id="112" w:name="_Toc9935999"/>
      <w:bookmarkStart w:id="113" w:name="_Toc9936463"/>
      <w:bookmarkStart w:id="114" w:name="_Toc9936734"/>
      <w:bookmarkStart w:id="115" w:name="_Toc9937004"/>
      <w:bookmarkStart w:id="116" w:name="_Toc9937274"/>
      <w:bookmarkStart w:id="117" w:name="_Toc9937544"/>
      <w:bookmarkStart w:id="118" w:name="_Toc9937814"/>
      <w:bookmarkStart w:id="119" w:name="_Toc9938084"/>
      <w:bookmarkStart w:id="120" w:name="_Toc9938354"/>
      <w:bookmarkStart w:id="121" w:name="_Toc9943734"/>
      <w:bookmarkStart w:id="122" w:name="_Toc9944006"/>
      <w:bookmarkStart w:id="123" w:name="_Toc9946954"/>
      <w:bookmarkStart w:id="124" w:name="_Toc9947226"/>
      <w:bookmarkStart w:id="125" w:name="_Toc9947842"/>
      <w:bookmarkStart w:id="126" w:name="_Toc9936000"/>
      <w:bookmarkStart w:id="127" w:name="_Toc9936464"/>
      <w:bookmarkStart w:id="128" w:name="_Toc9936735"/>
      <w:bookmarkStart w:id="129" w:name="_Toc9937005"/>
      <w:bookmarkStart w:id="130" w:name="_Toc9937275"/>
      <w:bookmarkStart w:id="131" w:name="_Toc9937545"/>
      <w:bookmarkStart w:id="132" w:name="_Toc9937815"/>
      <w:bookmarkStart w:id="133" w:name="_Toc9938085"/>
      <w:bookmarkStart w:id="134" w:name="_Toc9938355"/>
      <w:bookmarkStart w:id="135" w:name="_Toc9943735"/>
      <w:bookmarkStart w:id="136" w:name="_Toc9944007"/>
      <w:bookmarkStart w:id="137" w:name="_Toc9946955"/>
      <w:bookmarkStart w:id="138" w:name="_Toc9947227"/>
      <w:bookmarkStart w:id="139" w:name="_Toc9947843"/>
      <w:bookmarkStart w:id="140" w:name="_Toc9936001"/>
      <w:bookmarkStart w:id="141" w:name="_Toc9936465"/>
      <w:bookmarkStart w:id="142" w:name="_Toc9936736"/>
      <w:bookmarkStart w:id="143" w:name="_Toc9937006"/>
      <w:bookmarkStart w:id="144" w:name="_Toc9937276"/>
      <w:bookmarkStart w:id="145" w:name="_Toc9937546"/>
      <w:bookmarkStart w:id="146" w:name="_Toc9937816"/>
      <w:bookmarkStart w:id="147" w:name="_Toc9938086"/>
      <w:bookmarkStart w:id="148" w:name="_Toc9938356"/>
      <w:bookmarkStart w:id="149" w:name="_Toc9943736"/>
      <w:bookmarkStart w:id="150" w:name="_Toc9944008"/>
      <w:bookmarkStart w:id="151" w:name="_Toc9946956"/>
      <w:bookmarkStart w:id="152" w:name="_Toc9947228"/>
      <w:bookmarkStart w:id="153" w:name="_Toc9947844"/>
      <w:bookmarkStart w:id="154" w:name="_Toc9724148"/>
      <w:bookmarkStart w:id="155" w:name="_Toc9724262"/>
      <w:bookmarkStart w:id="156" w:name="_Toc9724376"/>
      <w:bookmarkStart w:id="157" w:name="_Toc9724510"/>
      <w:bookmarkStart w:id="158" w:name="_Toc9936093"/>
      <w:bookmarkStart w:id="159" w:name="_Toc9936557"/>
      <w:bookmarkStart w:id="160" w:name="_Toc9936828"/>
      <w:bookmarkStart w:id="161" w:name="_Toc9937098"/>
      <w:bookmarkStart w:id="162" w:name="_Toc9937368"/>
      <w:bookmarkStart w:id="163" w:name="_Toc9937638"/>
      <w:bookmarkStart w:id="164" w:name="_Toc9937908"/>
      <w:bookmarkStart w:id="165" w:name="_Toc9938178"/>
      <w:bookmarkStart w:id="166" w:name="_Toc9938448"/>
      <w:bookmarkStart w:id="167" w:name="_Toc9943828"/>
      <w:bookmarkStart w:id="168" w:name="_Toc9944100"/>
      <w:bookmarkStart w:id="169" w:name="_Toc9947048"/>
      <w:bookmarkStart w:id="170" w:name="_Toc9947320"/>
      <w:bookmarkStart w:id="171" w:name="_Toc9947936"/>
      <w:bookmarkStart w:id="172" w:name="_Toc9724149"/>
      <w:bookmarkStart w:id="173" w:name="_Toc9724263"/>
      <w:bookmarkStart w:id="174" w:name="_Toc9724377"/>
      <w:bookmarkStart w:id="175" w:name="_Toc9724511"/>
      <w:bookmarkStart w:id="176" w:name="_Toc9936094"/>
      <w:bookmarkStart w:id="177" w:name="_Toc9936558"/>
      <w:bookmarkStart w:id="178" w:name="_Toc9936829"/>
      <w:bookmarkStart w:id="179" w:name="_Toc9937099"/>
      <w:bookmarkStart w:id="180" w:name="_Toc9937369"/>
      <w:bookmarkStart w:id="181" w:name="_Toc9937639"/>
      <w:bookmarkStart w:id="182" w:name="_Toc9937909"/>
      <w:bookmarkStart w:id="183" w:name="_Toc9938179"/>
      <w:bookmarkStart w:id="184" w:name="_Toc9938449"/>
      <w:bookmarkStart w:id="185" w:name="_Toc9943829"/>
      <w:bookmarkStart w:id="186" w:name="_Toc9944101"/>
      <w:bookmarkStart w:id="187" w:name="_Toc9947049"/>
      <w:bookmarkStart w:id="188" w:name="_Toc9947321"/>
      <w:bookmarkStart w:id="189" w:name="_Toc9947937"/>
      <w:bookmarkStart w:id="190" w:name="_Toc9724150"/>
      <w:bookmarkStart w:id="191" w:name="_Toc9724264"/>
      <w:bookmarkStart w:id="192" w:name="_Toc9724378"/>
      <w:bookmarkStart w:id="193" w:name="_Toc9724512"/>
      <w:bookmarkStart w:id="194" w:name="_Toc9936095"/>
      <w:bookmarkStart w:id="195" w:name="_Toc9936559"/>
      <w:bookmarkStart w:id="196" w:name="_Toc9936830"/>
      <w:bookmarkStart w:id="197" w:name="_Toc9937100"/>
      <w:bookmarkStart w:id="198" w:name="_Toc9937370"/>
      <w:bookmarkStart w:id="199" w:name="_Toc9937640"/>
      <w:bookmarkStart w:id="200" w:name="_Toc9937910"/>
      <w:bookmarkStart w:id="201" w:name="_Toc9938180"/>
      <w:bookmarkStart w:id="202" w:name="_Toc9938450"/>
      <w:bookmarkStart w:id="203" w:name="_Toc9943830"/>
      <w:bookmarkStart w:id="204" w:name="_Toc9944102"/>
      <w:bookmarkStart w:id="205" w:name="_Toc9947050"/>
      <w:bookmarkStart w:id="206" w:name="_Toc9947322"/>
      <w:bookmarkStart w:id="207" w:name="_Toc9947938"/>
      <w:bookmarkStart w:id="208" w:name="_Toc10231217"/>
      <w:bookmarkEnd w:id="7"/>
      <w:bookmarkEnd w:id="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017092">
        <w:rPr>
          <w:rFonts w:ascii="Arial" w:hAnsi="Arial"/>
          <w:sz w:val="20"/>
          <w:szCs w:val="20"/>
        </w:rPr>
        <w:t>SCOPE OF WORK</w:t>
      </w:r>
      <w:bookmarkEnd w:id="208"/>
    </w:p>
    <w:p w14:paraId="3F00D6E2" w14:textId="1A4928CA" w:rsidR="00B348E9" w:rsidRPr="00017092" w:rsidRDefault="008C7B52" w:rsidP="00F736D8">
      <w:pPr>
        <w:pStyle w:val="Numbered"/>
        <w:numPr>
          <w:ilvl w:val="1"/>
          <w:numId w:val="10"/>
        </w:numPr>
        <w:spacing w:after="60"/>
        <w:ind w:left="425" w:hanging="425"/>
        <w:jc w:val="both"/>
        <w:rPr>
          <w:rFonts w:ascii="Arial" w:hAnsi="Arial" w:cs="Arial"/>
          <w:sz w:val="20"/>
          <w:szCs w:val="20"/>
        </w:rPr>
      </w:pPr>
      <w:r w:rsidRPr="00017092">
        <w:rPr>
          <w:rFonts w:ascii="Arial" w:hAnsi="Arial" w:cs="Arial"/>
          <w:b/>
          <w:sz w:val="20"/>
          <w:szCs w:val="20"/>
        </w:rPr>
        <w:t>Objective:</w:t>
      </w:r>
      <w:r w:rsidRPr="00017092">
        <w:rPr>
          <w:rFonts w:ascii="Arial" w:hAnsi="Arial" w:cs="Arial"/>
          <w:sz w:val="20"/>
          <w:szCs w:val="20"/>
        </w:rPr>
        <w:t xml:space="preserve"> </w:t>
      </w:r>
      <w:bookmarkStart w:id="209" w:name="_Hlk39420084"/>
      <w:r w:rsidR="00B348E9" w:rsidRPr="00017092">
        <w:rPr>
          <w:rFonts w:ascii="Arial" w:hAnsi="Arial" w:cs="Arial"/>
          <w:sz w:val="20"/>
          <w:szCs w:val="20"/>
        </w:rPr>
        <w:t xml:space="preserve">The objective of these Terms of Reference is to guide a bidding exercise to identify suitable Contractors to execute the Works described below within the agreed quality, budget and timeline. The general aim of the </w:t>
      </w:r>
      <w:r w:rsidR="005A4DC0" w:rsidRPr="00017092">
        <w:rPr>
          <w:rFonts w:ascii="Arial" w:hAnsi="Arial" w:cs="Arial"/>
          <w:sz w:val="20"/>
          <w:szCs w:val="20"/>
        </w:rPr>
        <w:t>Project</w:t>
      </w:r>
      <w:r w:rsidR="00B348E9" w:rsidRPr="00017092">
        <w:rPr>
          <w:rFonts w:ascii="Arial" w:hAnsi="Arial" w:cs="Arial"/>
          <w:sz w:val="20"/>
          <w:szCs w:val="20"/>
        </w:rPr>
        <w:t xml:space="preserve"> is to </w:t>
      </w:r>
      <w:bookmarkEnd w:id="209"/>
      <w:r w:rsidR="00F52CEC">
        <w:rPr>
          <w:rFonts w:ascii="Arial" w:hAnsi="Arial" w:cs="Arial"/>
          <w:sz w:val="20"/>
          <w:szCs w:val="20"/>
        </w:rPr>
        <w:t xml:space="preserve">complete the </w:t>
      </w:r>
      <w:r w:rsidR="00F52CEC" w:rsidRPr="00F52CEC">
        <w:rPr>
          <w:rFonts w:ascii="Arial" w:hAnsi="Arial" w:cs="Arial"/>
          <w:sz w:val="20"/>
          <w:szCs w:val="20"/>
        </w:rPr>
        <w:t>miscellaneous finishing works related to construction of Kiyovu apartment</w:t>
      </w:r>
    </w:p>
    <w:p w14:paraId="67C74167" w14:textId="6CCCD2A9" w:rsidR="00B65B55" w:rsidRPr="00017092" w:rsidRDefault="00987FC9" w:rsidP="00F736D8">
      <w:pPr>
        <w:pStyle w:val="Numbered"/>
        <w:numPr>
          <w:ilvl w:val="1"/>
          <w:numId w:val="10"/>
        </w:numPr>
        <w:spacing w:after="60"/>
        <w:ind w:left="425" w:hanging="425"/>
        <w:jc w:val="both"/>
        <w:rPr>
          <w:rFonts w:ascii="Arial" w:hAnsi="Arial" w:cs="Arial"/>
          <w:sz w:val="20"/>
          <w:szCs w:val="20"/>
        </w:rPr>
      </w:pPr>
      <w:r w:rsidRPr="00017092">
        <w:rPr>
          <w:rFonts w:ascii="Arial" w:hAnsi="Arial" w:cs="Arial"/>
          <w:b/>
          <w:sz w:val="20"/>
          <w:szCs w:val="20"/>
        </w:rPr>
        <w:t>Nature of w</w:t>
      </w:r>
      <w:r w:rsidR="008C7B52" w:rsidRPr="00017092">
        <w:rPr>
          <w:rFonts w:ascii="Arial" w:hAnsi="Arial" w:cs="Arial"/>
          <w:b/>
          <w:sz w:val="20"/>
          <w:szCs w:val="20"/>
        </w:rPr>
        <w:t>orks</w:t>
      </w:r>
      <w:r w:rsidR="004A2374" w:rsidRPr="00017092">
        <w:rPr>
          <w:rFonts w:ascii="Arial" w:hAnsi="Arial" w:cs="Arial"/>
          <w:b/>
          <w:sz w:val="20"/>
          <w:szCs w:val="20"/>
          <w:lang w:val="en-US"/>
        </w:rPr>
        <w:t xml:space="preserve"> and </w:t>
      </w:r>
      <w:r w:rsidRPr="00017092">
        <w:rPr>
          <w:rFonts w:ascii="Arial" w:hAnsi="Arial" w:cs="Arial"/>
          <w:b/>
          <w:sz w:val="20"/>
          <w:szCs w:val="20"/>
          <w:lang w:val="en-US"/>
        </w:rPr>
        <w:t>l</w:t>
      </w:r>
      <w:r w:rsidR="004A2374" w:rsidRPr="00017092">
        <w:rPr>
          <w:rFonts w:ascii="Arial" w:hAnsi="Arial" w:cs="Arial"/>
          <w:b/>
          <w:sz w:val="20"/>
          <w:szCs w:val="20"/>
          <w:lang w:val="en-US"/>
        </w:rPr>
        <w:t>ocation</w:t>
      </w:r>
      <w:r w:rsidR="004303F4" w:rsidRPr="00017092">
        <w:rPr>
          <w:rFonts w:ascii="Arial" w:hAnsi="Arial" w:cs="Arial"/>
          <w:sz w:val="20"/>
          <w:szCs w:val="20"/>
        </w:rPr>
        <w:t xml:space="preserve">: </w:t>
      </w:r>
      <w:r w:rsidR="00423ADF" w:rsidRPr="00017092">
        <w:rPr>
          <w:rFonts w:ascii="Arial" w:hAnsi="Arial" w:cs="Arial"/>
          <w:sz w:val="20"/>
          <w:szCs w:val="20"/>
        </w:rPr>
        <w:t>T</w:t>
      </w:r>
      <w:r w:rsidR="00423ADF" w:rsidRPr="00017092">
        <w:rPr>
          <w:rFonts w:ascii="Arial" w:hAnsi="Arial" w:cs="Arial"/>
          <w:sz w:val="20"/>
          <w:szCs w:val="20"/>
          <w:lang w:val="en-US"/>
        </w:rPr>
        <w:t xml:space="preserve">his </w:t>
      </w:r>
      <w:r w:rsidR="005A4DC0" w:rsidRPr="00017092">
        <w:rPr>
          <w:rFonts w:ascii="Arial" w:hAnsi="Arial" w:cs="Arial"/>
          <w:sz w:val="20"/>
          <w:szCs w:val="20"/>
          <w:lang w:val="en-US"/>
        </w:rPr>
        <w:t>Project</w:t>
      </w:r>
      <w:r w:rsidR="00423ADF" w:rsidRPr="00017092">
        <w:rPr>
          <w:rFonts w:ascii="Arial" w:hAnsi="Arial" w:cs="Arial"/>
          <w:sz w:val="20"/>
          <w:szCs w:val="20"/>
          <w:lang w:val="en-US"/>
        </w:rPr>
        <w:t xml:space="preserve"> includes</w:t>
      </w:r>
      <w:r w:rsidR="00B767EE">
        <w:rPr>
          <w:rFonts w:ascii="Arial" w:hAnsi="Arial" w:cs="Arial"/>
          <w:sz w:val="20"/>
          <w:szCs w:val="20"/>
          <w:lang w:val="en-US"/>
        </w:rPr>
        <w:t xml:space="preserve"> </w:t>
      </w:r>
      <w:bookmarkStart w:id="210" w:name="_Hlk205350800"/>
      <w:r w:rsidR="00F52CEC">
        <w:rPr>
          <w:rFonts w:ascii="Arial" w:hAnsi="Arial" w:cs="Arial"/>
          <w:sz w:val="20"/>
          <w:szCs w:val="20"/>
          <w:lang w:val="en-US"/>
        </w:rPr>
        <w:t xml:space="preserve">finishing works and supplies </w:t>
      </w:r>
    </w:p>
    <w:p w14:paraId="3C2784BF" w14:textId="0E5DC054" w:rsidR="00664A17" w:rsidRPr="00A82587" w:rsidRDefault="000552F1" w:rsidP="00664A17">
      <w:pPr>
        <w:pStyle w:val="Numbered"/>
        <w:numPr>
          <w:ilvl w:val="1"/>
          <w:numId w:val="10"/>
        </w:numPr>
        <w:spacing w:after="60"/>
        <w:ind w:left="425" w:hanging="425"/>
        <w:jc w:val="both"/>
        <w:rPr>
          <w:rFonts w:ascii="Arial" w:hAnsi="Arial" w:cs="Arial"/>
          <w:sz w:val="20"/>
          <w:szCs w:val="20"/>
        </w:rPr>
      </w:pPr>
      <w:bookmarkStart w:id="211" w:name="_Hlk39420243"/>
      <w:bookmarkEnd w:id="210"/>
      <w:r w:rsidRPr="00017092">
        <w:rPr>
          <w:rFonts w:ascii="Arial" w:hAnsi="Arial" w:cs="Arial"/>
          <w:b/>
          <w:sz w:val="20"/>
          <w:szCs w:val="20"/>
        </w:rPr>
        <w:t xml:space="preserve">Division of </w:t>
      </w:r>
      <w:r w:rsidR="00987FC9" w:rsidRPr="00017092">
        <w:rPr>
          <w:rFonts w:ascii="Arial" w:hAnsi="Arial" w:cs="Arial"/>
          <w:b/>
          <w:sz w:val="20"/>
          <w:szCs w:val="20"/>
        </w:rPr>
        <w:t>p</w:t>
      </w:r>
      <w:r w:rsidR="005A4DC0" w:rsidRPr="00017092">
        <w:rPr>
          <w:rFonts w:ascii="Arial" w:hAnsi="Arial" w:cs="Arial"/>
          <w:b/>
          <w:sz w:val="20"/>
          <w:szCs w:val="20"/>
        </w:rPr>
        <w:t>roject</w:t>
      </w:r>
      <w:r w:rsidRPr="00017092">
        <w:rPr>
          <w:rFonts w:ascii="Arial" w:hAnsi="Arial" w:cs="Arial"/>
          <w:b/>
          <w:sz w:val="20"/>
          <w:szCs w:val="20"/>
        </w:rPr>
        <w:t xml:space="preserve"> into lots</w:t>
      </w:r>
      <w:r w:rsidRPr="00017092">
        <w:rPr>
          <w:rFonts w:ascii="Arial" w:hAnsi="Arial" w:cs="Arial"/>
          <w:sz w:val="20"/>
          <w:szCs w:val="20"/>
        </w:rPr>
        <w:t xml:space="preserve">: </w:t>
      </w:r>
      <w:r w:rsidR="00FD113A" w:rsidRPr="00C809AA">
        <w:rPr>
          <w:rFonts w:ascii="Arial" w:hAnsi="Arial" w:cs="Arial"/>
          <w:sz w:val="20"/>
          <w:szCs w:val="20"/>
        </w:rPr>
        <w:t xml:space="preserve">The </w:t>
      </w:r>
      <w:r w:rsidR="005A4DC0" w:rsidRPr="00C809AA">
        <w:rPr>
          <w:rFonts w:ascii="Arial" w:hAnsi="Arial" w:cs="Arial"/>
          <w:sz w:val="20"/>
          <w:szCs w:val="20"/>
        </w:rPr>
        <w:t>Project</w:t>
      </w:r>
      <w:r w:rsidR="00622285" w:rsidRPr="00C809AA">
        <w:rPr>
          <w:rFonts w:ascii="Arial" w:hAnsi="Arial" w:cs="Arial"/>
          <w:sz w:val="20"/>
          <w:szCs w:val="20"/>
        </w:rPr>
        <w:t xml:space="preserve"> is </w:t>
      </w:r>
      <w:r w:rsidR="00FD113A" w:rsidRPr="00C809AA">
        <w:rPr>
          <w:rFonts w:ascii="Arial" w:hAnsi="Arial" w:cs="Arial"/>
          <w:sz w:val="20"/>
          <w:szCs w:val="20"/>
        </w:rPr>
        <w:t>divided</w:t>
      </w:r>
      <w:r w:rsidR="00622285" w:rsidRPr="00C809AA">
        <w:rPr>
          <w:rFonts w:ascii="Arial" w:hAnsi="Arial" w:cs="Arial"/>
          <w:sz w:val="20"/>
          <w:szCs w:val="20"/>
        </w:rPr>
        <w:t xml:space="preserve"> in</w:t>
      </w:r>
      <w:r w:rsidR="00FD113A" w:rsidRPr="00C809AA">
        <w:rPr>
          <w:rFonts w:ascii="Arial" w:hAnsi="Arial" w:cs="Arial"/>
          <w:sz w:val="20"/>
          <w:szCs w:val="20"/>
        </w:rPr>
        <w:t>to four</w:t>
      </w:r>
      <w:r w:rsidR="00622285" w:rsidRPr="00C809AA">
        <w:rPr>
          <w:rFonts w:ascii="Arial" w:hAnsi="Arial" w:cs="Arial"/>
          <w:sz w:val="20"/>
          <w:szCs w:val="20"/>
        </w:rPr>
        <w:t xml:space="preserve"> (</w:t>
      </w:r>
      <w:r w:rsidR="00F52CEC">
        <w:rPr>
          <w:rFonts w:ascii="Arial" w:hAnsi="Arial" w:cs="Arial"/>
          <w:sz w:val="20"/>
          <w:szCs w:val="20"/>
        </w:rPr>
        <w:t>2</w:t>
      </w:r>
      <w:r w:rsidR="00622285" w:rsidRPr="00C809AA">
        <w:rPr>
          <w:rFonts w:ascii="Arial" w:hAnsi="Arial" w:cs="Arial"/>
          <w:sz w:val="20"/>
          <w:szCs w:val="20"/>
        </w:rPr>
        <w:t>)</w:t>
      </w:r>
      <w:r w:rsidR="00FD113A" w:rsidRPr="00C809AA">
        <w:rPr>
          <w:rFonts w:ascii="Arial" w:hAnsi="Arial" w:cs="Arial"/>
          <w:sz w:val="20"/>
          <w:szCs w:val="20"/>
        </w:rPr>
        <w:t xml:space="preserve"> lots: </w:t>
      </w:r>
      <w:r w:rsidR="00FD113A" w:rsidRPr="00C809AA">
        <w:rPr>
          <w:rFonts w:ascii="Arial" w:hAnsi="Arial" w:cs="Arial"/>
          <w:sz w:val="20"/>
          <w:szCs w:val="20"/>
          <w:lang w:val="en-US"/>
        </w:rPr>
        <w:t xml:space="preserve">Lot </w:t>
      </w:r>
      <w:r w:rsidR="0002700D" w:rsidRPr="00C809AA">
        <w:rPr>
          <w:rFonts w:ascii="Arial" w:hAnsi="Arial" w:cs="Arial"/>
          <w:sz w:val="20"/>
          <w:szCs w:val="20"/>
          <w:lang w:val="en-US"/>
        </w:rPr>
        <w:t>1</w:t>
      </w:r>
      <w:r w:rsidR="00FD113A" w:rsidRPr="00C809AA">
        <w:rPr>
          <w:rFonts w:ascii="Arial" w:hAnsi="Arial" w:cs="Arial"/>
          <w:sz w:val="20"/>
          <w:szCs w:val="20"/>
          <w:lang w:val="en-US"/>
        </w:rPr>
        <w:t xml:space="preserve"> includes </w:t>
      </w:r>
      <w:r w:rsidR="00F52CEC">
        <w:rPr>
          <w:rFonts w:ascii="Arial" w:hAnsi="Arial" w:cs="Arial"/>
          <w:sz w:val="20"/>
          <w:szCs w:val="20"/>
          <w:lang w:val="en-US"/>
        </w:rPr>
        <w:t>Finishing works and Lot 2 includes supplies</w:t>
      </w:r>
      <w:r w:rsidR="00377999" w:rsidRPr="00C809AA">
        <w:rPr>
          <w:rFonts w:ascii="Arial" w:hAnsi="Arial" w:cs="Arial"/>
          <w:sz w:val="20"/>
          <w:szCs w:val="20"/>
          <w:lang w:val="en-US"/>
        </w:rPr>
        <w:t xml:space="preserve"> </w:t>
      </w:r>
      <w:r w:rsidR="00FD113A" w:rsidRPr="00C809AA">
        <w:rPr>
          <w:rFonts w:ascii="Arial" w:hAnsi="Arial" w:cs="Arial"/>
          <w:sz w:val="20"/>
          <w:szCs w:val="20"/>
          <w:lang w:val="en-US"/>
        </w:rPr>
        <w:t>as shown in Table 1.</w:t>
      </w:r>
    </w:p>
    <w:p w14:paraId="69765658" w14:textId="2FFBF46E" w:rsidR="00350AEA" w:rsidRDefault="00350AEA" w:rsidP="00A82587">
      <w:pPr>
        <w:pStyle w:val="Numbered"/>
        <w:tabs>
          <w:tab w:val="clear" w:pos="2216"/>
        </w:tabs>
        <w:spacing w:after="60"/>
        <w:ind w:left="0" w:firstLine="0"/>
        <w:jc w:val="both"/>
        <w:rPr>
          <w:rFonts w:ascii="Arial" w:hAnsi="Arial" w:cs="Arial"/>
          <w:b/>
          <w:i/>
          <w:iCs/>
          <w:sz w:val="20"/>
          <w:szCs w:val="20"/>
        </w:rPr>
      </w:pPr>
      <w:r w:rsidRPr="004A42E3">
        <w:rPr>
          <w:rFonts w:ascii="Arial" w:hAnsi="Arial" w:cs="Arial"/>
          <w:b/>
          <w:i/>
          <w:iCs/>
          <w:sz w:val="20"/>
          <w:szCs w:val="20"/>
        </w:rPr>
        <w:t xml:space="preserve">Table 1: </w:t>
      </w:r>
      <w:r w:rsidR="00465F3C" w:rsidRPr="004A42E3">
        <w:rPr>
          <w:rFonts w:ascii="Arial" w:hAnsi="Arial" w:cs="Arial"/>
          <w:b/>
          <w:i/>
          <w:iCs/>
          <w:sz w:val="20"/>
          <w:szCs w:val="20"/>
        </w:rPr>
        <w:t>List of</w:t>
      </w:r>
      <w:r w:rsidR="004E56BB" w:rsidRPr="004A42E3">
        <w:rPr>
          <w:rFonts w:ascii="Arial" w:hAnsi="Arial" w:cs="Arial"/>
          <w:b/>
          <w:i/>
          <w:iCs/>
          <w:sz w:val="20"/>
          <w:szCs w:val="20"/>
        </w:rPr>
        <w:t xml:space="preserve"> lots </w:t>
      </w:r>
    </w:p>
    <w:tbl>
      <w:tblPr>
        <w:tblStyle w:val="TableGrid"/>
        <w:tblW w:w="9085" w:type="dxa"/>
        <w:tblLook w:val="04A0" w:firstRow="1" w:lastRow="0" w:firstColumn="1" w:lastColumn="0" w:noHBand="0" w:noVBand="1"/>
      </w:tblPr>
      <w:tblGrid>
        <w:gridCol w:w="578"/>
        <w:gridCol w:w="2387"/>
        <w:gridCol w:w="6120"/>
      </w:tblGrid>
      <w:tr w:rsidR="00C809AA" w:rsidRPr="00D611DC" w14:paraId="571DDB74" w14:textId="77777777" w:rsidTr="00C809AA">
        <w:tc>
          <w:tcPr>
            <w:tcW w:w="578" w:type="dxa"/>
          </w:tcPr>
          <w:p w14:paraId="5D6662E2" w14:textId="1D11F909" w:rsidR="00C809AA" w:rsidRPr="00D611DC" w:rsidRDefault="00C809AA" w:rsidP="00A82587">
            <w:pPr>
              <w:pStyle w:val="Numbered"/>
              <w:tabs>
                <w:tab w:val="clear" w:pos="2216"/>
              </w:tabs>
              <w:spacing w:after="60"/>
              <w:ind w:left="0" w:firstLine="0"/>
              <w:jc w:val="both"/>
              <w:rPr>
                <w:rFonts w:ascii="Arial" w:hAnsi="Arial" w:cs="Arial"/>
                <w:i/>
                <w:iCs/>
                <w:sz w:val="20"/>
                <w:szCs w:val="20"/>
              </w:rPr>
            </w:pPr>
            <w:r w:rsidRPr="00D611DC">
              <w:rPr>
                <w:rFonts w:ascii="Arial" w:hAnsi="Arial" w:cs="Arial"/>
                <w:i/>
                <w:iCs/>
                <w:sz w:val="20"/>
                <w:szCs w:val="20"/>
              </w:rPr>
              <w:t>No</w:t>
            </w:r>
          </w:p>
        </w:tc>
        <w:tc>
          <w:tcPr>
            <w:tcW w:w="2387" w:type="dxa"/>
          </w:tcPr>
          <w:p w14:paraId="3BEC6306" w14:textId="221E51C7" w:rsidR="00C809AA" w:rsidRPr="00D611DC" w:rsidRDefault="00C809AA" w:rsidP="00A82587">
            <w:pPr>
              <w:pStyle w:val="Numbered"/>
              <w:tabs>
                <w:tab w:val="clear" w:pos="2216"/>
              </w:tabs>
              <w:spacing w:after="60"/>
              <w:ind w:left="0" w:firstLine="0"/>
              <w:jc w:val="both"/>
              <w:rPr>
                <w:rFonts w:ascii="Arial" w:hAnsi="Arial" w:cs="Arial"/>
                <w:i/>
                <w:iCs/>
                <w:sz w:val="20"/>
                <w:szCs w:val="20"/>
              </w:rPr>
            </w:pPr>
            <w:r w:rsidRPr="00D611DC">
              <w:rPr>
                <w:rFonts w:ascii="Arial" w:hAnsi="Arial" w:cs="Arial"/>
                <w:i/>
                <w:iCs/>
                <w:sz w:val="20"/>
                <w:szCs w:val="20"/>
              </w:rPr>
              <w:t>Lots</w:t>
            </w:r>
          </w:p>
        </w:tc>
        <w:tc>
          <w:tcPr>
            <w:tcW w:w="6120" w:type="dxa"/>
          </w:tcPr>
          <w:p w14:paraId="769FBEBC" w14:textId="302ADE42" w:rsidR="00C809AA" w:rsidRPr="00D611DC" w:rsidRDefault="00F52CEC" w:rsidP="00A82587">
            <w:pPr>
              <w:pStyle w:val="Numbered"/>
              <w:tabs>
                <w:tab w:val="clear" w:pos="2216"/>
              </w:tabs>
              <w:spacing w:after="60"/>
              <w:ind w:left="0" w:firstLine="0"/>
              <w:jc w:val="both"/>
              <w:rPr>
                <w:rFonts w:ascii="Arial" w:hAnsi="Arial" w:cs="Arial"/>
                <w:i/>
                <w:iCs/>
                <w:sz w:val="20"/>
                <w:szCs w:val="20"/>
              </w:rPr>
            </w:pPr>
            <w:r>
              <w:rPr>
                <w:rFonts w:ascii="Arial" w:hAnsi="Arial" w:cs="Arial"/>
                <w:i/>
                <w:iCs/>
                <w:sz w:val="20"/>
                <w:szCs w:val="20"/>
              </w:rPr>
              <w:t>Type of work</w:t>
            </w:r>
          </w:p>
        </w:tc>
      </w:tr>
      <w:tr w:rsidR="00C809AA" w:rsidRPr="00D611DC" w14:paraId="653B9C01" w14:textId="77777777" w:rsidTr="00C809AA">
        <w:tc>
          <w:tcPr>
            <w:tcW w:w="578" w:type="dxa"/>
          </w:tcPr>
          <w:p w14:paraId="2F78CDAE" w14:textId="5303A388" w:rsidR="00C809AA" w:rsidRPr="00D611DC" w:rsidRDefault="00C809AA" w:rsidP="00A82587">
            <w:pPr>
              <w:pStyle w:val="Numbered"/>
              <w:tabs>
                <w:tab w:val="clear" w:pos="2216"/>
              </w:tabs>
              <w:spacing w:after="60"/>
              <w:ind w:left="0" w:firstLine="0"/>
              <w:jc w:val="both"/>
              <w:rPr>
                <w:rFonts w:ascii="Arial" w:hAnsi="Arial" w:cs="Arial"/>
                <w:i/>
                <w:iCs/>
                <w:sz w:val="20"/>
                <w:szCs w:val="20"/>
              </w:rPr>
            </w:pPr>
            <w:r w:rsidRPr="00D611DC">
              <w:rPr>
                <w:rFonts w:ascii="Arial" w:hAnsi="Arial" w:cs="Arial"/>
                <w:i/>
                <w:iCs/>
                <w:sz w:val="20"/>
                <w:szCs w:val="20"/>
              </w:rPr>
              <w:t>1</w:t>
            </w:r>
          </w:p>
        </w:tc>
        <w:tc>
          <w:tcPr>
            <w:tcW w:w="2387" w:type="dxa"/>
          </w:tcPr>
          <w:p w14:paraId="48774C33" w14:textId="66DB0B64" w:rsidR="00C809AA" w:rsidRPr="00D611DC" w:rsidRDefault="00C809AA" w:rsidP="00A82587">
            <w:pPr>
              <w:pStyle w:val="Numbered"/>
              <w:tabs>
                <w:tab w:val="clear" w:pos="2216"/>
              </w:tabs>
              <w:spacing w:after="60"/>
              <w:ind w:left="0" w:firstLine="0"/>
              <w:jc w:val="both"/>
              <w:rPr>
                <w:rFonts w:ascii="Arial" w:hAnsi="Arial" w:cs="Arial"/>
                <w:i/>
                <w:iCs/>
                <w:sz w:val="20"/>
                <w:szCs w:val="20"/>
              </w:rPr>
            </w:pPr>
            <w:r w:rsidRPr="00D611DC">
              <w:rPr>
                <w:rFonts w:ascii="Arial" w:hAnsi="Arial" w:cs="Arial"/>
                <w:i/>
                <w:iCs/>
                <w:sz w:val="20"/>
                <w:szCs w:val="20"/>
              </w:rPr>
              <w:t xml:space="preserve">Lot 1: </w:t>
            </w:r>
            <w:r w:rsidR="00F52CEC">
              <w:rPr>
                <w:rFonts w:ascii="Arial" w:hAnsi="Arial" w:cs="Arial"/>
                <w:i/>
                <w:iCs/>
                <w:sz w:val="20"/>
                <w:szCs w:val="20"/>
              </w:rPr>
              <w:t xml:space="preserve">Finishing works </w:t>
            </w:r>
          </w:p>
        </w:tc>
        <w:tc>
          <w:tcPr>
            <w:tcW w:w="6120" w:type="dxa"/>
          </w:tcPr>
          <w:tbl>
            <w:tblPr>
              <w:tblW w:w="5875" w:type="dxa"/>
              <w:tblLook w:val="04A0" w:firstRow="1" w:lastRow="0" w:firstColumn="1" w:lastColumn="0" w:noHBand="0" w:noVBand="1"/>
            </w:tblPr>
            <w:tblGrid>
              <w:gridCol w:w="620"/>
              <w:gridCol w:w="5255"/>
            </w:tblGrid>
            <w:tr w:rsidR="00C809AA" w:rsidRPr="00D02E06" w14:paraId="666B7E07" w14:textId="77777777" w:rsidTr="00C809AA">
              <w:trPr>
                <w:trHeight w:val="375"/>
              </w:trPr>
              <w:tc>
                <w:tcPr>
                  <w:tcW w:w="620" w:type="dxa"/>
                  <w:tcBorders>
                    <w:top w:val="single" w:sz="4" w:space="0" w:color="auto"/>
                    <w:left w:val="single" w:sz="4" w:space="0" w:color="auto"/>
                    <w:bottom w:val="single" w:sz="4" w:space="0" w:color="auto"/>
                    <w:right w:val="single" w:sz="4" w:space="0" w:color="auto"/>
                  </w:tcBorders>
                  <w:noWrap/>
                  <w:vAlign w:val="bottom"/>
                  <w:hideMark/>
                </w:tcPr>
                <w:p w14:paraId="5555D74F" w14:textId="77777777" w:rsidR="00C809AA" w:rsidRPr="00D02E06" w:rsidRDefault="00C809AA" w:rsidP="00D02E06">
                  <w:pPr>
                    <w:jc w:val="right"/>
                    <w:rPr>
                      <w:rFonts w:ascii="Arial" w:eastAsia="Times New Roman" w:hAnsi="Arial" w:cs="Arial"/>
                      <w:color w:val="000000"/>
                      <w:sz w:val="20"/>
                      <w:szCs w:val="20"/>
                    </w:rPr>
                  </w:pPr>
                  <w:bookmarkStart w:id="212" w:name="_Hlk205352744"/>
                  <w:r w:rsidRPr="00D02E06">
                    <w:rPr>
                      <w:rFonts w:ascii="Arial" w:eastAsia="Times New Roman" w:hAnsi="Arial" w:cs="Arial"/>
                      <w:color w:val="000000"/>
                      <w:sz w:val="20"/>
                      <w:szCs w:val="20"/>
                    </w:rPr>
                    <w:t>1</w:t>
                  </w:r>
                </w:p>
              </w:tc>
              <w:tc>
                <w:tcPr>
                  <w:tcW w:w="5255" w:type="dxa"/>
                  <w:tcBorders>
                    <w:top w:val="single" w:sz="4" w:space="0" w:color="auto"/>
                    <w:left w:val="nil"/>
                    <w:bottom w:val="single" w:sz="4" w:space="0" w:color="auto"/>
                    <w:right w:val="single" w:sz="4" w:space="0" w:color="auto"/>
                  </w:tcBorders>
                  <w:noWrap/>
                  <w:vAlign w:val="bottom"/>
                  <w:hideMark/>
                </w:tcPr>
                <w:p w14:paraId="5931CBFD" w14:textId="37431939" w:rsidR="00C809AA" w:rsidRPr="00F52CEC" w:rsidRDefault="00F52CEC" w:rsidP="00D02E06">
                  <w:r w:rsidRPr="00F52CEC">
                    <w:t>Painting works</w:t>
                  </w:r>
                </w:p>
              </w:tc>
            </w:tr>
            <w:tr w:rsidR="00F52CEC" w:rsidRPr="00D02E06" w14:paraId="48E50C93" w14:textId="77777777" w:rsidTr="00EF5DF6">
              <w:trPr>
                <w:trHeight w:val="375"/>
              </w:trPr>
              <w:tc>
                <w:tcPr>
                  <w:tcW w:w="620" w:type="dxa"/>
                  <w:tcBorders>
                    <w:top w:val="nil"/>
                    <w:left w:val="single" w:sz="4" w:space="0" w:color="auto"/>
                    <w:bottom w:val="single" w:sz="4" w:space="0" w:color="auto"/>
                    <w:right w:val="single" w:sz="4" w:space="0" w:color="auto"/>
                  </w:tcBorders>
                  <w:noWrap/>
                  <w:vAlign w:val="bottom"/>
                  <w:hideMark/>
                </w:tcPr>
                <w:p w14:paraId="44CEB992" w14:textId="77777777" w:rsidR="00F52CEC" w:rsidRPr="00D02E06" w:rsidRDefault="00F52CEC" w:rsidP="00F52CEC">
                  <w:pPr>
                    <w:jc w:val="right"/>
                    <w:rPr>
                      <w:rFonts w:ascii="Arial" w:eastAsia="Times New Roman" w:hAnsi="Arial" w:cs="Arial"/>
                      <w:color w:val="000000"/>
                      <w:sz w:val="20"/>
                      <w:szCs w:val="20"/>
                    </w:rPr>
                  </w:pPr>
                  <w:r w:rsidRPr="00D02E06">
                    <w:rPr>
                      <w:rFonts w:ascii="Arial" w:eastAsia="Times New Roman" w:hAnsi="Arial" w:cs="Arial"/>
                      <w:color w:val="000000"/>
                      <w:sz w:val="20"/>
                      <w:szCs w:val="20"/>
                    </w:rPr>
                    <w:t>2</w:t>
                  </w:r>
                </w:p>
              </w:tc>
              <w:tc>
                <w:tcPr>
                  <w:tcW w:w="5255" w:type="dxa"/>
                  <w:tcBorders>
                    <w:top w:val="nil"/>
                    <w:left w:val="nil"/>
                    <w:bottom w:val="single" w:sz="4" w:space="0" w:color="auto"/>
                    <w:right w:val="single" w:sz="4" w:space="0" w:color="auto"/>
                  </w:tcBorders>
                  <w:noWrap/>
                  <w:hideMark/>
                </w:tcPr>
                <w:p w14:paraId="49B1E683" w14:textId="6E163098" w:rsidR="00F52CEC" w:rsidRPr="00F52CEC" w:rsidRDefault="00F52CEC" w:rsidP="00F52CEC">
                  <w:r w:rsidRPr="00005C78">
                    <w:t>Floor tiling and carpeting</w:t>
                  </w:r>
                </w:p>
              </w:tc>
            </w:tr>
            <w:tr w:rsidR="00F52CEC" w:rsidRPr="00D02E06" w14:paraId="2A338344" w14:textId="77777777" w:rsidTr="00EF5DF6">
              <w:trPr>
                <w:trHeight w:val="375"/>
              </w:trPr>
              <w:tc>
                <w:tcPr>
                  <w:tcW w:w="620" w:type="dxa"/>
                  <w:tcBorders>
                    <w:top w:val="nil"/>
                    <w:left w:val="single" w:sz="4" w:space="0" w:color="auto"/>
                    <w:bottom w:val="single" w:sz="4" w:space="0" w:color="auto"/>
                    <w:right w:val="single" w:sz="4" w:space="0" w:color="auto"/>
                  </w:tcBorders>
                  <w:noWrap/>
                  <w:vAlign w:val="bottom"/>
                  <w:hideMark/>
                </w:tcPr>
                <w:p w14:paraId="16204D34" w14:textId="77777777" w:rsidR="00F52CEC" w:rsidRPr="00D02E06" w:rsidRDefault="00F52CEC" w:rsidP="00F52CEC">
                  <w:pPr>
                    <w:jc w:val="right"/>
                    <w:rPr>
                      <w:rFonts w:ascii="Arial" w:eastAsia="Times New Roman" w:hAnsi="Arial" w:cs="Arial"/>
                      <w:color w:val="000000"/>
                      <w:sz w:val="20"/>
                      <w:szCs w:val="20"/>
                    </w:rPr>
                  </w:pPr>
                  <w:r w:rsidRPr="00D02E06">
                    <w:rPr>
                      <w:rFonts w:ascii="Arial" w:eastAsia="Times New Roman" w:hAnsi="Arial" w:cs="Arial"/>
                      <w:color w:val="000000"/>
                      <w:sz w:val="20"/>
                      <w:szCs w:val="20"/>
                    </w:rPr>
                    <w:t>3</w:t>
                  </w:r>
                </w:p>
              </w:tc>
              <w:tc>
                <w:tcPr>
                  <w:tcW w:w="5255" w:type="dxa"/>
                  <w:tcBorders>
                    <w:top w:val="nil"/>
                    <w:left w:val="nil"/>
                    <w:bottom w:val="single" w:sz="4" w:space="0" w:color="auto"/>
                    <w:right w:val="single" w:sz="4" w:space="0" w:color="auto"/>
                  </w:tcBorders>
                  <w:noWrap/>
                  <w:hideMark/>
                </w:tcPr>
                <w:p w14:paraId="703E89A5" w14:textId="22DE60A9" w:rsidR="00F52CEC" w:rsidRPr="00D02E06" w:rsidRDefault="00F52CEC" w:rsidP="00F52CEC">
                  <w:pPr>
                    <w:rPr>
                      <w:rFonts w:ascii="Arial" w:eastAsia="Times New Roman" w:hAnsi="Arial" w:cs="Arial"/>
                      <w:color w:val="000000"/>
                      <w:sz w:val="20"/>
                      <w:szCs w:val="20"/>
                    </w:rPr>
                  </w:pPr>
                  <w:r w:rsidRPr="00005C78">
                    <w:t>Ceiling work and finishes</w:t>
                  </w:r>
                </w:p>
              </w:tc>
            </w:tr>
            <w:tr w:rsidR="00F52CEC" w:rsidRPr="00D02E06" w14:paraId="7DF4AE41" w14:textId="77777777" w:rsidTr="00EF5DF6">
              <w:trPr>
                <w:trHeight w:val="375"/>
              </w:trPr>
              <w:tc>
                <w:tcPr>
                  <w:tcW w:w="620" w:type="dxa"/>
                  <w:tcBorders>
                    <w:top w:val="nil"/>
                    <w:left w:val="single" w:sz="4" w:space="0" w:color="auto"/>
                    <w:bottom w:val="single" w:sz="4" w:space="0" w:color="auto"/>
                    <w:right w:val="single" w:sz="4" w:space="0" w:color="auto"/>
                  </w:tcBorders>
                  <w:noWrap/>
                  <w:vAlign w:val="bottom"/>
                  <w:hideMark/>
                </w:tcPr>
                <w:p w14:paraId="153F9927" w14:textId="77777777" w:rsidR="00F52CEC" w:rsidRPr="00D02E06" w:rsidRDefault="00F52CEC" w:rsidP="00F52CEC">
                  <w:pPr>
                    <w:jc w:val="right"/>
                    <w:rPr>
                      <w:rFonts w:ascii="Arial" w:eastAsia="Times New Roman" w:hAnsi="Arial" w:cs="Arial"/>
                      <w:color w:val="000000"/>
                      <w:sz w:val="20"/>
                      <w:szCs w:val="20"/>
                    </w:rPr>
                  </w:pPr>
                  <w:r w:rsidRPr="00D02E06">
                    <w:rPr>
                      <w:rFonts w:ascii="Arial" w:eastAsia="Times New Roman" w:hAnsi="Arial" w:cs="Arial"/>
                      <w:color w:val="000000"/>
                      <w:sz w:val="20"/>
                      <w:szCs w:val="20"/>
                    </w:rPr>
                    <w:t>4</w:t>
                  </w:r>
                </w:p>
              </w:tc>
              <w:tc>
                <w:tcPr>
                  <w:tcW w:w="5255" w:type="dxa"/>
                  <w:tcBorders>
                    <w:top w:val="nil"/>
                    <w:left w:val="nil"/>
                    <w:bottom w:val="single" w:sz="4" w:space="0" w:color="auto"/>
                    <w:right w:val="single" w:sz="4" w:space="0" w:color="auto"/>
                  </w:tcBorders>
                  <w:noWrap/>
                  <w:hideMark/>
                </w:tcPr>
                <w:p w14:paraId="43E331A7" w14:textId="0FC51EFD" w:rsidR="00F52CEC" w:rsidRPr="00D02E06" w:rsidRDefault="00F52CEC" w:rsidP="00F52CEC">
                  <w:pPr>
                    <w:rPr>
                      <w:rFonts w:ascii="Arial" w:eastAsia="Times New Roman" w:hAnsi="Arial" w:cs="Arial"/>
                      <w:color w:val="000000"/>
                      <w:sz w:val="20"/>
                      <w:szCs w:val="20"/>
                    </w:rPr>
                  </w:pPr>
                  <w:r w:rsidRPr="00005C78">
                    <w:t>Doors and windows installations</w:t>
                  </w:r>
                </w:p>
              </w:tc>
            </w:tr>
            <w:tr w:rsidR="00F52CEC" w:rsidRPr="00D02E06" w14:paraId="2EA3512B" w14:textId="77777777" w:rsidTr="00EF5DF6">
              <w:trPr>
                <w:trHeight w:val="375"/>
              </w:trPr>
              <w:tc>
                <w:tcPr>
                  <w:tcW w:w="620" w:type="dxa"/>
                  <w:tcBorders>
                    <w:top w:val="nil"/>
                    <w:left w:val="single" w:sz="4" w:space="0" w:color="auto"/>
                    <w:bottom w:val="single" w:sz="4" w:space="0" w:color="auto"/>
                    <w:right w:val="single" w:sz="4" w:space="0" w:color="auto"/>
                  </w:tcBorders>
                  <w:noWrap/>
                  <w:vAlign w:val="bottom"/>
                  <w:hideMark/>
                </w:tcPr>
                <w:p w14:paraId="2ECDE49B" w14:textId="77777777" w:rsidR="00F52CEC" w:rsidRPr="00D02E06" w:rsidRDefault="00F52CEC" w:rsidP="00F52CEC">
                  <w:pPr>
                    <w:jc w:val="right"/>
                    <w:rPr>
                      <w:rFonts w:ascii="Arial" w:eastAsia="Times New Roman" w:hAnsi="Arial" w:cs="Arial"/>
                      <w:color w:val="000000"/>
                      <w:sz w:val="20"/>
                      <w:szCs w:val="20"/>
                    </w:rPr>
                  </w:pPr>
                  <w:r w:rsidRPr="00D02E06">
                    <w:rPr>
                      <w:rFonts w:ascii="Arial" w:eastAsia="Times New Roman" w:hAnsi="Arial" w:cs="Arial"/>
                      <w:color w:val="000000"/>
                      <w:sz w:val="20"/>
                      <w:szCs w:val="20"/>
                    </w:rPr>
                    <w:t>5</w:t>
                  </w:r>
                </w:p>
              </w:tc>
              <w:tc>
                <w:tcPr>
                  <w:tcW w:w="5255" w:type="dxa"/>
                  <w:tcBorders>
                    <w:top w:val="nil"/>
                    <w:left w:val="nil"/>
                    <w:bottom w:val="single" w:sz="4" w:space="0" w:color="auto"/>
                    <w:right w:val="single" w:sz="4" w:space="0" w:color="auto"/>
                  </w:tcBorders>
                  <w:noWrap/>
                  <w:hideMark/>
                </w:tcPr>
                <w:p w14:paraId="2BC7E4DA" w14:textId="4E1E3773" w:rsidR="00F52CEC" w:rsidRPr="00D02E06" w:rsidRDefault="00F52CEC" w:rsidP="00F52CEC">
                  <w:pPr>
                    <w:rPr>
                      <w:rFonts w:ascii="Arial" w:eastAsia="Times New Roman" w:hAnsi="Arial" w:cs="Arial"/>
                      <w:color w:val="000000"/>
                      <w:sz w:val="20"/>
                      <w:szCs w:val="20"/>
                    </w:rPr>
                  </w:pPr>
                  <w:r w:rsidRPr="00005C78">
                    <w:t>Sanitary ware installation</w:t>
                  </w:r>
                </w:p>
              </w:tc>
            </w:tr>
            <w:tr w:rsidR="00F52CEC" w:rsidRPr="00D02E06" w14:paraId="510B1B7C" w14:textId="77777777" w:rsidTr="00EF5DF6">
              <w:trPr>
                <w:trHeight w:val="375"/>
              </w:trPr>
              <w:tc>
                <w:tcPr>
                  <w:tcW w:w="620" w:type="dxa"/>
                  <w:tcBorders>
                    <w:top w:val="nil"/>
                    <w:left w:val="single" w:sz="4" w:space="0" w:color="auto"/>
                    <w:bottom w:val="single" w:sz="4" w:space="0" w:color="auto"/>
                    <w:right w:val="single" w:sz="4" w:space="0" w:color="auto"/>
                  </w:tcBorders>
                  <w:noWrap/>
                  <w:vAlign w:val="bottom"/>
                  <w:hideMark/>
                </w:tcPr>
                <w:p w14:paraId="4A6DAD85" w14:textId="77777777" w:rsidR="00F52CEC" w:rsidRPr="00D02E06" w:rsidRDefault="00F52CEC" w:rsidP="00F52CEC">
                  <w:pPr>
                    <w:jc w:val="right"/>
                    <w:rPr>
                      <w:rFonts w:ascii="Arial" w:eastAsia="Times New Roman" w:hAnsi="Arial" w:cs="Arial"/>
                      <w:color w:val="000000"/>
                      <w:sz w:val="20"/>
                      <w:szCs w:val="20"/>
                    </w:rPr>
                  </w:pPr>
                  <w:r w:rsidRPr="00D02E06">
                    <w:rPr>
                      <w:rFonts w:ascii="Arial" w:eastAsia="Times New Roman" w:hAnsi="Arial" w:cs="Arial"/>
                      <w:color w:val="000000"/>
                      <w:sz w:val="20"/>
                      <w:szCs w:val="20"/>
                    </w:rPr>
                    <w:t>6</w:t>
                  </w:r>
                </w:p>
              </w:tc>
              <w:tc>
                <w:tcPr>
                  <w:tcW w:w="5255" w:type="dxa"/>
                  <w:tcBorders>
                    <w:top w:val="nil"/>
                    <w:left w:val="nil"/>
                    <w:bottom w:val="single" w:sz="4" w:space="0" w:color="auto"/>
                    <w:right w:val="single" w:sz="4" w:space="0" w:color="auto"/>
                  </w:tcBorders>
                  <w:noWrap/>
                  <w:hideMark/>
                </w:tcPr>
                <w:p w14:paraId="6CA6AB6B" w14:textId="1C0B11F9" w:rsidR="00F52CEC" w:rsidRPr="00D02E06" w:rsidRDefault="00F52CEC" w:rsidP="00F52CEC">
                  <w:pPr>
                    <w:rPr>
                      <w:rFonts w:ascii="Arial" w:eastAsia="Times New Roman" w:hAnsi="Arial" w:cs="Arial"/>
                      <w:color w:val="000000"/>
                      <w:sz w:val="20"/>
                      <w:szCs w:val="20"/>
                    </w:rPr>
                  </w:pPr>
                  <w:r w:rsidRPr="00005C78">
                    <w:t>Electrical and lighting fixtures installation</w:t>
                  </w:r>
                </w:p>
              </w:tc>
            </w:tr>
            <w:tr w:rsidR="00F52CEC" w:rsidRPr="00D02E06" w14:paraId="528EA3CC" w14:textId="77777777" w:rsidTr="00EF5DF6">
              <w:trPr>
                <w:trHeight w:val="375"/>
              </w:trPr>
              <w:tc>
                <w:tcPr>
                  <w:tcW w:w="620" w:type="dxa"/>
                  <w:tcBorders>
                    <w:top w:val="nil"/>
                    <w:left w:val="single" w:sz="4" w:space="0" w:color="auto"/>
                    <w:bottom w:val="single" w:sz="4" w:space="0" w:color="auto"/>
                    <w:right w:val="single" w:sz="4" w:space="0" w:color="auto"/>
                  </w:tcBorders>
                  <w:noWrap/>
                  <w:vAlign w:val="bottom"/>
                  <w:hideMark/>
                </w:tcPr>
                <w:p w14:paraId="322A4861" w14:textId="77777777" w:rsidR="00F52CEC" w:rsidRPr="00D02E06" w:rsidRDefault="00F52CEC" w:rsidP="00F52CEC">
                  <w:pPr>
                    <w:jc w:val="right"/>
                    <w:rPr>
                      <w:rFonts w:ascii="Arial" w:eastAsia="Times New Roman" w:hAnsi="Arial" w:cs="Arial"/>
                      <w:color w:val="000000"/>
                      <w:sz w:val="20"/>
                      <w:szCs w:val="20"/>
                    </w:rPr>
                  </w:pPr>
                  <w:r w:rsidRPr="00D02E06">
                    <w:rPr>
                      <w:rFonts w:ascii="Arial" w:eastAsia="Times New Roman" w:hAnsi="Arial" w:cs="Arial"/>
                      <w:color w:val="000000"/>
                      <w:sz w:val="20"/>
                      <w:szCs w:val="20"/>
                    </w:rPr>
                    <w:t>7</w:t>
                  </w:r>
                </w:p>
              </w:tc>
              <w:tc>
                <w:tcPr>
                  <w:tcW w:w="5255" w:type="dxa"/>
                  <w:tcBorders>
                    <w:top w:val="nil"/>
                    <w:left w:val="nil"/>
                    <w:bottom w:val="single" w:sz="4" w:space="0" w:color="auto"/>
                    <w:right w:val="single" w:sz="4" w:space="0" w:color="auto"/>
                  </w:tcBorders>
                  <w:noWrap/>
                  <w:hideMark/>
                </w:tcPr>
                <w:p w14:paraId="1B276D09" w14:textId="4CC25C2E" w:rsidR="00F52CEC" w:rsidRPr="00D02E06" w:rsidRDefault="00F52CEC" w:rsidP="00F52CEC">
                  <w:pPr>
                    <w:rPr>
                      <w:rFonts w:ascii="Arial" w:eastAsia="Times New Roman" w:hAnsi="Arial" w:cs="Arial"/>
                      <w:color w:val="000000"/>
                      <w:sz w:val="20"/>
                      <w:szCs w:val="20"/>
                    </w:rPr>
                  </w:pPr>
                  <w:r w:rsidRPr="00005C78">
                    <w:t>Kitchen cabinetry and countertops</w:t>
                  </w:r>
                </w:p>
              </w:tc>
            </w:tr>
            <w:tr w:rsidR="00F52CEC" w:rsidRPr="00D02E06" w14:paraId="1F208B10" w14:textId="77777777" w:rsidTr="00EF5DF6">
              <w:trPr>
                <w:trHeight w:val="375"/>
              </w:trPr>
              <w:tc>
                <w:tcPr>
                  <w:tcW w:w="620" w:type="dxa"/>
                  <w:tcBorders>
                    <w:top w:val="nil"/>
                    <w:left w:val="single" w:sz="4" w:space="0" w:color="auto"/>
                    <w:bottom w:val="single" w:sz="4" w:space="0" w:color="auto"/>
                    <w:right w:val="single" w:sz="4" w:space="0" w:color="auto"/>
                  </w:tcBorders>
                  <w:noWrap/>
                  <w:vAlign w:val="bottom"/>
                  <w:hideMark/>
                </w:tcPr>
                <w:p w14:paraId="452EA56C" w14:textId="77777777" w:rsidR="00F52CEC" w:rsidRPr="00D02E06" w:rsidRDefault="00F52CEC" w:rsidP="00F52CEC">
                  <w:pPr>
                    <w:jc w:val="right"/>
                    <w:rPr>
                      <w:rFonts w:ascii="Arial" w:eastAsia="Times New Roman" w:hAnsi="Arial" w:cs="Arial"/>
                      <w:color w:val="000000"/>
                      <w:sz w:val="20"/>
                      <w:szCs w:val="20"/>
                    </w:rPr>
                  </w:pPr>
                  <w:r w:rsidRPr="00D02E06">
                    <w:rPr>
                      <w:rFonts w:ascii="Arial" w:eastAsia="Times New Roman" w:hAnsi="Arial" w:cs="Arial"/>
                      <w:color w:val="000000"/>
                      <w:sz w:val="20"/>
                      <w:szCs w:val="20"/>
                    </w:rPr>
                    <w:t>8</w:t>
                  </w:r>
                </w:p>
              </w:tc>
              <w:tc>
                <w:tcPr>
                  <w:tcW w:w="5255" w:type="dxa"/>
                  <w:tcBorders>
                    <w:top w:val="nil"/>
                    <w:left w:val="nil"/>
                    <w:bottom w:val="single" w:sz="4" w:space="0" w:color="auto"/>
                    <w:right w:val="single" w:sz="4" w:space="0" w:color="auto"/>
                  </w:tcBorders>
                  <w:noWrap/>
                  <w:hideMark/>
                </w:tcPr>
                <w:p w14:paraId="298CF1AF" w14:textId="45503D2C" w:rsidR="00F52CEC" w:rsidRPr="00D02E06" w:rsidRDefault="00F52CEC" w:rsidP="00F52CEC">
                  <w:pPr>
                    <w:rPr>
                      <w:rFonts w:ascii="Arial" w:eastAsia="Times New Roman" w:hAnsi="Arial" w:cs="Arial"/>
                      <w:color w:val="000000"/>
                      <w:sz w:val="20"/>
                      <w:szCs w:val="20"/>
                    </w:rPr>
                  </w:pPr>
                  <w:r w:rsidRPr="00005C78">
                    <w:t>Any other related finishing works as per detailed drawings and specifications</w:t>
                  </w:r>
                </w:p>
              </w:tc>
            </w:tr>
            <w:bookmarkEnd w:id="212"/>
          </w:tbl>
          <w:p w14:paraId="23B31F04" w14:textId="77777777" w:rsidR="00C809AA" w:rsidRPr="00D611DC" w:rsidRDefault="00C809AA" w:rsidP="00A82587">
            <w:pPr>
              <w:pStyle w:val="Numbered"/>
              <w:tabs>
                <w:tab w:val="clear" w:pos="2216"/>
              </w:tabs>
              <w:spacing w:after="60"/>
              <w:ind w:left="0" w:firstLine="0"/>
              <w:jc w:val="both"/>
              <w:rPr>
                <w:rFonts w:ascii="Arial" w:hAnsi="Arial" w:cs="Arial"/>
                <w:i/>
                <w:iCs/>
                <w:sz w:val="20"/>
                <w:szCs w:val="20"/>
              </w:rPr>
            </w:pPr>
          </w:p>
        </w:tc>
      </w:tr>
      <w:tr w:rsidR="00C809AA" w:rsidRPr="00D611DC" w14:paraId="79FF8A1F" w14:textId="77777777" w:rsidTr="00C809AA">
        <w:tc>
          <w:tcPr>
            <w:tcW w:w="578" w:type="dxa"/>
          </w:tcPr>
          <w:p w14:paraId="3ADCD052" w14:textId="4DA56FFF" w:rsidR="00C809AA" w:rsidRPr="00D611DC" w:rsidRDefault="00C809AA" w:rsidP="00A82587">
            <w:pPr>
              <w:pStyle w:val="Numbered"/>
              <w:tabs>
                <w:tab w:val="clear" w:pos="2216"/>
              </w:tabs>
              <w:spacing w:after="60"/>
              <w:ind w:left="0" w:firstLine="0"/>
              <w:jc w:val="both"/>
              <w:rPr>
                <w:rFonts w:ascii="Arial" w:hAnsi="Arial" w:cs="Arial"/>
                <w:i/>
                <w:iCs/>
                <w:sz w:val="20"/>
                <w:szCs w:val="20"/>
              </w:rPr>
            </w:pPr>
            <w:r w:rsidRPr="00D611DC">
              <w:rPr>
                <w:rFonts w:ascii="Arial" w:hAnsi="Arial" w:cs="Arial"/>
                <w:i/>
                <w:iCs/>
                <w:sz w:val="20"/>
                <w:szCs w:val="20"/>
              </w:rPr>
              <w:t>2</w:t>
            </w:r>
          </w:p>
        </w:tc>
        <w:tc>
          <w:tcPr>
            <w:tcW w:w="2387" w:type="dxa"/>
          </w:tcPr>
          <w:p w14:paraId="44309A3A" w14:textId="6F3C1A8B" w:rsidR="00C809AA" w:rsidRPr="00D611DC" w:rsidRDefault="00C809AA" w:rsidP="00A82587">
            <w:pPr>
              <w:pStyle w:val="Numbered"/>
              <w:tabs>
                <w:tab w:val="clear" w:pos="2216"/>
              </w:tabs>
              <w:spacing w:after="60"/>
              <w:ind w:left="0" w:firstLine="0"/>
              <w:jc w:val="both"/>
              <w:rPr>
                <w:rFonts w:ascii="Arial" w:hAnsi="Arial" w:cs="Arial"/>
                <w:i/>
                <w:iCs/>
                <w:sz w:val="20"/>
                <w:szCs w:val="20"/>
              </w:rPr>
            </w:pPr>
            <w:r w:rsidRPr="00D611DC">
              <w:rPr>
                <w:rFonts w:ascii="Arial" w:hAnsi="Arial" w:cs="Arial"/>
                <w:i/>
                <w:iCs/>
                <w:sz w:val="20"/>
                <w:szCs w:val="20"/>
              </w:rPr>
              <w:t>Lot 2</w:t>
            </w:r>
            <w:r w:rsidR="00F52CEC">
              <w:rPr>
                <w:rFonts w:ascii="Arial" w:hAnsi="Arial" w:cs="Arial"/>
                <w:i/>
                <w:iCs/>
                <w:sz w:val="20"/>
                <w:szCs w:val="20"/>
              </w:rPr>
              <w:t>: Supplies</w:t>
            </w:r>
          </w:p>
        </w:tc>
        <w:tc>
          <w:tcPr>
            <w:tcW w:w="6120" w:type="dxa"/>
          </w:tcPr>
          <w:tbl>
            <w:tblPr>
              <w:tblW w:w="5875" w:type="dxa"/>
              <w:tblLook w:val="04A0" w:firstRow="1" w:lastRow="0" w:firstColumn="1" w:lastColumn="0" w:noHBand="0" w:noVBand="1"/>
            </w:tblPr>
            <w:tblGrid>
              <w:gridCol w:w="680"/>
              <w:gridCol w:w="5195"/>
            </w:tblGrid>
            <w:tr w:rsidR="00351DA2" w:rsidRPr="00D02E06" w14:paraId="537EB27B" w14:textId="77777777" w:rsidTr="00C060B8">
              <w:trPr>
                <w:trHeight w:val="375"/>
              </w:trPr>
              <w:tc>
                <w:tcPr>
                  <w:tcW w:w="6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61B302" w14:textId="1E025081" w:rsidR="00351DA2" w:rsidRPr="00351DA2" w:rsidRDefault="00351DA2" w:rsidP="00351DA2">
                  <w:pPr>
                    <w:shd w:val="clear" w:color="auto" w:fill="FFFFFF"/>
                    <w:spacing w:line="360" w:lineRule="auto"/>
                    <w:jc w:val="both"/>
                    <w:rPr>
                      <w:rFonts w:eastAsia="Times New Roman"/>
                      <w:b/>
                      <w:color w:val="001D35"/>
                    </w:rPr>
                  </w:pPr>
                </w:p>
              </w:tc>
              <w:tc>
                <w:tcPr>
                  <w:tcW w:w="5195" w:type="dxa"/>
                  <w:tcBorders>
                    <w:top w:val="single" w:sz="4" w:space="0" w:color="auto"/>
                    <w:left w:val="nil"/>
                    <w:bottom w:val="single" w:sz="4" w:space="0" w:color="auto"/>
                    <w:right w:val="single" w:sz="4" w:space="0" w:color="auto"/>
                  </w:tcBorders>
                  <w:shd w:val="clear" w:color="000000" w:fill="FFFFFF"/>
                  <w:noWrap/>
                  <w:hideMark/>
                </w:tcPr>
                <w:p w14:paraId="011D136B" w14:textId="7D0585AB" w:rsidR="00351DA2" w:rsidRPr="00351DA2" w:rsidRDefault="00351DA2" w:rsidP="00351DA2">
                  <w:pPr>
                    <w:shd w:val="clear" w:color="auto" w:fill="FFFFFF"/>
                    <w:spacing w:line="360" w:lineRule="auto"/>
                    <w:jc w:val="both"/>
                    <w:rPr>
                      <w:rFonts w:eastAsia="Times New Roman"/>
                      <w:b/>
                      <w:color w:val="001D35"/>
                    </w:rPr>
                  </w:pPr>
                  <w:r w:rsidRPr="00351DA2">
                    <w:rPr>
                      <w:rFonts w:eastAsia="Times New Roman"/>
                      <w:b/>
                      <w:color w:val="001D35"/>
                    </w:rPr>
                    <w:t>Furniture</w:t>
                  </w:r>
                </w:p>
              </w:tc>
            </w:tr>
            <w:tr w:rsidR="00351DA2" w:rsidRPr="00D02E06" w14:paraId="518E0982" w14:textId="77777777" w:rsidTr="00C060B8">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E9204E2" w14:textId="2BC4F3AB"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1</w:t>
                  </w:r>
                </w:p>
              </w:tc>
              <w:tc>
                <w:tcPr>
                  <w:tcW w:w="5195" w:type="dxa"/>
                  <w:tcBorders>
                    <w:top w:val="nil"/>
                    <w:left w:val="nil"/>
                    <w:bottom w:val="single" w:sz="4" w:space="0" w:color="auto"/>
                    <w:right w:val="single" w:sz="4" w:space="0" w:color="auto"/>
                  </w:tcBorders>
                  <w:shd w:val="clear" w:color="000000" w:fill="FFFFFF"/>
                  <w:noWrap/>
                  <w:hideMark/>
                </w:tcPr>
                <w:p w14:paraId="02D21C23" w14:textId="2B2E517D" w:rsidR="00351DA2" w:rsidRPr="00D02E06" w:rsidRDefault="00351DA2" w:rsidP="00351DA2">
                  <w:pPr>
                    <w:rPr>
                      <w:rFonts w:ascii="Arial" w:eastAsia="Times New Roman" w:hAnsi="Arial" w:cs="Arial"/>
                      <w:sz w:val="20"/>
                      <w:szCs w:val="20"/>
                    </w:rPr>
                  </w:pPr>
                  <w:r w:rsidRPr="000D3452">
                    <w:t>Sofas</w:t>
                  </w:r>
                </w:p>
              </w:tc>
            </w:tr>
            <w:tr w:rsidR="00351DA2" w:rsidRPr="00D02E06" w14:paraId="19191AE5" w14:textId="77777777" w:rsidTr="00C060B8">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510FB32B" w14:textId="3C34BCB1"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2</w:t>
                  </w:r>
                </w:p>
              </w:tc>
              <w:tc>
                <w:tcPr>
                  <w:tcW w:w="5195" w:type="dxa"/>
                  <w:tcBorders>
                    <w:top w:val="nil"/>
                    <w:left w:val="nil"/>
                    <w:bottom w:val="single" w:sz="4" w:space="0" w:color="auto"/>
                    <w:right w:val="single" w:sz="4" w:space="0" w:color="auto"/>
                  </w:tcBorders>
                  <w:shd w:val="clear" w:color="000000" w:fill="FFFFFF"/>
                  <w:noWrap/>
                  <w:hideMark/>
                </w:tcPr>
                <w:p w14:paraId="62595B86" w14:textId="29ECF00F" w:rsidR="00351DA2" w:rsidRPr="00D02E06" w:rsidRDefault="00351DA2" w:rsidP="00351DA2">
                  <w:pPr>
                    <w:rPr>
                      <w:rFonts w:ascii="Arial" w:eastAsia="Times New Roman" w:hAnsi="Arial" w:cs="Arial"/>
                      <w:sz w:val="20"/>
                      <w:szCs w:val="20"/>
                    </w:rPr>
                  </w:pPr>
                  <w:r w:rsidRPr="000D3452">
                    <w:t>Tables</w:t>
                  </w:r>
                </w:p>
              </w:tc>
            </w:tr>
            <w:tr w:rsidR="00351DA2" w:rsidRPr="00D02E06" w14:paraId="1733E6C3" w14:textId="77777777" w:rsidTr="00C060B8">
              <w:trPr>
                <w:trHeight w:val="375"/>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7329764A" w14:textId="484C98D4"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3</w:t>
                  </w:r>
                </w:p>
              </w:tc>
              <w:tc>
                <w:tcPr>
                  <w:tcW w:w="5195" w:type="dxa"/>
                  <w:tcBorders>
                    <w:top w:val="nil"/>
                    <w:left w:val="nil"/>
                    <w:bottom w:val="single" w:sz="4" w:space="0" w:color="auto"/>
                    <w:right w:val="single" w:sz="4" w:space="0" w:color="auto"/>
                  </w:tcBorders>
                  <w:shd w:val="clear" w:color="000000" w:fill="FFFFFF"/>
                  <w:noWrap/>
                  <w:hideMark/>
                </w:tcPr>
                <w:p w14:paraId="18ABF071" w14:textId="1282F016" w:rsidR="00351DA2" w:rsidRPr="00D02E06" w:rsidRDefault="00351DA2" w:rsidP="00351DA2">
                  <w:pPr>
                    <w:rPr>
                      <w:rFonts w:ascii="Arial" w:eastAsia="Times New Roman" w:hAnsi="Arial" w:cs="Arial"/>
                      <w:sz w:val="20"/>
                      <w:szCs w:val="20"/>
                    </w:rPr>
                  </w:pPr>
                  <w:r w:rsidRPr="000D3452">
                    <w:t>Bookshelve</w:t>
                  </w:r>
                </w:p>
              </w:tc>
            </w:tr>
            <w:tr w:rsidR="00351DA2" w:rsidRPr="00D02E06" w14:paraId="1A6B66FD" w14:textId="77777777" w:rsidTr="00C060B8">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3D2873CC" w14:textId="5268FEC6"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4</w:t>
                  </w:r>
                </w:p>
              </w:tc>
              <w:tc>
                <w:tcPr>
                  <w:tcW w:w="5195" w:type="dxa"/>
                  <w:tcBorders>
                    <w:top w:val="nil"/>
                    <w:left w:val="nil"/>
                    <w:bottom w:val="single" w:sz="4" w:space="0" w:color="auto"/>
                    <w:right w:val="single" w:sz="4" w:space="0" w:color="auto"/>
                  </w:tcBorders>
                  <w:shd w:val="clear" w:color="000000" w:fill="FFFFFF"/>
                  <w:noWrap/>
                  <w:hideMark/>
                </w:tcPr>
                <w:p w14:paraId="53EF3259" w14:textId="17A0EAEA" w:rsidR="00351DA2" w:rsidRPr="00D02E06" w:rsidRDefault="00351DA2" w:rsidP="00351DA2">
                  <w:pPr>
                    <w:rPr>
                      <w:rFonts w:ascii="Arial" w:eastAsia="Times New Roman" w:hAnsi="Arial" w:cs="Arial"/>
                      <w:sz w:val="20"/>
                      <w:szCs w:val="20"/>
                    </w:rPr>
                  </w:pPr>
                  <w:r w:rsidRPr="000D3452">
                    <w:t>Chairs</w:t>
                  </w:r>
                </w:p>
              </w:tc>
            </w:tr>
            <w:tr w:rsidR="00351DA2" w:rsidRPr="00D02E06" w14:paraId="4EF5F122" w14:textId="77777777" w:rsidTr="00C060B8">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255AA58B" w14:textId="030279BC"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5</w:t>
                  </w:r>
                </w:p>
              </w:tc>
              <w:tc>
                <w:tcPr>
                  <w:tcW w:w="5195" w:type="dxa"/>
                  <w:tcBorders>
                    <w:top w:val="nil"/>
                    <w:left w:val="nil"/>
                    <w:bottom w:val="single" w:sz="4" w:space="0" w:color="auto"/>
                    <w:right w:val="single" w:sz="4" w:space="0" w:color="auto"/>
                  </w:tcBorders>
                  <w:shd w:val="clear" w:color="000000" w:fill="FFFFFF"/>
                  <w:noWrap/>
                  <w:hideMark/>
                </w:tcPr>
                <w:p w14:paraId="218D90BA" w14:textId="02215AEE" w:rsidR="00351DA2" w:rsidRPr="00D02E06" w:rsidRDefault="00351DA2" w:rsidP="00351DA2">
                  <w:pPr>
                    <w:rPr>
                      <w:rFonts w:ascii="Arial" w:eastAsia="Times New Roman" w:hAnsi="Arial" w:cs="Arial"/>
                      <w:sz w:val="20"/>
                      <w:szCs w:val="20"/>
                    </w:rPr>
                  </w:pPr>
                  <w:r w:rsidRPr="000D3452">
                    <w:t>Beds</w:t>
                  </w:r>
                </w:p>
              </w:tc>
            </w:tr>
            <w:tr w:rsidR="00351DA2" w:rsidRPr="00D02E06" w14:paraId="194AF0F5" w14:textId="77777777" w:rsidTr="00C060B8">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C307CB8" w14:textId="00BFA8FB"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6</w:t>
                  </w:r>
                </w:p>
              </w:tc>
              <w:tc>
                <w:tcPr>
                  <w:tcW w:w="5195" w:type="dxa"/>
                  <w:tcBorders>
                    <w:top w:val="nil"/>
                    <w:left w:val="nil"/>
                    <w:bottom w:val="single" w:sz="4" w:space="0" w:color="auto"/>
                    <w:right w:val="single" w:sz="4" w:space="0" w:color="auto"/>
                  </w:tcBorders>
                  <w:shd w:val="clear" w:color="000000" w:fill="FFFFFF"/>
                  <w:noWrap/>
                  <w:hideMark/>
                </w:tcPr>
                <w:p w14:paraId="7B2D70BD" w14:textId="1C06F24B" w:rsidR="00351DA2" w:rsidRPr="00D02E06" w:rsidRDefault="00351DA2" w:rsidP="00351DA2">
                  <w:pPr>
                    <w:rPr>
                      <w:rFonts w:ascii="Arial" w:eastAsia="Times New Roman" w:hAnsi="Arial" w:cs="Arial"/>
                      <w:sz w:val="20"/>
                      <w:szCs w:val="20"/>
                    </w:rPr>
                  </w:pPr>
                  <w:r w:rsidRPr="000D3452">
                    <w:t>Wardrobes</w:t>
                  </w:r>
                </w:p>
              </w:tc>
            </w:tr>
            <w:tr w:rsidR="00351DA2" w:rsidRPr="00D02E06" w14:paraId="12C9119C" w14:textId="77777777" w:rsidTr="00C060B8">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6B0AA8DD" w14:textId="6026B035"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7</w:t>
                  </w:r>
                </w:p>
              </w:tc>
              <w:tc>
                <w:tcPr>
                  <w:tcW w:w="5195" w:type="dxa"/>
                  <w:tcBorders>
                    <w:top w:val="nil"/>
                    <w:left w:val="nil"/>
                    <w:bottom w:val="single" w:sz="4" w:space="0" w:color="auto"/>
                    <w:right w:val="single" w:sz="4" w:space="0" w:color="auto"/>
                  </w:tcBorders>
                  <w:shd w:val="clear" w:color="000000" w:fill="FFFFFF"/>
                  <w:noWrap/>
                  <w:hideMark/>
                </w:tcPr>
                <w:p w14:paraId="12FD1987" w14:textId="3444B297" w:rsidR="00351DA2" w:rsidRPr="00D02E06" w:rsidRDefault="00351DA2" w:rsidP="00351DA2">
                  <w:pPr>
                    <w:rPr>
                      <w:rFonts w:ascii="Arial" w:eastAsia="Times New Roman" w:hAnsi="Arial" w:cs="Arial"/>
                      <w:sz w:val="20"/>
                      <w:szCs w:val="20"/>
                    </w:rPr>
                  </w:pPr>
                  <w:r w:rsidRPr="000D3452">
                    <w:t>Kitchen cabinets</w:t>
                  </w:r>
                </w:p>
              </w:tc>
            </w:tr>
            <w:tr w:rsidR="00351DA2" w:rsidRPr="00D02E06" w14:paraId="4D841B51" w14:textId="77777777" w:rsidTr="00C060B8">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hideMark/>
                </w:tcPr>
                <w:p w14:paraId="46B53EAD" w14:textId="67216D1A"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8</w:t>
                  </w:r>
                </w:p>
              </w:tc>
              <w:tc>
                <w:tcPr>
                  <w:tcW w:w="5195" w:type="dxa"/>
                  <w:tcBorders>
                    <w:top w:val="nil"/>
                    <w:left w:val="nil"/>
                    <w:bottom w:val="single" w:sz="4" w:space="0" w:color="auto"/>
                    <w:right w:val="single" w:sz="4" w:space="0" w:color="auto"/>
                  </w:tcBorders>
                  <w:shd w:val="clear" w:color="000000" w:fill="FFFFFF"/>
                  <w:noWrap/>
                  <w:hideMark/>
                </w:tcPr>
                <w:p w14:paraId="323244BF" w14:textId="49B47B85" w:rsidR="00351DA2" w:rsidRPr="00D02E06" w:rsidRDefault="00351DA2" w:rsidP="00351DA2">
                  <w:pPr>
                    <w:rPr>
                      <w:rFonts w:ascii="Arial" w:eastAsia="Times New Roman" w:hAnsi="Arial" w:cs="Arial"/>
                      <w:sz w:val="20"/>
                      <w:szCs w:val="20"/>
                    </w:rPr>
                  </w:pPr>
                  <w:r w:rsidRPr="000D3452">
                    <w:t>Curtains or blinds</w:t>
                  </w:r>
                </w:p>
              </w:tc>
            </w:tr>
            <w:tr w:rsidR="00351DA2" w:rsidRPr="00D02E06" w14:paraId="07A68D47" w14:textId="77777777" w:rsidTr="00351DA2">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6018DAA6" w14:textId="6ABF6654" w:rsidR="00351DA2" w:rsidRPr="00D02E06" w:rsidRDefault="00351DA2" w:rsidP="00351DA2">
                  <w:pPr>
                    <w:jc w:val="right"/>
                    <w:rPr>
                      <w:rFonts w:ascii="Arial" w:eastAsia="Times New Roman" w:hAnsi="Arial" w:cs="Arial"/>
                      <w:sz w:val="20"/>
                      <w:szCs w:val="20"/>
                    </w:rPr>
                  </w:pPr>
                </w:p>
              </w:tc>
              <w:tc>
                <w:tcPr>
                  <w:tcW w:w="5195" w:type="dxa"/>
                  <w:tcBorders>
                    <w:top w:val="nil"/>
                    <w:left w:val="nil"/>
                    <w:bottom w:val="single" w:sz="4" w:space="0" w:color="auto"/>
                    <w:right w:val="single" w:sz="4" w:space="0" w:color="auto"/>
                  </w:tcBorders>
                  <w:shd w:val="clear" w:color="000000" w:fill="FFFFFF"/>
                  <w:noWrap/>
                </w:tcPr>
                <w:p w14:paraId="3489058C" w14:textId="69430C79" w:rsidR="00351DA2" w:rsidRPr="00351DA2" w:rsidRDefault="00351DA2" w:rsidP="00351DA2">
                  <w:pPr>
                    <w:shd w:val="clear" w:color="auto" w:fill="FFFFFF"/>
                    <w:spacing w:line="360" w:lineRule="auto"/>
                    <w:jc w:val="both"/>
                    <w:rPr>
                      <w:rFonts w:eastAsia="Times New Roman"/>
                      <w:b/>
                      <w:color w:val="001D35"/>
                    </w:rPr>
                  </w:pPr>
                  <w:r w:rsidRPr="004A11FE">
                    <w:rPr>
                      <w:rFonts w:eastAsia="Times New Roman"/>
                      <w:b/>
                      <w:color w:val="001D35"/>
                    </w:rPr>
                    <w:t>Kitchen Appliances</w:t>
                  </w:r>
                </w:p>
              </w:tc>
            </w:tr>
            <w:tr w:rsidR="00351DA2" w:rsidRPr="00D02E06" w14:paraId="45C61BB6" w14:textId="77777777" w:rsidTr="00351DA2">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74EB008B" w14:textId="1F515AB1"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1</w:t>
                  </w:r>
                </w:p>
              </w:tc>
              <w:tc>
                <w:tcPr>
                  <w:tcW w:w="5195" w:type="dxa"/>
                  <w:tcBorders>
                    <w:top w:val="nil"/>
                    <w:left w:val="nil"/>
                    <w:bottom w:val="single" w:sz="4" w:space="0" w:color="auto"/>
                    <w:right w:val="single" w:sz="4" w:space="0" w:color="auto"/>
                  </w:tcBorders>
                  <w:shd w:val="clear" w:color="000000" w:fill="FFFFFF"/>
                  <w:noWrap/>
                </w:tcPr>
                <w:p w14:paraId="7680C9AE" w14:textId="386D55B4" w:rsidR="00351DA2" w:rsidRPr="00D02E06" w:rsidRDefault="00351DA2" w:rsidP="00351DA2">
                  <w:pPr>
                    <w:rPr>
                      <w:rFonts w:ascii="Arial" w:eastAsia="Times New Roman" w:hAnsi="Arial" w:cs="Arial"/>
                      <w:sz w:val="20"/>
                      <w:szCs w:val="20"/>
                    </w:rPr>
                  </w:pPr>
                  <w:r w:rsidRPr="0045504D">
                    <w:t xml:space="preserve">Refrigerator </w:t>
                  </w:r>
                </w:p>
              </w:tc>
            </w:tr>
            <w:tr w:rsidR="00351DA2" w:rsidRPr="00D02E06" w14:paraId="0D55420D" w14:textId="77777777" w:rsidTr="00351DA2">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2A0A506B" w14:textId="2BDC356A"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2</w:t>
                  </w:r>
                </w:p>
              </w:tc>
              <w:tc>
                <w:tcPr>
                  <w:tcW w:w="5195" w:type="dxa"/>
                  <w:tcBorders>
                    <w:top w:val="nil"/>
                    <w:left w:val="nil"/>
                    <w:bottom w:val="single" w:sz="4" w:space="0" w:color="auto"/>
                    <w:right w:val="single" w:sz="4" w:space="0" w:color="auto"/>
                  </w:tcBorders>
                  <w:shd w:val="clear" w:color="000000" w:fill="FFFFFF"/>
                  <w:noWrap/>
                </w:tcPr>
                <w:p w14:paraId="68BBF28F" w14:textId="557DAACA" w:rsidR="00351DA2" w:rsidRPr="00D02E06" w:rsidRDefault="00351DA2" w:rsidP="00351DA2">
                  <w:pPr>
                    <w:rPr>
                      <w:rFonts w:ascii="Arial" w:eastAsia="Times New Roman" w:hAnsi="Arial" w:cs="Arial"/>
                      <w:sz w:val="20"/>
                      <w:szCs w:val="20"/>
                    </w:rPr>
                  </w:pPr>
                  <w:r w:rsidRPr="0045504D">
                    <w:t xml:space="preserve">Microwave Oven </w:t>
                  </w:r>
                </w:p>
              </w:tc>
            </w:tr>
            <w:tr w:rsidR="00351DA2" w:rsidRPr="00D02E06" w14:paraId="500E93DB" w14:textId="77777777" w:rsidTr="00351DA2">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0659D5A8" w14:textId="39F9FE8C"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3</w:t>
                  </w:r>
                </w:p>
              </w:tc>
              <w:tc>
                <w:tcPr>
                  <w:tcW w:w="5195" w:type="dxa"/>
                  <w:tcBorders>
                    <w:top w:val="nil"/>
                    <w:left w:val="nil"/>
                    <w:bottom w:val="single" w:sz="4" w:space="0" w:color="auto"/>
                    <w:right w:val="single" w:sz="4" w:space="0" w:color="auto"/>
                  </w:tcBorders>
                  <w:shd w:val="clear" w:color="000000" w:fill="FFFFFF"/>
                  <w:noWrap/>
                </w:tcPr>
                <w:p w14:paraId="3F663BBD" w14:textId="510DDD66" w:rsidR="00351DA2" w:rsidRPr="00D02E06" w:rsidRDefault="00351DA2" w:rsidP="00351DA2">
                  <w:pPr>
                    <w:rPr>
                      <w:rFonts w:ascii="Arial" w:eastAsia="Times New Roman" w:hAnsi="Arial" w:cs="Arial"/>
                      <w:sz w:val="20"/>
                      <w:szCs w:val="20"/>
                    </w:rPr>
                  </w:pPr>
                  <w:r w:rsidRPr="0045504D">
                    <w:t xml:space="preserve">Cooker/Oven </w:t>
                  </w:r>
                </w:p>
              </w:tc>
            </w:tr>
            <w:tr w:rsidR="00351DA2" w:rsidRPr="00D02E06" w14:paraId="1D369294" w14:textId="77777777" w:rsidTr="00351DA2">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55ED90B1" w14:textId="46A70EEF"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4</w:t>
                  </w:r>
                </w:p>
              </w:tc>
              <w:tc>
                <w:tcPr>
                  <w:tcW w:w="5195" w:type="dxa"/>
                  <w:tcBorders>
                    <w:top w:val="nil"/>
                    <w:left w:val="nil"/>
                    <w:bottom w:val="single" w:sz="4" w:space="0" w:color="auto"/>
                    <w:right w:val="single" w:sz="4" w:space="0" w:color="auto"/>
                  </w:tcBorders>
                  <w:shd w:val="clear" w:color="000000" w:fill="FFFFFF"/>
                  <w:noWrap/>
                </w:tcPr>
                <w:p w14:paraId="15D4BBD5" w14:textId="1BF37FFA" w:rsidR="00351DA2" w:rsidRPr="00D02E06" w:rsidRDefault="00351DA2" w:rsidP="00351DA2">
                  <w:pPr>
                    <w:rPr>
                      <w:rFonts w:ascii="Arial" w:eastAsia="Times New Roman" w:hAnsi="Arial" w:cs="Arial"/>
                      <w:sz w:val="20"/>
                      <w:szCs w:val="20"/>
                    </w:rPr>
                  </w:pPr>
                  <w:r w:rsidRPr="0045504D">
                    <w:t xml:space="preserve">Water Dispenser </w:t>
                  </w:r>
                </w:p>
              </w:tc>
            </w:tr>
            <w:tr w:rsidR="00351DA2" w:rsidRPr="00D02E06" w14:paraId="24FCEFA5" w14:textId="77777777" w:rsidTr="00351DA2">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3D268F8C" w14:textId="77777777" w:rsidR="00351DA2" w:rsidRPr="00D02E06" w:rsidRDefault="00351DA2" w:rsidP="00351DA2">
                  <w:pPr>
                    <w:jc w:val="right"/>
                    <w:rPr>
                      <w:rFonts w:ascii="Arial" w:eastAsia="Times New Roman" w:hAnsi="Arial" w:cs="Arial"/>
                      <w:sz w:val="20"/>
                      <w:szCs w:val="20"/>
                    </w:rPr>
                  </w:pPr>
                </w:p>
              </w:tc>
              <w:tc>
                <w:tcPr>
                  <w:tcW w:w="5195" w:type="dxa"/>
                  <w:tcBorders>
                    <w:top w:val="nil"/>
                    <w:left w:val="nil"/>
                    <w:bottom w:val="single" w:sz="4" w:space="0" w:color="auto"/>
                    <w:right w:val="single" w:sz="4" w:space="0" w:color="auto"/>
                  </w:tcBorders>
                  <w:shd w:val="clear" w:color="000000" w:fill="FFFFFF"/>
                  <w:noWrap/>
                </w:tcPr>
                <w:p w14:paraId="0B5DB532" w14:textId="49341E4C" w:rsidR="00351DA2" w:rsidRPr="00351DA2" w:rsidRDefault="00351DA2" w:rsidP="00351DA2">
                  <w:pPr>
                    <w:shd w:val="clear" w:color="auto" w:fill="FFFFFF"/>
                    <w:spacing w:line="360" w:lineRule="auto"/>
                    <w:jc w:val="both"/>
                    <w:rPr>
                      <w:rFonts w:eastAsia="Times New Roman"/>
                      <w:b/>
                      <w:color w:val="001D35"/>
                    </w:rPr>
                  </w:pPr>
                  <w:r w:rsidRPr="004A11FE">
                    <w:rPr>
                      <w:rFonts w:eastAsia="Times New Roman"/>
                      <w:b/>
                      <w:color w:val="001D35"/>
                    </w:rPr>
                    <w:t>Living Room Electronics</w:t>
                  </w:r>
                </w:p>
              </w:tc>
            </w:tr>
            <w:tr w:rsidR="00351DA2" w:rsidRPr="00D02E06" w14:paraId="1C7DEC9D" w14:textId="77777777" w:rsidTr="00351DA2">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2C58A13F" w14:textId="7A7AD0C6"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1</w:t>
                  </w:r>
                </w:p>
              </w:tc>
              <w:tc>
                <w:tcPr>
                  <w:tcW w:w="5195" w:type="dxa"/>
                  <w:tcBorders>
                    <w:top w:val="nil"/>
                    <w:left w:val="nil"/>
                    <w:bottom w:val="single" w:sz="4" w:space="0" w:color="auto"/>
                    <w:right w:val="single" w:sz="4" w:space="0" w:color="auto"/>
                  </w:tcBorders>
                  <w:shd w:val="clear" w:color="000000" w:fill="FFFFFF"/>
                  <w:noWrap/>
                </w:tcPr>
                <w:p w14:paraId="5F2EABB3" w14:textId="3882B2ED" w:rsidR="00351DA2" w:rsidRPr="00D02E06" w:rsidRDefault="00351DA2" w:rsidP="00351DA2">
                  <w:pPr>
                    <w:rPr>
                      <w:rFonts w:ascii="Arial" w:eastAsia="Times New Roman" w:hAnsi="Arial" w:cs="Arial"/>
                      <w:sz w:val="20"/>
                      <w:szCs w:val="20"/>
                    </w:rPr>
                  </w:pPr>
                  <w:r w:rsidRPr="001F79AC">
                    <w:t xml:space="preserve">Smart TV </w:t>
                  </w:r>
                </w:p>
              </w:tc>
            </w:tr>
            <w:tr w:rsidR="00351DA2" w:rsidRPr="00D02E06" w14:paraId="5673D4A2" w14:textId="77777777" w:rsidTr="00351DA2">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540660A4" w14:textId="54A82C2C"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2</w:t>
                  </w:r>
                </w:p>
              </w:tc>
              <w:tc>
                <w:tcPr>
                  <w:tcW w:w="5195" w:type="dxa"/>
                  <w:tcBorders>
                    <w:top w:val="nil"/>
                    <w:left w:val="nil"/>
                    <w:bottom w:val="single" w:sz="4" w:space="0" w:color="auto"/>
                    <w:right w:val="single" w:sz="4" w:space="0" w:color="auto"/>
                  </w:tcBorders>
                  <w:shd w:val="clear" w:color="000000" w:fill="FFFFFF"/>
                  <w:noWrap/>
                </w:tcPr>
                <w:p w14:paraId="13B65F54" w14:textId="0916FF66" w:rsidR="00351DA2" w:rsidRPr="00D02E06" w:rsidRDefault="00351DA2" w:rsidP="00351DA2">
                  <w:pPr>
                    <w:rPr>
                      <w:rFonts w:ascii="Arial" w:eastAsia="Times New Roman" w:hAnsi="Arial" w:cs="Arial"/>
                      <w:sz w:val="20"/>
                      <w:szCs w:val="20"/>
                    </w:rPr>
                  </w:pPr>
                  <w:r w:rsidRPr="001F79AC">
                    <w:t xml:space="preserve">Wi-Fi Router &amp; Network Cabling </w:t>
                  </w:r>
                </w:p>
              </w:tc>
            </w:tr>
            <w:tr w:rsidR="00351DA2" w:rsidRPr="00D02E06" w14:paraId="12F92AA4" w14:textId="77777777" w:rsidTr="00351DA2">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05D35B91" w14:textId="52B371B8"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3</w:t>
                  </w:r>
                </w:p>
              </w:tc>
              <w:tc>
                <w:tcPr>
                  <w:tcW w:w="5195" w:type="dxa"/>
                  <w:tcBorders>
                    <w:top w:val="nil"/>
                    <w:left w:val="nil"/>
                    <w:bottom w:val="single" w:sz="4" w:space="0" w:color="auto"/>
                    <w:right w:val="single" w:sz="4" w:space="0" w:color="auto"/>
                  </w:tcBorders>
                  <w:shd w:val="clear" w:color="000000" w:fill="FFFFFF"/>
                  <w:noWrap/>
                </w:tcPr>
                <w:p w14:paraId="186C6F5E" w14:textId="5250A29A" w:rsidR="00351DA2" w:rsidRPr="00D02E06" w:rsidRDefault="00351DA2" w:rsidP="00351DA2">
                  <w:pPr>
                    <w:rPr>
                      <w:rFonts w:ascii="Arial" w:eastAsia="Times New Roman" w:hAnsi="Arial" w:cs="Arial"/>
                      <w:sz w:val="20"/>
                      <w:szCs w:val="20"/>
                    </w:rPr>
                  </w:pPr>
                  <w:r w:rsidRPr="001F79AC">
                    <w:t xml:space="preserve">Air Conditioner (AC) </w:t>
                  </w:r>
                </w:p>
              </w:tc>
            </w:tr>
            <w:tr w:rsidR="00351DA2" w:rsidRPr="00D02E06" w14:paraId="55AE7387" w14:textId="77777777" w:rsidTr="00351DA2">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7FEBB490" w14:textId="77777777" w:rsidR="00351DA2" w:rsidRPr="00D02E06" w:rsidRDefault="00351DA2" w:rsidP="00351DA2">
                  <w:pPr>
                    <w:jc w:val="right"/>
                    <w:rPr>
                      <w:rFonts w:ascii="Arial" w:eastAsia="Times New Roman" w:hAnsi="Arial" w:cs="Arial"/>
                      <w:sz w:val="20"/>
                      <w:szCs w:val="20"/>
                    </w:rPr>
                  </w:pPr>
                </w:p>
              </w:tc>
              <w:tc>
                <w:tcPr>
                  <w:tcW w:w="5195" w:type="dxa"/>
                  <w:tcBorders>
                    <w:top w:val="nil"/>
                    <w:left w:val="nil"/>
                    <w:bottom w:val="single" w:sz="4" w:space="0" w:color="auto"/>
                    <w:right w:val="single" w:sz="4" w:space="0" w:color="auto"/>
                  </w:tcBorders>
                  <w:shd w:val="clear" w:color="000000" w:fill="FFFFFF"/>
                  <w:noWrap/>
                </w:tcPr>
                <w:p w14:paraId="107AE4F6" w14:textId="1A613D70" w:rsidR="00351DA2" w:rsidRPr="00D02E06" w:rsidRDefault="00351DA2" w:rsidP="00351DA2">
                  <w:pPr>
                    <w:rPr>
                      <w:rFonts w:ascii="Arial" w:eastAsia="Times New Roman" w:hAnsi="Arial" w:cs="Arial"/>
                      <w:sz w:val="20"/>
                      <w:szCs w:val="20"/>
                    </w:rPr>
                  </w:pPr>
                  <w:r w:rsidRPr="00351DA2">
                    <w:rPr>
                      <w:rFonts w:eastAsia="Times New Roman"/>
                      <w:b/>
                      <w:color w:val="001D35"/>
                    </w:rPr>
                    <w:t>Security &amp; Smart Home Systems</w:t>
                  </w:r>
                </w:p>
              </w:tc>
            </w:tr>
            <w:tr w:rsidR="00351DA2" w:rsidRPr="00D02E06" w14:paraId="232C7E50" w14:textId="77777777" w:rsidTr="00351DA2">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4C68DAE9" w14:textId="59772E93"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1</w:t>
                  </w:r>
                </w:p>
              </w:tc>
              <w:tc>
                <w:tcPr>
                  <w:tcW w:w="5195" w:type="dxa"/>
                  <w:tcBorders>
                    <w:top w:val="nil"/>
                    <w:left w:val="nil"/>
                    <w:bottom w:val="single" w:sz="4" w:space="0" w:color="auto"/>
                    <w:right w:val="single" w:sz="4" w:space="0" w:color="auto"/>
                  </w:tcBorders>
                  <w:shd w:val="clear" w:color="000000" w:fill="FFFFFF"/>
                  <w:noWrap/>
                </w:tcPr>
                <w:p w14:paraId="6DA30CBC" w14:textId="46EC78FF" w:rsidR="00351DA2" w:rsidRPr="00D02E06" w:rsidRDefault="00351DA2" w:rsidP="00351DA2">
                  <w:pPr>
                    <w:rPr>
                      <w:rFonts w:ascii="Arial" w:eastAsia="Times New Roman" w:hAnsi="Arial" w:cs="Arial"/>
                      <w:sz w:val="20"/>
                      <w:szCs w:val="20"/>
                    </w:rPr>
                  </w:pPr>
                  <w:r w:rsidRPr="000E165B">
                    <w:t>CCTV Cameras (Common Areas &amp; Entrances)</w:t>
                  </w:r>
                </w:p>
              </w:tc>
            </w:tr>
            <w:tr w:rsidR="00351DA2" w:rsidRPr="00D02E06" w14:paraId="3EEA5B2F" w14:textId="77777777" w:rsidTr="00351DA2">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42215C63" w14:textId="5BEF71C5"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2</w:t>
                  </w:r>
                </w:p>
              </w:tc>
              <w:tc>
                <w:tcPr>
                  <w:tcW w:w="5195" w:type="dxa"/>
                  <w:tcBorders>
                    <w:top w:val="nil"/>
                    <w:left w:val="nil"/>
                    <w:bottom w:val="single" w:sz="4" w:space="0" w:color="auto"/>
                    <w:right w:val="single" w:sz="4" w:space="0" w:color="auto"/>
                  </w:tcBorders>
                  <w:shd w:val="clear" w:color="000000" w:fill="FFFFFF"/>
                  <w:noWrap/>
                </w:tcPr>
                <w:p w14:paraId="14E20BC6" w14:textId="78EA9F55" w:rsidR="00351DA2" w:rsidRPr="00D02E06" w:rsidRDefault="00351DA2" w:rsidP="00351DA2">
                  <w:pPr>
                    <w:rPr>
                      <w:rFonts w:ascii="Arial" w:eastAsia="Times New Roman" w:hAnsi="Arial" w:cs="Arial"/>
                      <w:sz w:val="20"/>
                      <w:szCs w:val="20"/>
                    </w:rPr>
                  </w:pPr>
                  <w:r w:rsidRPr="000E165B">
                    <w:t>Motion Sensors &amp; Security Alarms</w:t>
                  </w:r>
                </w:p>
              </w:tc>
            </w:tr>
            <w:tr w:rsidR="00351DA2" w:rsidRPr="00D02E06" w14:paraId="7D47DD07" w14:textId="77777777" w:rsidTr="00351DA2">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1BF6373E" w14:textId="77777777" w:rsidR="00351DA2" w:rsidRPr="00D02E06" w:rsidRDefault="00351DA2" w:rsidP="00351DA2">
                  <w:pPr>
                    <w:jc w:val="right"/>
                    <w:rPr>
                      <w:rFonts w:ascii="Arial" w:eastAsia="Times New Roman" w:hAnsi="Arial" w:cs="Arial"/>
                      <w:sz w:val="20"/>
                      <w:szCs w:val="20"/>
                    </w:rPr>
                  </w:pPr>
                </w:p>
              </w:tc>
              <w:tc>
                <w:tcPr>
                  <w:tcW w:w="5195" w:type="dxa"/>
                  <w:tcBorders>
                    <w:top w:val="nil"/>
                    <w:left w:val="nil"/>
                    <w:bottom w:val="single" w:sz="4" w:space="0" w:color="auto"/>
                    <w:right w:val="single" w:sz="4" w:space="0" w:color="auto"/>
                  </w:tcBorders>
                  <w:shd w:val="clear" w:color="000000" w:fill="FFFFFF"/>
                  <w:noWrap/>
                </w:tcPr>
                <w:p w14:paraId="4FB21120" w14:textId="0C36C12D" w:rsidR="00351DA2" w:rsidRPr="00351DA2" w:rsidRDefault="00351DA2" w:rsidP="00351DA2">
                  <w:pPr>
                    <w:rPr>
                      <w:rFonts w:eastAsia="Times New Roman"/>
                      <w:b/>
                      <w:color w:val="001D35"/>
                    </w:rPr>
                  </w:pPr>
                  <w:r w:rsidRPr="00351DA2">
                    <w:rPr>
                      <w:rFonts w:eastAsia="Times New Roman"/>
                      <w:b/>
                      <w:color w:val="001D35"/>
                    </w:rPr>
                    <w:t>Laundry &amp; Cleaning Appliances</w:t>
                  </w:r>
                </w:p>
              </w:tc>
            </w:tr>
            <w:tr w:rsidR="00351DA2" w:rsidRPr="00D02E06" w14:paraId="713D2DFE" w14:textId="77777777" w:rsidTr="00351DA2">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1B867FDD" w14:textId="45F6C957"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1</w:t>
                  </w:r>
                </w:p>
              </w:tc>
              <w:tc>
                <w:tcPr>
                  <w:tcW w:w="5195" w:type="dxa"/>
                  <w:tcBorders>
                    <w:top w:val="nil"/>
                    <w:left w:val="nil"/>
                    <w:bottom w:val="single" w:sz="4" w:space="0" w:color="auto"/>
                    <w:right w:val="single" w:sz="4" w:space="0" w:color="auto"/>
                  </w:tcBorders>
                  <w:shd w:val="clear" w:color="000000" w:fill="FFFFFF"/>
                  <w:noWrap/>
                </w:tcPr>
                <w:p w14:paraId="11E3F510" w14:textId="5BA42268" w:rsidR="00351DA2" w:rsidRPr="00D02E06" w:rsidRDefault="00351DA2" w:rsidP="00351DA2">
                  <w:pPr>
                    <w:rPr>
                      <w:rFonts w:ascii="Arial" w:eastAsia="Times New Roman" w:hAnsi="Arial" w:cs="Arial"/>
                      <w:sz w:val="20"/>
                      <w:szCs w:val="20"/>
                    </w:rPr>
                  </w:pPr>
                  <w:r w:rsidRPr="00DE663F">
                    <w:t xml:space="preserve">Washing Machine </w:t>
                  </w:r>
                </w:p>
              </w:tc>
            </w:tr>
            <w:tr w:rsidR="00351DA2" w:rsidRPr="00D02E06" w14:paraId="4F4FD43E" w14:textId="77777777" w:rsidTr="00351DA2">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531A588B" w14:textId="2796EBD1"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2</w:t>
                  </w:r>
                </w:p>
              </w:tc>
              <w:tc>
                <w:tcPr>
                  <w:tcW w:w="5195" w:type="dxa"/>
                  <w:tcBorders>
                    <w:top w:val="nil"/>
                    <w:left w:val="nil"/>
                    <w:bottom w:val="single" w:sz="4" w:space="0" w:color="auto"/>
                    <w:right w:val="single" w:sz="4" w:space="0" w:color="auto"/>
                  </w:tcBorders>
                  <w:shd w:val="clear" w:color="000000" w:fill="FFFFFF"/>
                  <w:noWrap/>
                </w:tcPr>
                <w:p w14:paraId="34C39C4C" w14:textId="42C8CC9E" w:rsidR="00351DA2" w:rsidRPr="00D02E06" w:rsidRDefault="00351DA2" w:rsidP="00351DA2">
                  <w:pPr>
                    <w:rPr>
                      <w:rFonts w:ascii="Arial" w:eastAsia="Times New Roman" w:hAnsi="Arial" w:cs="Arial"/>
                      <w:sz w:val="20"/>
                      <w:szCs w:val="20"/>
                    </w:rPr>
                  </w:pPr>
                  <w:r w:rsidRPr="00DE663F">
                    <w:t xml:space="preserve">Dryer </w:t>
                  </w:r>
                </w:p>
              </w:tc>
            </w:tr>
            <w:tr w:rsidR="00351DA2" w:rsidRPr="00D02E06" w14:paraId="798AF976" w14:textId="77777777" w:rsidTr="009B2C47">
              <w:trPr>
                <w:trHeight w:val="312"/>
              </w:trPr>
              <w:tc>
                <w:tcPr>
                  <w:tcW w:w="680" w:type="dxa"/>
                  <w:tcBorders>
                    <w:top w:val="nil"/>
                    <w:left w:val="single" w:sz="4" w:space="0" w:color="auto"/>
                    <w:bottom w:val="single" w:sz="4" w:space="0" w:color="auto"/>
                    <w:right w:val="single" w:sz="4" w:space="0" w:color="auto"/>
                  </w:tcBorders>
                  <w:shd w:val="clear" w:color="000000" w:fill="FFFFFF"/>
                  <w:noWrap/>
                  <w:vAlign w:val="bottom"/>
                </w:tcPr>
                <w:p w14:paraId="448E370C" w14:textId="63E18944" w:rsidR="00351DA2" w:rsidRPr="00D02E06" w:rsidRDefault="00351DA2" w:rsidP="00351DA2">
                  <w:pPr>
                    <w:jc w:val="right"/>
                    <w:rPr>
                      <w:rFonts w:ascii="Arial" w:eastAsia="Times New Roman" w:hAnsi="Arial" w:cs="Arial"/>
                      <w:sz w:val="20"/>
                      <w:szCs w:val="20"/>
                    </w:rPr>
                  </w:pPr>
                  <w:r>
                    <w:rPr>
                      <w:rFonts w:ascii="Arial" w:eastAsia="Times New Roman" w:hAnsi="Arial" w:cs="Arial"/>
                      <w:sz w:val="20"/>
                      <w:szCs w:val="20"/>
                    </w:rPr>
                    <w:t>3</w:t>
                  </w:r>
                </w:p>
              </w:tc>
              <w:tc>
                <w:tcPr>
                  <w:tcW w:w="5195" w:type="dxa"/>
                  <w:tcBorders>
                    <w:top w:val="nil"/>
                    <w:left w:val="nil"/>
                    <w:bottom w:val="single" w:sz="4" w:space="0" w:color="auto"/>
                    <w:right w:val="single" w:sz="4" w:space="0" w:color="auto"/>
                  </w:tcBorders>
                  <w:shd w:val="clear" w:color="000000" w:fill="FFFFFF"/>
                  <w:noWrap/>
                </w:tcPr>
                <w:p w14:paraId="1EE2B01D" w14:textId="2C5EA543" w:rsidR="00351DA2" w:rsidRPr="00D02E06" w:rsidRDefault="00351DA2" w:rsidP="00351DA2">
                  <w:pPr>
                    <w:rPr>
                      <w:rFonts w:ascii="Arial" w:eastAsia="Times New Roman" w:hAnsi="Arial" w:cs="Arial"/>
                      <w:sz w:val="20"/>
                      <w:szCs w:val="20"/>
                    </w:rPr>
                  </w:pPr>
                  <w:r w:rsidRPr="00DE663F">
                    <w:t xml:space="preserve">Vacuum Cleaner </w:t>
                  </w:r>
                </w:p>
              </w:tc>
            </w:tr>
          </w:tbl>
          <w:p w14:paraId="17998501" w14:textId="77777777" w:rsidR="00C809AA" w:rsidRPr="00D611DC" w:rsidRDefault="00C809AA" w:rsidP="00A82587">
            <w:pPr>
              <w:pStyle w:val="Numbered"/>
              <w:tabs>
                <w:tab w:val="clear" w:pos="2216"/>
              </w:tabs>
              <w:spacing w:after="60"/>
              <w:ind w:left="0" w:firstLine="0"/>
              <w:jc w:val="both"/>
              <w:rPr>
                <w:rFonts w:ascii="Arial" w:hAnsi="Arial" w:cs="Arial"/>
                <w:i/>
                <w:iCs/>
                <w:sz w:val="20"/>
                <w:szCs w:val="20"/>
              </w:rPr>
            </w:pPr>
          </w:p>
        </w:tc>
      </w:tr>
    </w:tbl>
    <w:p w14:paraId="0E2D0B3C" w14:textId="77777777" w:rsidR="00D02E06" w:rsidRPr="004A42E3" w:rsidRDefault="00D02E06" w:rsidP="00A82587">
      <w:pPr>
        <w:pStyle w:val="Numbered"/>
        <w:tabs>
          <w:tab w:val="clear" w:pos="2216"/>
        </w:tabs>
        <w:spacing w:after="60"/>
        <w:ind w:left="0" w:firstLine="0"/>
        <w:jc w:val="both"/>
        <w:rPr>
          <w:rFonts w:ascii="Arial" w:hAnsi="Arial" w:cs="Arial"/>
          <w:i/>
          <w:iCs/>
          <w:sz w:val="20"/>
          <w:szCs w:val="20"/>
        </w:rPr>
      </w:pPr>
    </w:p>
    <w:bookmarkEnd w:id="211"/>
    <w:p w14:paraId="13AFCF83" w14:textId="25C2A2E1" w:rsidR="00350AEA" w:rsidRPr="00017092" w:rsidRDefault="004E56BB" w:rsidP="00F736D8">
      <w:pPr>
        <w:pStyle w:val="Numbered"/>
        <w:numPr>
          <w:ilvl w:val="1"/>
          <w:numId w:val="10"/>
        </w:numPr>
        <w:spacing w:after="60"/>
        <w:ind w:left="425" w:hanging="425"/>
        <w:jc w:val="both"/>
        <w:rPr>
          <w:rFonts w:ascii="Arial" w:hAnsi="Arial" w:cs="Arial"/>
          <w:sz w:val="20"/>
          <w:szCs w:val="20"/>
        </w:rPr>
      </w:pPr>
      <w:r w:rsidRPr="00017092">
        <w:rPr>
          <w:rFonts w:ascii="Arial" w:hAnsi="Arial" w:cs="Arial"/>
          <w:b/>
          <w:sz w:val="20"/>
          <w:szCs w:val="20"/>
          <w:lang w:val="en-US"/>
        </w:rPr>
        <w:t>Management of lots</w:t>
      </w:r>
      <w:r w:rsidRPr="00017092">
        <w:rPr>
          <w:rFonts w:ascii="Arial" w:hAnsi="Arial" w:cs="Arial"/>
          <w:sz w:val="20"/>
          <w:szCs w:val="20"/>
          <w:lang w:val="en-US"/>
        </w:rPr>
        <w:t xml:space="preserve">: </w:t>
      </w:r>
      <w:r w:rsidR="008C7B52" w:rsidRPr="00017092">
        <w:rPr>
          <w:rFonts w:ascii="Arial" w:hAnsi="Arial" w:cs="Arial"/>
          <w:sz w:val="20"/>
          <w:szCs w:val="20"/>
          <w:lang w:val="en-US"/>
        </w:rPr>
        <w:t xml:space="preserve">The </w:t>
      </w:r>
      <w:r w:rsidR="009B6D03" w:rsidRPr="00017092">
        <w:rPr>
          <w:rFonts w:ascii="Arial" w:hAnsi="Arial" w:cs="Arial"/>
          <w:sz w:val="20"/>
          <w:szCs w:val="20"/>
          <w:lang w:val="en-US"/>
        </w:rPr>
        <w:t>Potential</w:t>
      </w:r>
      <w:r w:rsidRPr="00017092">
        <w:rPr>
          <w:rFonts w:ascii="Arial" w:hAnsi="Arial" w:cs="Arial"/>
          <w:sz w:val="20"/>
          <w:szCs w:val="20"/>
          <w:lang w:val="en-US"/>
        </w:rPr>
        <w:t xml:space="preserve"> </w:t>
      </w:r>
      <w:r w:rsidR="00F5357E" w:rsidRPr="00017092">
        <w:rPr>
          <w:rFonts w:ascii="Arial" w:hAnsi="Arial" w:cs="Arial"/>
          <w:sz w:val="20"/>
          <w:szCs w:val="20"/>
          <w:lang w:val="en-US"/>
        </w:rPr>
        <w:t>Bidder</w:t>
      </w:r>
      <w:r w:rsidRPr="00017092">
        <w:rPr>
          <w:rFonts w:ascii="Arial" w:hAnsi="Arial" w:cs="Arial"/>
          <w:sz w:val="20"/>
          <w:szCs w:val="20"/>
          <w:lang w:val="en-US"/>
        </w:rPr>
        <w:t xml:space="preserve"> </w:t>
      </w:r>
      <w:r w:rsidR="006810F6" w:rsidRPr="00017092">
        <w:rPr>
          <w:rFonts w:ascii="Arial" w:hAnsi="Arial" w:cs="Arial"/>
          <w:sz w:val="20"/>
          <w:szCs w:val="20"/>
          <w:lang w:val="en-US"/>
        </w:rPr>
        <w:t>is eligible to</w:t>
      </w:r>
      <w:r w:rsidRPr="00017092">
        <w:rPr>
          <w:rFonts w:ascii="Arial" w:hAnsi="Arial" w:cs="Arial"/>
          <w:sz w:val="20"/>
          <w:szCs w:val="20"/>
          <w:lang w:val="en-US"/>
        </w:rPr>
        <w:t xml:space="preserve"> submit bids to </w:t>
      </w:r>
      <w:r w:rsidR="00267C17">
        <w:rPr>
          <w:rFonts w:ascii="Arial" w:hAnsi="Arial" w:cs="Arial"/>
          <w:sz w:val="20"/>
          <w:szCs w:val="20"/>
          <w:lang w:val="en-US"/>
        </w:rPr>
        <w:t xml:space="preserve">both </w:t>
      </w:r>
      <w:r w:rsidRPr="00017092">
        <w:rPr>
          <w:rFonts w:ascii="Arial" w:hAnsi="Arial" w:cs="Arial"/>
          <w:sz w:val="20"/>
          <w:szCs w:val="20"/>
          <w:lang w:val="en-US"/>
        </w:rPr>
        <w:t xml:space="preserve">lots as they want based on their capacity, qualifications, experience and business objectives. </w:t>
      </w:r>
      <w:r w:rsidR="00D7420C">
        <w:rPr>
          <w:rFonts w:ascii="Arial" w:hAnsi="Arial" w:cs="Arial"/>
          <w:sz w:val="20"/>
          <w:szCs w:val="20"/>
          <w:lang w:val="en-US"/>
        </w:rPr>
        <w:t>CLIENT (</w:t>
      </w:r>
      <w:r w:rsidR="009E100E">
        <w:rPr>
          <w:rFonts w:ascii="Arial" w:hAnsi="Arial" w:cs="Arial"/>
          <w:sz w:val="20"/>
          <w:szCs w:val="20"/>
          <w:lang w:val="en-US"/>
        </w:rPr>
        <w:t>BEKELE SISAY TESFAYE</w:t>
      </w:r>
      <w:r w:rsidR="00D7420C">
        <w:rPr>
          <w:rFonts w:ascii="Arial" w:hAnsi="Arial" w:cs="Arial"/>
          <w:sz w:val="20"/>
          <w:szCs w:val="20"/>
          <w:lang w:val="en-US"/>
        </w:rPr>
        <w:t>)</w:t>
      </w:r>
      <w:r w:rsidRPr="00017092">
        <w:rPr>
          <w:rFonts w:ascii="Arial" w:hAnsi="Arial" w:cs="Arial"/>
          <w:sz w:val="20"/>
          <w:szCs w:val="20"/>
          <w:lang w:val="en-US"/>
        </w:rPr>
        <w:t xml:space="preserve"> reserves the right to award </w:t>
      </w:r>
      <w:r w:rsidR="00267C17">
        <w:rPr>
          <w:rFonts w:ascii="Arial" w:hAnsi="Arial" w:cs="Arial"/>
          <w:sz w:val="20"/>
          <w:szCs w:val="20"/>
          <w:lang w:val="en-US"/>
        </w:rPr>
        <w:t>both</w:t>
      </w:r>
      <w:r w:rsidRPr="00017092">
        <w:rPr>
          <w:rFonts w:ascii="Arial" w:hAnsi="Arial" w:cs="Arial"/>
          <w:sz w:val="20"/>
          <w:szCs w:val="20"/>
          <w:lang w:val="en-US"/>
        </w:rPr>
        <w:t xml:space="preserve"> lots to one or more </w:t>
      </w:r>
      <w:r w:rsidR="00F5357E" w:rsidRPr="00017092">
        <w:rPr>
          <w:rFonts w:ascii="Arial" w:hAnsi="Arial" w:cs="Arial"/>
          <w:sz w:val="20"/>
          <w:szCs w:val="20"/>
          <w:lang w:val="en-US"/>
        </w:rPr>
        <w:t>Contract</w:t>
      </w:r>
      <w:r w:rsidRPr="00017092">
        <w:rPr>
          <w:rFonts w:ascii="Arial" w:hAnsi="Arial" w:cs="Arial"/>
          <w:sz w:val="20"/>
          <w:szCs w:val="20"/>
          <w:lang w:val="en-US"/>
        </w:rPr>
        <w:t xml:space="preserve">ors based on their technical and financial merits, and to the </w:t>
      </w:r>
      <w:r w:rsidR="00F5357E" w:rsidRPr="00017092">
        <w:rPr>
          <w:rFonts w:ascii="Arial" w:hAnsi="Arial" w:cs="Arial"/>
          <w:sz w:val="20"/>
          <w:szCs w:val="20"/>
          <w:lang w:val="en-US"/>
        </w:rPr>
        <w:t>Contract</w:t>
      </w:r>
      <w:r w:rsidRPr="00017092">
        <w:rPr>
          <w:rFonts w:ascii="Arial" w:hAnsi="Arial" w:cs="Arial"/>
          <w:sz w:val="20"/>
          <w:szCs w:val="20"/>
          <w:lang w:val="en-US"/>
        </w:rPr>
        <w:t xml:space="preserve"> distribution option that is in </w:t>
      </w:r>
      <w:r w:rsidR="00D7420C">
        <w:rPr>
          <w:rFonts w:ascii="Arial" w:hAnsi="Arial" w:cs="Arial"/>
          <w:sz w:val="20"/>
          <w:szCs w:val="20"/>
          <w:lang w:val="en-US"/>
        </w:rPr>
        <w:t>CLIENT (</w:t>
      </w:r>
      <w:r w:rsidR="009E100E">
        <w:rPr>
          <w:rFonts w:ascii="Arial" w:hAnsi="Arial" w:cs="Arial"/>
          <w:sz w:val="20"/>
          <w:szCs w:val="20"/>
          <w:lang w:val="en-US"/>
        </w:rPr>
        <w:t>BEKELE SISAY TESFAYE</w:t>
      </w:r>
      <w:r w:rsidR="00D7420C">
        <w:rPr>
          <w:rFonts w:ascii="Arial" w:hAnsi="Arial" w:cs="Arial"/>
          <w:sz w:val="20"/>
          <w:szCs w:val="20"/>
          <w:lang w:val="en-US"/>
        </w:rPr>
        <w:t>)</w:t>
      </w:r>
      <w:r w:rsidRPr="00017092">
        <w:rPr>
          <w:rFonts w:ascii="Arial" w:hAnsi="Arial" w:cs="Arial"/>
          <w:sz w:val="20"/>
          <w:szCs w:val="20"/>
          <w:lang w:val="en-US"/>
        </w:rPr>
        <w:t>’s best interest. The recommendation for the award of each lot will be based on the best value for money principle.</w:t>
      </w:r>
    </w:p>
    <w:p w14:paraId="4F903CC0" w14:textId="437E9C6B" w:rsidR="00EB0B7D" w:rsidRPr="00017092" w:rsidRDefault="00987FC9" w:rsidP="00F736D8">
      <w:pPr>
        <w:pStyle w:val="Numbered"/>
        <w:numPr>
          <w:ilvl w:val="1"/>
          <w:numId w:val="10"/>
        </w:numPr>
        <w:spacing w:after="60"/>
        <w:ind w:left="426" w:hanging="426"/>
        <w:jc w:val="both"/>
        <w:rPr>
          <w:rFonts w:ascii="Arial" w:hAnsi="Arial" w:cs="Arial"/>
          <w:sz w:val="20"/>
          <w:szCs w:val="20"/>
        </w:rPr>
      </w:pPr>
      <w:r w:rsidRPr="00017092">
        <w:rPr>
          <w:rFonts w:ascii="Arial" w:hAnsi="Arial" w:cs="Arial"/>
          <w:b/>
          <w:sz w:val="20"/>
          <w:szCs w:val="20"/>
          <w:lang w:val="en-US"/>
        </w:rPr>
        <w:t>General s</w:t>
      </w:r>
      <w:r w:rsidR="001342C2" w:rsidRPr="00017092">
        <w:rPr>
          <w:rFonts w:ascii="Arial" w:hAnsi="Arial" w:cs="Arial"/>
          <w:b/>
          <w:sz w:val="20"/>
          <w:szCs w:val="20"/>
          <w:lang w:val="en-US"/>
        </w:rPr>
        <w:t>pecifications</w:t>
      </w:r>
      <w:r w:rsidR="001342C2" w:rsidRPr="00017092">
        <w:rPr>
          <w:rFonts w:ascii="Arial" w:hAnsi="Arial" w:cs="Arial"/>
          <w:sz w:val="20"/>
          <w:szCs w:val="20"/>
          <w:lang w:val="en-US"/>
        </w:rPr>
        <w:t xml:space="preserve">: </w:t>
      </w:r>
      <w:r w:rsidR="00350AEA" w:rsidRPr="00017092">
        <w:rPr>
          <w:rFonts w:ascii="Arial" w:hAnsi="Arial" w:cs="Arial"/>
          <w:sz w:val="20"/>
          <w:szCs w:val="20"/>
          <w:lang w:val="en-US"/>
        </w:rPr>
        <w:t xml:space="preserve">The </w:t>
      </w:r>
      <w:r w:rsidR="005A4DC0" w:rsidRPr="00017092">
        <w:rPr>
          <w:rFonts w:ascii="Arial" w:hAnsi="Arial" w:cs="Arial"/>
          <w:sz w:val="20"/>
          <w:szCs w:val="20"/>
          <w:lang w:val="en-US"/>
        </w:rPr>
        <w:t>Works</w:t>
      </w:r>
      <w:r w:rsidR="00350AEA" w:rsidRPr="00017092">
        <w:rPr>
          <w:rFonts w:ascii="Arial" w:hAnsi="Arial" w:cs="Arial"/>
          <w:sz w:val="20"/>
          <w:szCs w:val="20"/>
          <w:lang w:val="en-US"/>
        </w:rPr>
        <w:t xml:space="preserve"> will be carried out in accordance with the </w:t>
      </w:r>
      <w:r w:rsidRPr="00017092">
        <w:rPr>
          <w:rFonts w:ascii="Arial" w:hAnsi="Arial" w:cs="Arial"/>
          <w:sz w:val="20"/>
          <w:szCs w:val="20"/>
          <w:lang w:val="en-US"/>
        </w:rPr>
        <w:t>Drawings, Bill of Quantities</w:t>
      </w:r>
      <w:r w:rsidR="00350AEA" w:rsidRPr="00017092">
        <w:rPr>
          <w:rFonts w:ascii="Arial" w:hAnsi="Arial" w:cs="Arial"/>
          <w:sz w:val="20"/>
          <w:szCs w:val="20"/>
          <w:lang w:val="en-US"/>
        </w:rPr>
        <w:t xml:space="preserve"> </w:t>
      </w:r>
      <w:r w:rsidR="001342C2" w:rsidRPr="00017092">
        <w:rPr>
          <w:rFonts w:ascii="Arial" w:hAnsi="Arial" w:cs="Arial"/>
          <w:sz w:val="20"/>
          <w:szCs w:val="20"/>
          <w:lang w:val="en-US"/>
        </w:rPr>
        <w:t xml:space="preserve">and </w:t>
      </w:r>
      <w:r w:rsidRPr="00017092">
        <w:rPr>
          <w:rFonts w:ascii="Arial" w:hAnsi="Arial" w:cs="Arial"/>
          <w:sz w:val="20"/>
          <w:szCs w:val="20"/>
          <w:lang w:val="en-US"/>
        </w:rPr>
        <w:t xml:space="preserve">Technical </w:t>
      </w:r>
      <w:r w:rsidR="001342C2" w:rsidRPr="00017092">
        <w:rPr>
          <w:rFonts w:ascii="Arial" w:hAnsi="Arial" w:cs="Arial"/>
          <w:sz w:val="20"/>
          <w:szCs w:val="20"/>
          <w:lang w:val="en-US"/>
        </w:rPr>
        <w:t xml:space="preserve">Specifications provided </w:t>
      </w:r>
      <w:r w:rsidR="00FB3973">
        <w:rPr>
          <w:rFonts w:ascii="Arial" w:hAnsi="Arial" w:cs="Arial"/>
          <w:sz w:val="20"/>
          <w:szCs w:val="20"/>
          <w:lang w:val="en-US"/>
        </w:rPr>
        <w:t>in the BOQ</w:t>
      </w:r>
      <w:r w:rsidR="001342C2" w:rsidRPr="00017092">
        <w:rPr>
          <w:rFonts w:ascii="Arial" w:hAnsi="Arial" w:cs="Arial"/>
          <w:sz w:val="20"/>
          <w:szCs w:val="20"/>
          <w:lang w:val="en-US"/>
        </w:rPr>
        <w:t>: Technical Documents</w:t>
      </w:r>
      <w:r w:rsidR="00350AEA" w:rsidRPr="00017092">
        <w:rPr>
          <w:rFonts w:ascii="Arial" w:hAnsi="Arial" w:cs="Arial"/>
          <w:sz w:val="20"/>
          <w:szCs w:val="20"/>
          <w:lang w:val="en-US"/>
        </w:rPr>
        <w:t xml:space="preserve"> and in accordance with all construction standards applicable in </w:t>
      </w:r>
      <w:r w:rsidR="00C809AA">
        <w:rPr>
          <w:rFonts w:ascii="Arial" w:hAnsi="Arial" w:cs="Arial"/>
          <w:sz w:val="20"/>
          <w:szCs w:val="20"/>
          <w:lang w:val="en-US"/>
        </w:rPr>
        <w:t>Rwanda</w:t>
      </w:r>
      <w:r w:rsidR="00350AEA" w:rsidRPr="00017092">
        <w:rPr>
          <w:rFonts w:ascii="Arial" w:hAnsi="Arial" w:cs="Arial"/>
          <w:sz w:val="20"/>
          <w:szCs w:val="20"/>
          <w:lang w:val="en-US"/>
        </w:rPr>
        <w:t>.</w:t>
      </w:r>
    </w:p>
    <w:p w14:paraId="2C9609C6" w14:textId="501C79C3" w:rsidR="00BD1395" w:rsidRPr="00BD1395" w:rsidRDefault="001342C2" w:rsidP="00BD1395">
      <w:pPr>
        <w:pStyle w:val="Numbered"/>
        <w:numPr>
          <w:ilvl w:val="1"/>
          <w:numId w:val="10"/>
        </w:numPr>
        <w:spacing w:after="60"/>
        <w:ind w:left="426" w:hanging="426"/>
        <w:jc w:val="both"/>
        <w:rPr>
          <w:rFonts w:ascii="Arial" w:hAnsi="Arial" w:cs="Arial"/>
          <w:sz w:val="20"/>
          <w:szCs w:val="20"/>
          <w:lang w:val="en-US"/>
        </w:rPr>
      </w:pPr>
      <w:bookmarkStart w:id="213" w:name="_Hlk39421119"/>
      <w:r w:rsidRPr="00017092">
        <w:rPr>
          <w:rFonts w:ascii="Arial" w:hAnsi="Arial" w:cs="Arial"/>
          <w:b/>
          <w:sz w:val="20"/>
          <w:szCs w:val="20"/>
          <w:lang w:val="en-US"/>
        </w:rPr>
        <w:t>Site visit</w:t>
      </w:r>
      <w:r w:rsidR="00D84EF0" w:rsidRPr="00017092">
        <w:rPr>
          <w:rFonts w:ascii="Arial" w:hAnsi="Arial" w:cs="Arial"/>
          <w:sz w:val="20"/>
          <w:szCs w:val="20"/>
          <w:lang w:val="en-US"/>
        </w:rPr>
        <w:t xml:space="preserve">: </w:t>
      </w:r>
      <w:r w:rsidR="009B6D03" w:rsidRPr="00017092">
        <w:rPr>
          <w:rFonts w:ascii="Arial" w:hAnsi="Arial" w:cs="Arial"/>
          <w:sz w:val="20"/>
          <w:szCs w:val="20"/>
          <w:lang w:val="en-US"/>
        </w:rPr>
        <w:t>Potential</w:t>
      </w:r>
      <w:r w:rsidRPr="00017092">
        <w:rPr>
          <w:rFonts w:ascii="Arial" w:hAnsi="Arial" w:cs="Arial"/>
          <w:sz w:val="20"/>
          <w:szCs w:val="20"/>
          <w:lang w:val="en-US"/>
        </w:rPr>
        <w:t xml:space="preserve"> </w:t>
      </w:r>
      <w:r w:rsidR="00F5357E" w:rsidRPr="00017092">
        <w:rPr>
          <w:rFonts w:ascii="Arial" w:hAnsi="Arial" w:cs="Arial"/>
          <w:sz w:val="20"/>
          <w:szCs w:val="20"/>
          <w:lang w:val="en-US"/>
        </w:rPr>
        <w:t>Bidder</w:t>
      </w:r>
      <w:r w:rsidR="00D84EF0" w:rsidRPr="00017092">
        <w:rPr>
          <w:rFonts w:ascii="Arial" w:hAnsi="Arial" w:cs="Arial"/>
          <w:sz w:val="20"/>
          <w:szCs w:val="20"/>
          <w:lang w:val="en-US"/>
        </w:rPr>
        <w:t>s</w:t>
      </w:r>
      <w:r w:rsidR="00FE2EEA" w:rsidRPr="00017092">
        <w:rPr>
          <w:rFonts w:ascii="Arial" w:hAnsi="Arial" w:cs="Arial"/>
          <w:sz w:val="20"/>
          <w:szCs w:val="20"/>
          <w:lang w:val="en-US"/>
        </w:rPr>
        <w:t xml:space="preserve"> </w:t>
      </w:r>
      <w:r w:rsidR="00C809AA">
        <w:rPr>
          <w:rFonts w:ascii="Arial" w:hAnsi="Arial" w:cs="Arial"/>
          <w:sz w:val="20"/>
          <w:szCs w:val="20"/>
          <w:lang w:val="en-US"/>
        </w:rPr>
        <w:t>must</w:t>
      </w:r>
      <w:r w:rsidR="00FE2EEA" w:rsidRPr="00017092">
        <w:rPr>
          <w:rFonts w:ascii="Arial" w:hAnsi="Arial" w:cs="Arial"/>
          <w:sz w:val="20"/>
          <w:szCs w:val="20"/>
          <w:lang w:val="en-US"/>
        </w:rPr>
        <w:t xml:space="preserve"> visit the site prior submitting their offers to </w:t>
      </w:r>
      <w:r w:rsidR="000F524D" w:rsidRPr="00017092">
        <w:rPr>
          <w:rFonts w:ascii="Arial" w:hAnsi="Arial" w:cs="Arial"/>
          <w:sz w:val="20"/>
          <w:szCs w:val="20"/>
          <w:lang w:val="en-US"/>
        </w:rPr>
        <w:t xml:space="preserve">get familiar with </w:t>
      </w:r>
      <w:r w:rsidR="002C2907" w:rsidRPr="00017092">
        <w:rPr>
          <w:rFonts w:ascii="Arial" w:hAnsi="Arial" w:cs="Arial"/>
          <w:sz w:val="20"/>
          <w:szCs w:val="20"/>
          <w:lang w:val="en-US"/>
        </w:rPr>
        <w:t xml:space="preserve">site conditions that may affect their </w:t>
      </w:r>
      <w:r w:rsidR="00776378" w:rsidRPr="00017092">
        <w:rPr>
          <w:rFonts w:ascii="Arial" w:hAnsi="Arial" w:cs="Arial"/>
          <w:sz w:val="20"/>
          <w:szCs w:val="20"/>
          <w:lang w:val="en-US"/>
        </w:rPr>
        <w:t>Proposal</w:t>
      </w:r>
      <w:r w:rsidR="002C2907" w:rsidRPr="00017092">
        <w:rPr>
          <w:rFonts w:ascii="Arial" w:hAnsi="Arial" w:cs="Arial"/>
          <w:sz w:val="20"/>
          <w:szCs w:val="20"/>
          <w:lang w:val="en-US"/>
        </w:rPr>
        <w:t>s</w:t>
      </w:r>
      <w:r w:rsidR="008F523D" w:rsidRPr="00017092">
        <w:rPr>
          <w:rFonts w:ascii="Arial" w:hAnsi="Arial" w:cs="Arial"/>
          <w:sz w:val="20"/>
          <w:szCs w:val="20"/>
          <w:lang w:val="en-US"/>
        </w:rPr>
        <w:t>.</w:t>
      </w:r>
      <w:r w:rsidR="009B6D03" w:rsidRPr="00017092">
        <w:rPr>
          <w:rFonts w:ascii="Arial" w:hAnsi="Arial" w:cs="Arial"/>
          <w:sz w:val="20"/>
          <w:szCs w:val="20"/>
          <w:lang w:val="en-US"/>
        </w:rPr>
        <w:t xml:space="preserve"> Potential</w:t>
      </w:r>
      <w:r w:rsidR="00AD467A" w:rsidRPr="00017092">
        <w:rPr>
          <w:rFonts w:ascii="Arial" w:hAnsi="Arial" w:cs="Arial"/>
          <w:sz w:val="20"/>
          <w:szCs w:val="20"/>
          <w:lang w:val="en-US"/>
        </w:rPr>
        <w:t xml:space="preserve"> </w:t>
      </w:r>
      <w:r w:rsidR="008F523D" w:rsidRPr="00017092">
        <w:rPr>
          <w:rFonts w:ascii="Arial" w:hAnsi="Arial" w:cs="Arial"/>
          <w:sz w:val="20"/>
          <w:szCs w:val="20"/>
          <w:lang w:val="en-US"/>
        </w:rPr>
        <w:t>Bidders are</w:t>
      </w:r>
      <w:r w:rsidR="00AD467A" w:rsidRPr="00017092">
        <w:rPr>
          <w:rFonts w:ascii="Arial" w:hAnsi="Arial" w:cs="Arial"/>
          <w:sz w:val="20"/>
          <w:szCs w:val="20"/>
          <w:lang w:val="en-US"/>
        </w:rPr>
        <w:t xml:space="preserve"> expected to make their own arrangements to visit the site</w:t>
      </w:r>
      <w:r w:rsidR="002C6BA0" w:rsidRPr="00017092">
        <w:rPr>
          <w:rFonts w:ascii="Arial" w:hAnsi="Arial" w:cs="Arial"/>
          <w:sz w:val="20"/>
          <w:szCs w:val="20"/>
          <w:lang w:val="en-US"/>
        </w:rPr>
        <w:t xml:space="preserve"> and on their own expenses</w:t>
      </w:r>
      <w:r w:rsidR="00AD467A" w:rsidRPr="00017092">
        <w:rPr>
          <w:rFonts w:ascii="Arial" w:hAnsi="Arial" w:cs="Arial"/>
          <w:sz w:val="20"/>
          <w:szCs w:val="20"/>
          <w:lang w:val="en-US"/>
        </w:rPr>
        <w:t xml:space="preserve">. </w:t>
      </w:r>
      <w:r w:rsidR="00D7420C">
        <w:rPr>
          <w:rFonts w:ascii="Arial" w:hAnsi="Arial" w:cs="Arial"/>
          <w:sz w:val="20"/>
          <w:szCs w:val="20"/>
          <w:lang w:val="en-US"/>
        </w:rPr>
        <w:t>CLIENT (</w:t>
      </w:r>
      <w:r w:rsidR="009E100E" w:rsidRPr="009E100E">
        <w:rPr>
          <w:rFonts w:ascii="Arial" w:hAnsi="Arial" w:cs="Arial"/>
          <w:sz w:val="20"/>
          <w:szCs w:val="20"/>
          <w:lang w:val="en-US"/>
        </w:rPr>
        <w:t>BEKELE SISAY TESFAYE</w:t>
      </w:r>
      <w:r w:rsidR="00D7420C">
        <w:rPr>
          <w:rFonts w:ascii="Arial" w:hAnsi="Arial" w:cs="Arial"/>
          <w:sz w:val="20"/>
          <w:szCs w:val="20"/>
          <w:lang w:val="en-US"/>
        </w:rPr>
        <w:t>)</w:t>
      </w:r>
      <w:r w:rsidR="00FE2EEA" w:rsidRPr="00017092">
        <w:rPr>
          <w:rFonts w:ascii="Arial" w:hAnsi="Arial" w:cs="Arial"/>
          <w:sz w:val="20"/>
          <w:szCs w:val="20"/>
          <w:lang w:val="en-US"/>
        </w:rPr>
        <w:t xml:space="preserve"> shall accept no excuse or claim whatever from the </w:t>
      </w:r>
      <w:r w:rsidR="009B6D03" w:rsidRPr="00017092">
        <w:rPr>
          <w:rFonts w:ascii="Arial" w:hAnsi="Arial" w:cs="Arial"/>
          <w:sz w:val="20"/>
          <w:szCs w:val="20"/>
          <w:lang w:val="en-US"/>
        </w:rPr>
        <w:t>Selected C</w:t>
      </w:r>
      <w:r w:rsidR="002C2907" w:rsidRPr="00017092">
        <w:rPr>
          <w:rFonts w:ascii="Arial" w:hAnsi="Arial" w:cs="Arial"/>
          <w:sz w:val="20"/>
          <w:szCs w:val="20"/>
          <w:lang w:val="en-US"/>
        </w:rPr>
        <w:t>ontractor</w:t>
      </w:r>
      <w:r w:rsidR="00FE2EEA" w:rsidRPr="00017092">
        <w:rPr>
          <w:rFonts w:ascii="Arial" w:hAnsi="Arial" w:cs="Arial"/>
          <w:sz w:val="20"/>
          <w:szCs w:val="20"/>
          <w:lang w:val="en-US"/>
        </w:rPr>
        <w:t xml:space="preserve"> for not knowing or being able to properly evaluate the site condition and assess the equipment, material, </w:t>
      </w:r>
      <w:r w:rsidR="00075281" w:rsidRPr="00017092">
        <w:rPr>
          <w:rFonts w:ascii="Arial" w:hAnsi="Arial" w:cs="Arial"/>
          <w:sz w:val="20"/>
          <w:szCs w:val="20"/>
          <w:lang w:val="en-US"/>
        </w:rPr>
        <w:t>labor</w:t>
      </w:r>
      <w:r w:rsidR="00FE2EEA" w:rsidRPr="00017092">
        <w:rPr>
          <w:rFonts w:ascii="Arial" w:hAnsi="Arial" w:cs="Arial"/>
          <w:sz w:val="20"/>
          <w:szCs w:val="20"/>
          <w:lang w:val="en-US"/>
        </w:rPr>
        <w:t xml:space="preserve">, etc. requirements for the </w:t>
      </w:r>
      <w:r w:rsidR="005A4DC0" w:rsidRPr="00017092">
        <w:rPr>
          <w:rFonts w:ascii="Arial" w:hAnsi="Arial" w:cs="Arial"/>
          <w:sz w:val="20"/>
          <w:szCs w:val="20"/>
          <w:lang w:val="en-US"/>
        </w:rPr>
        <w:t>Works</w:t>
      </w:r>
      <w:r w:rsidR="00FE2EEA" w:rsidRPr="00017092">
        <w:rPr>
          <w:rFonts w:ascii="Arial" w:hAnsi="Arial" w:cs="Arial"/>
          <w:sz w:val="20"/>
          <w:szCs w:val="20"/>
          <w:lang w:val="en-US"/>
        </w:rPr>
        <w:t xml:space="preserve"> to be carried out.</w:t>
      </w:r>
      <w:r w:rsidR="004E56BB" w:rsidRPr="00017092">
        <w:rPr>
          <w:rFonts w:ascii="Arial" w:hAnsi="Arial" w:cs="Arial"/>
          <w:sz w:val="20"/>
          <w:szCs w:val="20"/>
          <w:lang w:val="en-US"/>
        </w:rPr>
        <w:t xml:space="preserve"> </w:t>
      </w:r>
      <w:r w:rsidR="00FE2EEA" w:rsidRPr="00017092">
        <w:rPr>
          <w:rFonts w:ascii="Arial" w:hAnsi="Arial" w:cs="Arial"/>
          <w:sz w:val="20"/>
          <w:szCs w:val="20"/>
          <w:lang w:val="en-US"/>
        </w:rPr>
        <w:t xml:space="preserve">Questions should be submitted in writing to </w:t>
      </w:r>
      <w:r w:rsidR="00D7420C">
        <w:rPr>
          <w:rFonts w:ascii="Arial" w:hAnsi="Arial" w:cs="Arial"/>
          <w:sz w:val="20"/>
          <w:szCs w:val="20"/>
          <w:lang w:val="en-US"/>
        </w:rPr>
        <w:t>CLIENT (</w:t>
      </w:r>
      <w:r w:rsidR="009E100E">
        <w:rPr>
          <w:rFonts w:ascii="Arial" w:hAnsi="Arial" w:cs="Arial"/>
          <w:sz w:val="20"/>
          <w:szCs w:val="20"/>
          <w:lang w:val="en-US"/>
        </w:rPr>
        <w:t>BEKELE SISAY TESFAYE</w:t>
      </w:r>
      <w:r w:rsidR="00D7420C">
        <w:rPr>
          <w:rFonts w:ascii="Arial" w:hAnsi="Arial" w:cs="Arial"/>
          <w:sz w:val="20"/>
          <w:szCs w:val="20"/>
          <w:lang w:val="en-US"/>
        </w:rPr>
        <w:t>)</w:t>
      </w:r>
      <w:r w:rsidR="00FE2EEA" w:rsidRPr="00017092">
        <w:rPr>
          <w:rFonts w:ascii="Arial" w:hAnsi="Arial" w:cs="Arial"/>
          <w:sz w:val="20"/>
          <w:szCs w:val="20"/>
          <w:lang w:val="en-US"/>
        </w:rPr>
        <w:t xml:space="preserve"> in accordance with </w:t>
      </w:r>
      <w:r w:rsidR="00075281" w:rsidRPr="00017092">
        <w:rPr>
          <w:rFonts w:ascii="Arial" w:hAnsi="Arial" w:cs="Arial"/>
          <w:sz w:val="20"/>
          <w:szCs w:val="20"/>
          <w:lang w:val="en-US"/>
        </w:rPr>
        <w:t>instructions</w:t>
      </w:r>
      <w:r w:rsidR="00FE2EEA" w:rsidRPr="00017092">
        <w:rPr>
          <w:rFonts w:ascii="Arial" w:hAnsi="Arial" w:cs="Arial"/>
          <w:sz w:val="20"/>
          <w:szCs w:val="20"/>
          <w:lang w:val="en-US"/>
        </w:rPr>
        <w:t xml:space="preserve"> provided under </w:t>
      </w:r>
      <w:r w:rsidR="00B22F1D" w:rsidRPr="00017092">
        <w:rPr>
          <w:rFonts w:ascii="Arial" w:hAnsi="Arial" w:cs="Arial"/>
          <w:sz w:val="20"/>
          <w:szCs w:val="20"/>
          <w:lang w:val="en-US"/>
        </w:rPr>
        <w:t>the RFP</w:t>
      </w:r>
      <w:r w:rsidR="00FE2EEA" w:rsidRPr="00017092">
        <w:rPr>
          <w:rFonts w:ascii="Arial" w:hAnsi="Arial" w:cs="Arial"/>
          <w:sz w:val="20"/>
          <w:szCs w:val="20"/>
          <w:lang w:val="en-US"/>
        </w:rPr>
        <w:t>.</w:t>
      </w:r>
      <w:r w:rsidR="00BD1395">
        <w:rPr>
          <w:rFonts w:ascii="Arial" w:hAnsi="Arial" w:cs="Arial"/>
          <w:sz w:val="20"/>
          <w:szCs w:val="20"/>
          <w:lang w:val="en-US"/>
        </w:rPr>
        <w:t xml:space="preserve"> </w:t>
      </w:r>
      <w:r w:rsidR="00BD1395" w:rsidRPr="00BD1395">
        <w:rPr>
          <w:rFonts w:ascii="Arial" w:hAnsi="Arial" w:cs="Arial"/>
          <w:sz w:val="20"/>
          <w:szCs w:val="20"/>
          <w:lang w:val="en-US"/>
        </w:rPr>
        <w:t xml:space="preserve">A mandatory site visit is scheduled on </w:t>
      </w:r>
      <w:r w:rsidR="009E100E">
        <w:rPr>
          <w:rFonts w:ascii="Arial" w:hAnsi="Arial" w:cs="Arial"/>
          <w:sz w:val="20"/>
          <w:szCs w:val="20"/>
          <w:highlight w:val="yellow"/>
          <w:lang w:val="en-US"/>
        </w:rPr>
        <w:t>1</w:t>
      </w:r>
      <w:r w:rsidR="009E100E" w:rsidRPr="009E100E">
        <w:rPr>
          <w:rFonts w:ascii="Arial" w:hAnsi="Arial" w:cs="Arial"/>
          <w:sz w:val="20"/>
          <w:szCs w:val="20"/>
          <w:highlight w:val="yellow"/>
          <w:vertAlign w:val="superscript"/>
          <w:lang w:val="en-US"/>
        </w:rPr>
        <w:t>st</w:t>
      </w:r>
      <w:r w:rsidR="009E100E">
        <w:rPr>
          <w:rFonts w:ascii="Arial" w:hAnsi="Arial" w:cs="Arial"/>
          <w:sz w:val="20"/>
          <w:szCs w:val="20"/>
          <w:highlight w:val="yellow"/>
          <w:lang w:val="en-US"/>
        </w:rPr>
        <w:t xml:space="preserve"> </w:t>
      </w:r>
      <w:r w:rsidR="00BD1395" w:rsidRPr="00BD1395">
        <w:rPr>
          <w:rFonts w:ascii="Arial" w:hAnsi="Arial" w:cs="Arial"/>
          <w:sz w:val="20"/>
          <w:szCs w:val="20"/>
          <w:highlight w:val="yellow"/>
          <w:lang w:val="en-US"/>
        </w:rPr>
        <w:t xml:space="preserve"> </w:t>
      </w:r>
      <w:r w:rsidR="0030399C">
        <w:rPr>
          <w:rFonts w:ascii="Arial" w:hAnsi="Arial" w:cs="Arial"/>
          <w:sz w:val="20"/>
          <w:szCs w:val="20"/>
          <w:highlight w:val="yellow"/>
          <w:lang w:val="en-US"/>
        </w:rPr>
        <w:t>October</w:t>
      </w:r>
      <w:r w:rsidR="00BD1395" w:rsidRPr="00BD1395">
        <w:rPr>
          <w:rFonts w:ascii="Arial" w:hAnsi="Arial" w:cs="Arial"/>
          <w:sz w:val="20"/>
          <w:szCs w:val="20"/>
          <w:highlight w:val="yellow"/>
          <w:lang w:val="en-US"/>
        </w:rPr>
        <w:t xml:space="preserve"> 2025</w:t>
      </w:r>
      <w:r w:rsidR="00BD1395" w:rsidRPr="00BD1395">
        <w:rPr>
          <w:rFonts w:ascii="Arial" w:hAnsi="Arial" w:cs="Arial"/>
          <w:sz w:val="20"/>
          <w:szCs w:val="20"/>
          <w:lang w:val="en-US"/>
        </w:rPr>
        <w:t xml:space="preserve"> </w:t>
      </w:r>
      <w:r w:rsidR="009D7165">
        <w:rPr>
          <w:rFonts w:ascii="Arial" w:hAnsi="Arial" w:cs="Arial"/>
          <w:sz w:val="20"/>
          <w:szCs w:val="20"/>
          <w:lang w:val="en-US"/>
        </w:rPr>
        <w:t xml:space="preserve">at 4pm </w:t>
      </w:r>
      <w:r w:rsidR="00BD1395" w:rsidRPr="00BD1395">
        <w:rPr>
          <w:rFonts w:ascii="Arial" w:hAnsi="Arial" w:cs="Arial"/>
          <w:sz w:val="20"/>
          <w:szCs w:val="20"/>
          <w:lang w:val="en-US"/>
        </w:rPr>
        <w:t>at the site</w:t>
      </w:r>
      <w:r w:rsidR="00BD1395">
        <w:rPr>
          <w:rFonts w:ascii="Arial" w:hAnsi="Arial" w:cs="Arial"/>
          <w:sz w:val="20"/>
          <w:szCs w:val="20"/>
          <w:lang w:val="en-US"/>
        </w:rPr>
        <w:t xml:space="preserve"> </w:t>
      </w:r>
      <w:r w:rsidR="00BD1395" w:rsidRPr="00BD1395">
        <w:rPr>
          <w:rFonts w:ascii="Arial" w:hAnsi="Arial" w:cs="Arial"/>
          <w:sz w:val="20"/>
          <w:szCs w:val="20"/>
          <w:lang w:val="en-US"/>
        </w:rPr>
        <w:t>Contact Information:</w:t>
      </w:r>
    </w:p>
    <w:p w14:paraId="1301BA4A" w14:textId="49D270CF" w:rsidR="00BD1395" w:rsidRPr="00BD1395" w:rsidRDefault="00BD1395" w:rsidP="00BD1395">
      <w:pPr>
        <w:pStyle w:val="Numbered"/>
        <w:tabs>
          <w:tab w:val="clear" w:pos="2216"/>
        </w:tabs>
        <w:spacing w:after="60"/>
        <w:ind w:left="0" w:firstLine="0"/>
        <w:jc w:val="both"/>
        <w:rPr>
          <w:rFonts w:ascii="Arial" w:hAnsi="Arial" w:cs="Arial"/>
          <w:sz w:val="20"/>
          <w:szCs w:val="20"/>
          <w:lang w:val="en-US"/>
        </w:rPr>
      </w:pPr>
      <w:r>
        <w:rPr>
          <w:rFonts w:ascii="Arial" w:hAnsi="Arial" w:cs="Arial"/>
          <w:sz w:val="20"/>
          <w:szCs w:val="20"/>
          <w:lang w:val="en-US"/>
        </w:rPr>
        <w:t xml:space="preserve">             </w:t>
      </w:r>
      <w:r w:rsidRPr="00BD1395">
        <w:rPr>
          <w:rFonts w:ascii="Arial" w:hAnsi="Arial" w:cs="Arial"/>
          <w:sz w:val="20"/>
          <w:szCs w:val="20"/>
          <w:lang w:val="en-US"/>
        </w:rPr>
        <w:t>For any queries regarding the RFQ, please contact:</w:t>
      </w:r>
    </w:p>
    <w:p w14:paraId="445455B1" w14:textId="77777777" w:rsidR="00BD1395" w:rsidRPr="00BD1395" w:rsidRDefault="00BD1395" w:rsidP="00BD1395">
      <w:pPr>
        <w:pStyle w:val="Numbered"/>
        <w:tabs>
          <w:tab w:val="clear" w:pos="2216"/>
        </w:tabs>
        <w:spacing w:after="60"/>
        <w:ind w:left="720" w:firstLine="0"/>
        <w:jc w:val="both"/>
        <w:rPr>
          <w:rFonts w:ascii="Arial" w:hAnsi="Arial" w:cs="Arial"/>
          <w:sz w:val="20"/>
          <w:szCs w:val="20"/>
          <w:lang w:val="en-US"/>
        </w:rPr>
      </w:pPr>
      <w:r w:rsidRPr="00BD1395">
        <w:rPr>
          <w:rFonts w:ascii="Arial" w:hAnsi="Arial" w:cs="Arial"/>
          <w:sz w:val="20"/>
          <w:szCs w:val="20"/>
          <w:lang w:val="en-US"/>
        </w:rPr>
        <w:t>Boniface HAGENIMANA</w:t>
      </w:r>
    </w:p>
    <w:p w14:paraId="7268329A" w14:textId="37A59AB2" w:rsidR="00BD1395" w:rsidRPr="00BD1395" w:rsidRDefault="00BD1395" w:rsidP="00BD1395">
      <w:pPr>
        <w:pStyle w:val="Numbered"/>
        <w:tabs>
          <w:tab w:val="clear" w:pos="2216"/>
        </w:tabs>
        <w:spacing w:after="60"/>
        <w:ind w:left="0" w:firstLine="0"/>
        <w:jc w:val="both"/>
        <w:rPr>
          <w:rFonts w:ascii="Arial" w:hAnsi="Arial" w:cs="Arial"/>
          <w:sz w:val="20"/>
          <w:szCs w:val="20"/>
          <w:lang w:val="en-US"/>
        </w:rPr>
      </w:pPr>
      <w:r>
        <w:rPr>
          <w:rFonts w:ascii="Arial" w:hAnsi="Arial" w:cs="Arial"/>
          <w:sz w:val="20"/>
          <w:szCs w:val="20"/>
          <w:lang w:val="en-US"/>
        </w:rPr>
        <w:t xml:space="preserve">             </w:t>
      </w:r>
      <w:r w:rsidRPr="00BD1395">
        <w:rPr>
          <w:rFonts w:ascii="Arial" w:hAnsi="Arial" w:cs="Arial"/>
          <w:sz w:val="20"/>
          <w:szCs w:val="20"/>
          <w:lang w:val="en-US"/>
        </w:rPr>
        <w:t>Email Address: boni.hagenimana@gmail.com</w:t>
      </w:r>
    </w:p>
    <w:p w14:paraId="226A2CD7" w14:textId="77777777" w:rsidR="00BD1395" w:rsidRPr="00BD1395" w:rsidRDefault="00BD1395" w:rsidP="00BD1395">
      <w:pPr>
        <w:pStyle w:val="Numbered"/>
        <w:tabs>
          <w:tab w:val="clear" w:pos="2216"/>
        </w:tabs>
        <w:spacing w:after="60"/>
        <w:ind w:left="720" w:firstLine="0"/>
        <w:jc w:val="both"/>
        <w:rPr>
          <w:rFonts w:ascii="Arial" w:hAnsi="Arial" w:cs="Arial"/>
          <w:sz w:val="20"/>
          <w:szCs w:val="20"/>
          <w:lang w:val="en-US"/>
        </w:rPr>
      </w:pPr>
      <w:r w:rsidRPr="00BD1395">
        <w:rPr>
          <w:rFonts w:ascii="Arial" w:hAnsi="Arial" w:cs="Arial"/>
          <w:sz w:val="20"/>
          <w:szCs w:val="20"/>
          <w:lang w:val="en-US"/>
        </w:rPr>
        <w:t>Phone Number: +250783702202</w:t>
      </w:r>
    </w:p>
    <w:p w14:paraId="467363E5" w14:textId="5E470759" w:rsidR="00D577E8" w:rsidRPr="00017092" w:rsidRDefault="00D577E8" w:rsidP="00BD1395">
      <w:pPr>
        <w:pStyle w:val="Numbered"/>
        <w:tabs>
          <w:tab w:val="clear" w:pos="2216"/>
        </w:tabs>
        <w:spacing w:after="60"/>
        <w:ind w:left="426" w:firstLine="0"/>
        <w:jc w:val="both"/>
        <w:rPr>
          <w:rFonts w:ascii="Arial" w:hAnsi="Arial" w:cs="Arial"/>
          <w:sz w:val="20"/>
          <w:szCs w:val="20"/>
          <w:lang w:val="en-US"/>
        </w:rPr>
      </w:pPr>
    </w:p>
    <w:p w14:paraId="0292ACDA" w14:textId="77777777" w:rsidR="009B6E78" w:rsidRPr="009B6E78" w:rsidRDefault="009B6E78" w:rsidP="009B6E78">
      <w:pPr>
        <w:pStyle w:val="Numbered"/>
        <w:tabs>
          <w:tab w:val="clear" w:pos="2216"/>
        </w:tabs>
        <w:spacing w:after="0"/>
        <w:ind w:left="425" w:firstLine="0"/>
        <w:jc w:val="both"/>
        <w:rPr>
          <w:rFonts w:ascii="Arial" w:hAnsi="Arial" w:cs="Arial"/>
          <w:sz w:val="20"/>
          <w:szCs w:val="20"/>
          <w:lang w:val="en-US"/>
        </w:rPr>
      </w:pPr>
    </w:p>
    <w:p w14:paraId="263A1958" w14:textId="2313DB85" w:rsidR="009B6E78" w:rsidRDefault="009B6E78" w:rsidP="009B6E78">
      <w:pPr>
        <w:pStyle w:val="Numbered"/>
        <w:tabs>
          <w:tab w:val="clear" w:pos="2216"/>
        </w:tabs>
        <w:spacing w:after="0"/>
        <w:ind w:left="425" w:firstLine="0"/>
        <w:jc w:val="both"/>
        <w:rPr>
          <w:rFonts w:ascii="Arial" w:hAnsi="Arial" w:cs="Arial"/>
          <w:sz w:val="20"/>
          <w:szCs w:val="20"/>
          <w:lang w:val="en-US"/>
        </w:rPr>
      </w:pPr>
      <w:r w:rsidRPr="009B6E78">
        <w:rPr>
          <w:rFonts w:ascii="Arial" w:hAnsi="Arial" w:cs="Arial"/>
          <w:sz w:val="20"/>
          <w:szCs w:val="20"/>
          <w:lang w:val="en-US"/>
        </w:rPr>
        <w:t xml:space="preserve">The scope of construction works </w:t>
      </w:r>
      <w:r w:rsidR="00BD690A">
        <w:rPr>
          <w:rFonts w:ascii="Arial" w:hAnsi="Arial" w:cs="Arial"/>
          <w:sz w:val="20"/>
          <w:szCs w:val="20"/>
          <w:lang w:val="en-US"/>
        </w:rPr>
        <w:t>should</w:t>
      </w:r>
      <w:r w:rsidRPr="009B6E78">
        <w:rPr>
          <w:rFonts w:ascii="Arial" w:hAnsi="Arial" w:cs="Arial"/>
          <w:sz w:val="20"/>
          <w:szCs w:val="20"/>
          <w:lang w:val="en-US"/>
        </w:rPr>
        <w:t xml:space="preserve"> ensure that </w:t>
      </w:r>
      <w:r w:rsidR="00BD690A">
        <w:rPr>
          <w:rFonts w:ascii="Arial" w:hAnsi="Arial" w:cs="Arial"/>
          <w:sz w:val="20"/>
          <w:szCs w:val="20"/>
          <w:lang w:val="en-US"/>
        </w:rPr>
        <w:t>the building facility</w:t>
      </w:r>
      <w:r w:rsidRPr="009B6E78">
        <w:rPr>
          <w:rFonts w:ascii="Arial" w:hAnsi="Arial" w:cs="Arial"/>
          <w:sz w:val="20"/>
          <w:szCs w:val="20"/>
          <w:lang w:val="en-US"/>
        </w:rPr>
        <w:t xml:space="preserve"> </w:t>
      </w:r>
      <w:r w:rsidR="00BD690A">
        <w:rPr>
          <w:rFonts w:ascii="Arial" w:hAnsi="Arial" w:cs="Arial"/>
          <w:sz w:val="20"/>
          <w:szCs w:val="20"/>
          <w:lang w:val="en-US"/>
        </w:rPr>
        <w:t>is</w:t>
      </w:r>
      <w:r w:rsidRPr="009B6E78">
        <w:rPr>
          <w:rFonts w:ascii="Arial" w:hAnsi="Arial" w:cs="Arial"/>
          <w:sz w:val="20"/>
          <w:szCs w:val="20"/>
          <w:lang w:val="en-US"/>
        </w:rPr>
        <w:t xml:space="preserve"> environmentally sustainable</w:t>
      </w:r>
      <w:r w:rsidR="00BD690A">
        <w:rPr>
          <w:rFonts w:ascii="Arial" w:hAnsi="Arial" w:cs="Arial"/>
          <w:sz w:val="20"/>
          <w:szCs w:val="20"/>
          <w:lang w:val="en-US"/>
        </w:rPr>
        <w:t xml:space="preserve"> and inclusive to people with disability</w:t>
      </w:r>
      <w:r w:rsidRPr="009B6E78">
        <w:rPr>
          <w:rFonts w:ascii="Arial" w:hAnsi="Arial" w:cs="Arial"/>
          <w:sz w:val="20"/>
          <w:szCs w:val="20"/>
          <w:lang w:val="en-US"/>
        </w:rPr>
        <w:t xml:space="preserve">. </w:t>
      </w:r>
      <w:r w:rsidR="00BD690A" w:rsidRPr="009B6E78">
        <w:rPr>
          <w:rFonts w:ascii="Arial" w:hAnsi="Arial" w:cs="Arial"/>
          <w:sz w:val="20"/>
          <w:szCs w:val="20"/>
          <w:lang w:val="en-US"/>
        </w:rPr>
        <w:t>Th</w:t>
      </w:r>
      <w:r w:rsidR="00BD690A">
        <w:rPr>
          <w:rFonts w:ascii="Arial" w:hAnsi="Arial" w:cs="Arial"/>
          <w:sz w:val="20"/>
          <w:szCs w:val="20"/>
          <w:lang w:val="en-US"/>
        </w:rPr>
        <w:t>ese requirements</w:t>
      </w:r>
      <w:r w:rsidRPr="009B6E78">
        <w:rPr>
          <w:rFonts w:ascii="Arial" w:hAnsi="Arial" w:cs="Arial"/>
          <w:sz w:val="20"/>
          <w:szCs w:val="20"/>
          <w:lang w:val="en-US"/>
        </w:rPr>
        <w:t xml:space="preserve"> are embedded at all stages of the project </w:t>
      </w:r>
      <w:r w:rsidR="00BD690A">
        <w:rPr>
          <w:rFonts w:ascii="Arial" w:hAnsi="Arial" w:cs="Arial"/>
          <w:sz w:val="20"/>
          <w:szCs w:val="20"/>
          <w:lang w:val="en-US"/>
        </w:rPr>
        <w:t>(design</w:t>
      </w:r>
      <w:r>
        <w:rPr>
          <w:rFonts w:ascii="Arial" w:hAnsi="Arial" w:cs="Arial"/>
          <w:sz w:val="20"/>
          <w:szCs w:val="20"/>
          <w:lang w:val="en-US"/>
        </w:rPr>
        <w:t>, construction, commissioning and operation)</w:t>
      </w:r>
    </w:p>
    <w:p w14:paraId="69004077" w14:textId="77777777" w:rsidR="009B6E78" w:rsidRDefault="009B6E78" w:rsidP="009B6E78">
      <w:pPr>
        <w:pStyle w:val="Numbered"/>
        <w:tabs>
          <w:tab w:val="clear" w:pos="2216"/>
        </w:tabs>
        <w:spacing w:after="0"/>
        <w:ind w:left="425" w:firstLine="0"/>
        <w:jc w:val="both"/>
        <w:rPr>
          <w:rFonts w:ascii="Arial" w:hAnsi="Arial" w:cs="Arial"/>
          <w:sz w:val="20"/>
          <w:szCs w:val="20"/>
          <w:lang w:val="en-US"/>
        </w:rPr>
      </w:pPr>
    </w:p>
    <w:bookmarkEnd w:id="213"/>
    <w:p w14:paraId="200A2B41" w14:textId="1FCAB095" w:rsidR="008A1648" w:rsidRPr="00017092" w:rsidRDefault="008A1648" w:rsidP="00F736D8">
      <w:pPr>
        <w:pStyle w:val="Numbered"/>
        <w:numPr>
          <w:ilvl w:val="1"/>
          <w:numId w:val="10"/>
        </w:numPr>
        <w:spacing w:after="60"/>
        <w:ind w:left="426" w:hanging="426"/>
        <w:jc w:val="both"/>
        <w:rPr>
          <w:rFonts w:ascii="Arial" w:hAnsi="Arial" w:cs="Arial"/>
          <w:sz w:val="20"/>
          <w:szCs w:val="20"/>
          <w:lang w:val="en-US"/>
        </w:rPr>
      </w:pPr>
      <w:r w:rsidRPr="00017092">
        <w:rPr>
          <w:rFonts w:ascii="Arial" w:hAnsi="Arial" w:cs="Arial"/>
          <w:b/>
          <w:sz w:val="20"/>
          <w:szCs w:val="20"/>
          <w:lang w:val="en-US"/>
        </w:rPr>
        <w:t>Other Considerations</w:t>
      </w:r>
      <w:r w:rsidRPr="00017092">
        <w:rPr>
          <w:rFonts w:ascii="Arial" w:hAnsi="Arial" w:cs="Arial"/>
          <w:sz w:val="20"/>
          <w:szCs w:val="20"/>
          <w:lang w:val="en-US"/>
        </w:rPr>
        <w:t xml:space="preserve">: </w:t>
      </w:r>
      <w:r w:rsidR="00384098" w:rsidRPr="00384098">
        <w:rPr>
          <w:rFonts w:ascii="Arial" w:hAnsi="Arial" w:cs="Arial"/>
          <w:sz w:val="20"/>
          <w:szCs w:val="20"/>
          <w:lang w:val="en-US"/>
        </w:rPr>
        <w:t xml:space="preserve">Implementation should </w:t>
      </w:r>
      <w:r w:rsidR="002D70AD" w:rsidRPr="00384098">
        <w:rPr>
          <w:rFonts w:ascii="Arial" w:hAnsi="Arial" w:cs="Arial"/>
          <w:sz w:val="20"/>
          <w:szCs w:val="20"/>
          <w:lang w:val="en-US"/>
        </w:rPr>
        <w:t>consider</w:t>
      </w:r>
      <w:r w:rsidR="00384098" w:rsidRPr="00384098">
        <w:rPr>
          <w:rFonts w:ascii="Arial" w:hAnsi="Arial" w:cs="Arial"/>
          <w:sz w:val="20"/>
          <w:szCs w:val="20"/>
          <w:lang w:val="en-US"/>
        </w:rPr>
        <w:t xml:space="preserve"> that construction activities </w:t>
      </w:r>
      <w:r w:rsidR="002D70AD">
        <w:rPr>
          <w:rFonts w:ascii="Arial" w:hAnsi="Arial" w:cs="Arial"/>
          <w:sz w:val="20"/>
          <w:szCs w:val="20"/>
          <w:lang w:val="en-US"/>
        </w:rPr>
        <w:t>with quality and safety as per international standards</w:t>
      </w:r>
      <w:r w:rsidR="00384098" w:rsidRPr="00384098">
        <w:rPr>
          <w:rFonts w:ascii="Arial" w:hAnsi="Arial" w:cs="Arial"/>
          <w:sz w:val="20"/>
          <w:szCs w:val="20"/>
          <w:lang w:val="en-US"/>
        </w:rPr>
        <w:t xml:space="preserve">. Measures must be in place to ensure the safety of </w:t>
      </w:r>
      <w:r w:rsidR="002D70AD">
        <w:rPr>
          <w:rFonts w:ascii="Arial" w:hAnsi="Arial" w:cs="Arial"/>
          <w:sz w:val="20"/>
          <w:szCs w:val="20"/>
          <w:lang w:val="en-US"/>
        </w:rPr>
        <w:t>labour</w:t>
      </w:r>
      <w:r w:rsidR="00384098" w:rsidRPr="00384098">
        <w:rPr>
          <w:rFonts w:ascii="Arial" w:hAnsi="Arial" w:cs="Arial"/>
          <w:sz w:val="20"/>
          <w:szCs w:val="20"/>
          <w:lang w:val="en-US"/>
        </w:rPr>
        <w:t xml:space="preserve"> and maintain </w:t>
      </w:r>
      <w:r w:rsidR="002D70AD">
        <w:rPr>
          <w:rFonts w:ascii="Arial" w:hAnsi="Arial" w:cs="Arial"/>
          <w:sz w:val="20"/>
          <w:szCs w:val="20"/>
          <w:lang w:val="en-US"/>
        </w:rPr>
        <w:t xml:space="preserve">site </w:t>
      </w:r>
      <w:r w:rsidR="00384098" w:rsidRPr="00384098">
        <w:rPr>
          <w:rFonts w:ascii="Arial" w:hAnsi="Arial" w:cs="Arial"/>
          <w:sz w:val="20"/>
          <w:szCs w:val="20"/>
          <w:lang w:val="en-US"/>
        </w:rPr>
        <w:t xml:space="preserve">secure </w:t>
      </w:r>
      <w:r w:rsidR="002D70AD">
        <w:rPr>
          <w:rFonts w:ascii="Arial" w:hAnsi="Arial" w:cs="Arial"/>
          <w:sz w:val="20"/>
          <w:szCs w:val="20"/>
          <w:lang w:val="en-US"/>
        </w:rPr>
        <w:t xml:space="preserve">and clean </w:t>
      </w:r>
      <w:r w:rsidR="00384098" w:rsidRPr="00384098">
        <w:rPr>
          <w:rFonts w:ascii="Arial" w:hAnsi="Arial" w:cs="Arial"/>
          <w:sz w:val="20"/>
          <w:szCs w:val="20"/>
          <w:lang w:val="en-US"/>
        </w:rPr>
        <w:t>throughout the works</w:t>
      </w:r>
      <w:r w:rsidR="00384098">
        <w:rPr>
          <w:rFonts w:ascii="Arial" w:hAnsi="Arial" w:cs="Arial"/>
          <w:sz w:val="20"/>
          <w:szCs w:val="20"/>
          <w:lang w:val="en-US"/>
        </w:rPr>
        <w:t>.</w:t>
      </w:r>
    </w:p>
    <w:p w14:paraId="24531FD3" w14:textId="372090D2" w:rsidR="007C4337" w:rsidRPr="00017092" w:rsidRDefault="001A7A2D" w:rsidP="00BC2B4C">
      <w:pPr>
        <w:pStyle w:val="Heading1"/>
        <w:rPr>
          <w:rFonts w:ascii="Arial" w:hAnsi="Arial"/>
          <w:sz w:val="20"/>
          <w:szCs w:val="20"/>
        </w:rPr>
      </w:pPr>
      <w:bookmarkStart w:id="214" w:name="_Toc9936098"/>
      <w:bookmarkStart w:id="215" w:name="_Toc9936562"/>
      <w:bookmarkStart w:id="216" w:name="_Toc9936833"/>
      <w:bookmarkStart w:id="217" w:name="_Toc9937103"/>
      <w:bookmarkStart w:id="218" w:name="_Toc9937373"/>
      <w:bookmarkStart w:id="219" w:name="_Toc9937643"/>
      <w:bookmarkStart w:id="220" w:name="_Toc9937913"/>
      <w:bookmarkStart w:id="221" w:name="_Toc9938183"/>
      <w:bookmarkStart w:id="222" w:name="_Toc9938453"/>
      <w:bookmarkStart w:id="223" w:name="_Toc9943833"/>
      <w:bookmarkStart w:id="224" w:name="_Toc9944105"/>
      <w:bookmarkStart w:id="225" w:name="_Toc9947053"/>
      <w:bookmarkStart w:id="226" w:name="_Toc9947325"/>
      <w:bookmarkStart w:id="227" w:name="_Toc9947941"/>
      <w:bookmarkStart w:id="228" w:name="_Toc9936099"/>
      <w:bookmarkStart w:id="229" w:name="_Toc9936563"/>
      <w:bookmarkStart w:id="230" w:name="_Toc9936834"/>
      <w:bookmarkStart w:id="231" w:name="_Toc9937104"/>
      <w:bookmarkStart w:id="232" w:name="_Toc9937374"/>
      <w:bookmarkStart w:id="233" w:name="_Toc9937644"/>
      <w:bookmarkStart w:id="234" w:name="_Toc9937914"/>
      <w:bookmarkStart w:id="235" w:name="_Toc9938184"/>
      <w:bookmarkStart w:id="236" w:name="_Toc9938454"/>
      <w:bookmarkStart w:id="237" w:name="_Toc9943834"/>
      <w:bookmarkStart w:id="238" w:name="_Toc9944106"/>
      <w:bookmarkStart w:id="239" w:name="_Toc9947054"/>
      <w:bookmarkStart w:id="240" w:name="_Toc9947326"/>
      <w:bookmarkStart w:id="241" w:name="_Toc9947942"/>
      <w:bookmarkStart w:id="242" w:name="_Toc9936100"/>
      <w:bookmarkStart w:id="243" w:name="_Toc9936564"/>
      <w:bookmarkStart w:id="244" w:name="_Toc9936835"/>
      <w:bookmarkStart w:id="245" w:name="_Toc9937105"/>
      <w:bookmarkStart w:id="246" w:name="_Toc9937375"/>
      <w:bookmarkStart w:id="247" w:name="_Toc9937645"/>
      <w:bookmarkStart w:id="248" w:name="_Toc9937915"/>
      <w:bookmarkStart w:id="249" w:name="_Toc9938185"/>
      <w:bookmarkStart w:id="250" w:name="_Toc9938455"/>
      <w:bookmarkStart w:id="251" w:name="_Toc9943835"/>
      <w:bookmarkStart w:id="252" w:name="_Toc9944107"/>
      <w:bookmarkStart w:id="253" w:name="_Toc9947055"/>
      <w:bookmarkStart w:id="254" w:name="_Toc9947327"/>
      <w:bookmarkStart w:id="255" w:name="_Toc9947943"/>
      <w:bookmarkStart w:id="256" w:name="_Toc9936101"/>
      <w:bookmarkStart w:id="257" w:name="_Toc9936565"/>
      <w:bookmarkStart w:id="258" w:name="_Toc9936836"/>
      <w:bookmarkStart w:id="259" w:name="_Toc9937106"/>
      <w:bookmarkStart w:id="260" w:name="_Toc9937376"/>
      <w:bookmarkStart w:id="261" w:name="_Toc9937646"/>
      <w:bookmarkStart w:id="262" w:name="_Toc9937916"/>
      <w:bookmarkStart w:id="263" w:name="_Toc9938186"/>
      <w:bookmarkStart w:id="264" w:name="_Toc9938456"/>
      <w:bookmarkStart w:id="265" w:name="_Toc9943836"/>
      <w:bookmarkStart w:id="266" w:name="_Toc9944108"/>
      <w:bookmarkStart w:id="267" w:name="_Toc9947056"/>
      <w:bookmarkStart w:id="268" w:name="_Toc9947328"/>
      <w:bookmarkStart w:id="269" w:name="_Toc9947944"/>
      <w:bookmarkStart w:id="270" w:name="_Toc9936102"/>
      <w:bookmarkStart w:id="271" w:name="_Toc9936566"/>
      <w:bookmarkStart w:id="272" w:name="_Toc9936837"/>
      <w:bookmarkStart w:id="273" w:name="_Toc9937107"/>
      <w:bookmarkStart w:id="274" w:name="_Toc9937377"/>
      <w:bookmarkStart w:id="275" w:name="_Toc9937647"/>
      <w:bookmarkStart w:id="276" w:name="_Toc9937917"/>
      <w:bookmarkStart w:id="277" w:name="_Toc9938187"/>
      <w:bookmarkStart w:id="278" w:name="_Toc9938457"/>
      <w:bookmarkStart w:id="279" w:name="_Toc9943837"/>
      <w:bookmarkStart w:id="280" w:name="_Toc9944109"/>
      <w:bookmarkStart w:id="281" w:name="_Toc9947057"/>
      <w:bookmarkStart w:id="282" w:name="_Toc9947329"/>
      <w:bookmarkStart w:id="283" w:name="_Toc9947945"/>
      <w:bookmarkStart w:id="284" w:name="_Toc9936127"/>
      <w:bookmarkStart w:id="285" w:name="_Toc9936591"/>
      <w:bookmarkStart w:id="286" w:name="_Toc9936862"/>
      <w:bookmarkStart w:id="287" w:name="_Toc9937132"/>
      <w:bookmarkStart w:id="288" w:name="_Toc9937402"/>
      <w:bookmarkStart w:id="289" w:name="_Toc9937672"/>
      <w:bookmarkStart w:id="290" w:name="_Toc9937942"/>
      <w:bookmarkStart w:id="291" w:name="_Toc9938212"/>
      <w:bookmarkStart w:id="292" w:name="_Toc9938482"/>
      <w:bookmarkStart w:id="293" w:name="_Toc9943862"/>
      <w:bookmarkStart w:id="294" w:name="_Toc9944134"/>
      <w:bookmarkStart w:id="295" w:name="_Toc9947082"/>
      <w:bookmarkStart w:id="296" w:name="_Toc9947354"/>
      <w:bookmarkStart w:id="297" w:name="_Toc9947970"/>
      <w:bookmarkStart w:id="298" w:name="_Toc10231218"/>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rsidRPr="00017092">
        <w:rPr>
          <w:rFonts w:ascii="Arial" w:hAnsi="Arial"/>
          <w:sz w:val="20"/>
          <w:szCs w:val="20"/>
        </w:rPr>
        <w:t>EXPECTED DELIVERABLES AND TIMEFRAME</w:t>
      </w:r>
      <w:bookmarkEnd w:id="298"/>
    </w:p>
    <w:p w14:paraId="68073207" w14:textId="45929705" w:rsidR="003862A4" w:rsidRPr="00017092" w:rsidRDefault="00296137" w:rsidP="00F736D8">
      <w:pPr>
        <w:pStyle w:val="Numbered"/>
        <w:numPr>
          <w:ilvl w:val="1"/>
          <w:numId w:val="10"/>
        </w:numPr>
        <w:shd w:val="clear" w:color="auto" w:fill="FFFFFF" w:themeFill="background1"/>
        <w:spacing w:after="60"/>
        <w:ind w:left="425" w:hanging="425"/>
        <w:jc w:val="both"/>
        <w:rPr>
          <w:rFonts w:ascii="Arial" w:hAnsi="Arial" w:cs="Arial"/>
          <w:sz w:val="20"/>
          <w:szCs w:val="20"/>
        </w:rPr>
      </w:pPr>
      <w:bookmarkStart w:id="299" w:name="_Hlk39424833"/>
      <w:r w:rsidRPr="00017092">
        <w:rPr>
          <w:rFonts w:ascii="Arial" w:hAnsi="Arial" w:cs="Arial"/>
          <w:sz w:val="20"/>
          <w:szCs w:val="20"/>
          <w:lang w:val="en-US"/>
        </w:rPr>
        <w:t xml:space="preserve">The timely </w:t>
      </w:r>
      <w:r w:rsidR="001C2242" w:rsidRPr="00017092">
        <w:rPr>
          <w:rFonts w:ascii="Arial" w:hAnsi="Arial" w:cs="Arial"/>
          <w:sz w:val="20"/>
          <w:szCs w:val="20"/>
          <w:lang w:val="en-US"/>
        </w:rPr>
        <w:t>completion</w:t>
      </w:r>
      <w:r w:rsidR="00DF60D6" w:rsidRPr="00017092">
        <w:rPr>
          <w:rFonts w:ascii="Arial" w:hAnsi="Arial" w:cs="Arial"/>
          <w:sz w:val="20"/>
          <w:szCs w:val="20"/>
          <w:lang w:val="en-US"/>
        </w:rPr>
        <w:t xml:space="preserve"> </w:t>
      </w:r>
      <w:r w:rsidRPr="00017092">
        <w:rPr>
          <w:rFonts w:ascii="Arial" w:hAnsi="Arial" w:cs="Arial"/>
          <w:sz w:val="20"/>
          <w:szCs w:val="20"/>
          <w:lang w:val="en-US"/>
        </w:rPr>
        <w:t>of the</w:t>
      </w:r>
      <w:r w:rsidR="001C2242" w:rsidRPr="00017092">
        <w:rPr>
          <w:rFonts w:ascii="Arial" w:hAnsi="Arial" w:cs="Arial"/>
          <w:sz w:val="20"/>
          <w:szCs w:val="20"/>
          <w:lang w:val="en-US"/>
        </w:rPr>
        <w:t>se</w:t>
      </w:r>
      <w:r w:rsidR="00DF60D6" w:rsidRPr="00017092">
        <w:rPr>
          <w:rFonts w:ascii="Arial" w:hAnsi="Arial" w:cs="Arial"/>
          <w:sz w:val="20"/>
          <w:szCs w:val="20"/>
          <w:lang w:val="en-US"/>
        </w:rPr>
        <w:t xml:space="preserve"> </w:t>
      </w:r>
      <w:r w:rsidR="005A4DC0" w:rsidRPr="00017092">
        <w:rPr>
          <w:rFonts w:ascii="Arial" w:hAnsi="Arial" w:cs="Arial"/>
          <w:sz w:val="20"/>
          <w:szCs w:val="20"/>
          <w:lang w:val="en-US"/>
        </w:rPr>
        <w:t>Works</w:t>
      </w:r>
      <w:r w:rsidR="0002700D" w:rsidRPr="00017092">
        <w:rPr>
          <w:rFonts w:ascii="Arial" w:hAnsi="Arial" w:cs="Arial"/>
          <w:sz w:val="20"/>
          <w:szCs w:val="20"/>
          <w:lang w:val="en-US"/>
        </w:rPr>
        <w:t xml:space="preserve"> </w:t>
      </w:r>
      <w:r w:rsidRPr="00017092">
        <w:rPr>
          <w:rFonts w:ascii="Arial" w:hAnsi="Arial" w:cs="Arial"/>
          <w:sz w:val="20"/>
          <w:szCs w:val="20"/>
          <w:lang w:val="en-US"/>
        </w:rPr>
        <w:t xml:space="preserve">is of utmost importance for </w:t>
      </w:r>
      <w:r w:rsidR="00D7420C">
        <w:rPr>
          <w:rFonts w:ascii="Arial" w:hAnsi="Arial" w:cs="Arial"/>
          <w:sz w:val="20"/>
          <w:szCs w:val="20"/>
          <w:lang w:val="en-US"/>
        </w:rPr>
        <w:t>CLIENT (</w:t>
      </w:r>
      <w:r w:rsidR="009E100E">
        <w:rPr>
          <w:rFonts w:ascii="Arial" w:hAnsi="Arial" w:cs="Arial"/>
          <w:sz w:val="20"/>
          <w:szCs w:val="20"/>
          <w:lang w:val="en-US"/>
        </w:rPr>
        <w:t>BEKELE SISAY TESFAYE</w:t>
      </w:r>
      <w:r w:rsidR="00D7420C">
        <w:rPr>
          <w:rFonts w:ascii="Arial" w:hAnsi="Arial" w:cs="Arial"/>
          <w:sz w:val="20"/>
          <w:szCs w:val="20"/>
          <w:lang w:val="en-US"/>
        </w:rPr>
        <w:t>)</w:t>
      </w:r>
      <w:r w:rsidRPr="00017092">
        <w:rPr>
          <w:rFonts w:ascii="Arial" w:hAnsi="Arial" w:cs="Arial"/>
          <w:sz w:val="20"/>
          <w:szCs w:val="20"/>
          <w:lang w:val="en-US"/>
        </w:rPr>
        <w:t>.</w:t>
      </w:r>
    </w:p>
    <w:p w14:paraId="689684CE" w14:textId="74521A5E" w:rsidR="001C2242" w:rsidRPr="0008480F" w:rsidRDefault="001C2242" w:rsidP="00F736D8">
      <w:pPr>
        <w:pStyle w:val="Numbered"/>
        <w:numPr>
          <w:ilvl w:val="1"/>
          <w:numId w:val="10"/>
        </w:numPr>
        <w:shd w:val="clear" w:color="auto" w:fill="FFFFFF" w:themeFill="background1"/>
        <w:ind w:left="426" w:hanging="426"/>
        <w:jc w:val="both"/>
        <w:rPr>
          <w:rFonts w:ascii="Arial" w:hAnsi="Arial" w:cs="Arial"/>
          <w:sz w:val="20"/>
          <w:szCs w:val="20"/>
          <w:lang w:val="en-US"/>
        </w:rPr>
      </w:pPr>
      <w:r w:rsidRPr="0008480F">
        <w:rPr>
          <w:rFonts w:ascii="Arial" w:hAnsi="Arial" w:cs="Arial"/>
          <w:sz w:val="20"/>
          <w:szCs w:val="20"/>
          <w:lang w:val="en-US"/>
        </w:rPr>
        <w:t xml:space="preserve">The Intended Substantial Completion Date should be no later than </w:t>
      </w:r>
      <w:r w:rsidR="00D611DC">
        <w:rPr>
          <w:rFonts w:ascii="Arial" w:hAnsi="Arial" w:cs="Arial"/>
          <w:sz w:val="20"/>
          <w:szCs w:val="20"/>
          <w:lang w:val="en-US"/>
        </w:rPr>
        <w:t xml:space="preserve">three </w:t>
      </w:r>
      <w:r w:rsidRPr="00822E87">
        <w:rPr>
          <w:rFonts w:ascii="Arial" w:hAnsi="Arial" w:cs="Arial"/>
          <w:b/>
          <w:sz w:val="20"/>
          <w:szCs w:val="20"/>
          <w:highlight w:val="yellow"/>
          <w:lang w:val="en-US"/>
        </w:rPr>
        <w:t>(</w:t>
      </w:r>
      <w:r w:rsidR="00EC7691">
        <w:rPr>
          <w:rFonts w:ascii="Arial" w:hAnsi="Arial" w:cs="Arial"/>
          <w:b/>
          <w:sz w:val="20"/>
          <w:szCs w:val="20"/>
          <w:highlight w:val="yellow"/>
          <w:lang w:val="en-US"/>
        </w:rPr>
        <w:t>3</w:t>
      </w:r>
      <w:r w:rsidRPr="00822E87">
        <w:rPr>
          <w:rFonts w:ascii="Arial" w:hAnsi="Arial" w:cs="Arial"/>
          <w:sz w:val="20"/>
          <w:szCs w:val="20"/>
          <w:highlight w:val="yellow"/>
          <w:lang w:val="en-US"/>
        </w:rPr>
        <w:t>) calendar months</w:t>
      </w:r>
      <w:r w:rsidRPr="0008480F">
        <w:rPr>
          <w:rFonts w:ascii="Arial" w:hAnsi="Arial" w:cs="Arial"/>
          <w:sz w:val="20"/>
          <w:szCs w:val="20"/>
          <w:lang w:val="en-US"/>
        </w:rPr>
        <w:t xml:space="preserve"> from the </w:t>
      </w:r>
      <w:r w:rsidRPr="0008480F">
        <w:rPr>
          <w:rFonts w:ascii="Arial" w:hAnsi="Arial" w:cs="Arial"/>
          <w:b/>
          <w:sz w:val="20"/>
          <w:szCs w:val="20"/>
          <w:lang w:val="en-US"/>
        </w:rPr>
        <w:t>Start Date</w:t>
      </w:r>
      <w:r w:rsidRPr="0008480F">
        <w:rPr>
          <w:rFonts w:ascii="Arial" w:hAnsi="Arial" w:cs="Arial"/>
          <w:sz w:val="20"/>
          <w:szCs w:val="20"/>
          <w:lang w:val="en-US"/>
        </w:rPr>
        <w:t xml:space="preserve">. Upon </w:t>
      </w:r>
      <w:r w:rsidR="00D7420C">
        <w:rPr>
          <w:rFonts w:ascii="Arial" w:hAnsi="Arial" w:cs="Arial"/>
          <w:sz w:val="20"/>
          <w:szCs w:val="20"/>
          <w:lang w:val="en-US"/>
        </w:rPr>
        <w:t>CLIENT (</w:t>
      </w:r>
      <w:r w:rsidR="009E100E">
        <w:rPr>
          <w:rFonts w:ascii="Arial" w:hAnsi="Arial" w:cs="Arial"/>
          <w:sz w:val="20"/>
          <w:szCs w:val="20"/>
          <w:lang w:val="en-US"/>
        </w:rPr>
        <w:t>BEKELE SISAY TESFAYE</w:t>
      </w:r>
      <w:r w:rsidR="00D7420C">
        <w:rPr>
          <w:rFonts w:ascii="Arial" w:hAnsi="Arial" w:cs="Arial"/>
          <w:sz w:val="20"/>
          <w:szCs w:val="20"/>
          <w:lang w:val="en-US"/>
        </w:rPr>
        <w:t>)</w:t>
      </w:r>
      <w:r w:rsidRPr="0008480F">
        <w:rPr>
          <w:rFonts w:ascii="Arial" w:hAnsi="Arial" w:cs="Arial"/>
          <w:sz w:val="20"/>
          <w:szCs w:val="20"/>
          <w:lang w:val="en-US"/>
        </w:rPr>
        <w:t xml:space="preserve">’s acceptance of </w:t>
      </w:r>
      <w:r w:rsidR="005A4DC0" w:rsidRPr="0008480F">
        <w:rPr>
          <w:rFonts w:ascii="Arial" w:hAnsi="Arial" w:cs="Arial"/>
          <w:sz w:val="20"/>
          <w:szCs w:val="20"/>
          <w:lang w:val="en-US"/>
        </w:rPr>
        <w:t>Works</w:t>
      </w:r>
      <w:r w:rsidRPr="0008480F">
        <w:rPr>
          <w:rFonts w:ascii="Arial" w:hAnsi="Arial" w:cs="Arial"/>
          <w:sz w:val="20"/>
          <w:szCs w:val="20"/>
          <w:lang w:val="en-US"/>
        </w:rPr>
        <w:t xml:space="preserve"> at Substantial Completion, the Certificate of Substantial Completion will be </w:t>
      </w:r>
      <w:r w:rsidR="006D1CDD" w:rsidRPr="0008480F">
        <w:rPr>
          <w:rFonts w:ascii="Arial" w:hAnsi="Arial" w:cs="Arial"/>
          <w:sz w:val="20"/>
          <w:szCs w:val="20"/>
          <w:lang w:val="en-US"/>
        </w:rPr>
        <w:t>issu</w:t>
      </w:r>
      <w:r w:rsidRPr="0008480F">
        <w:rPr>
          <w:rFonts w:ascii="Arial" w:hAnsi="Arial" w:cs="Arial"/>
          <w:sz w:val="20"/>
          <w:szCs w:val="20"/>
          <w:lang w:val="en-US"/>
        </w:rPr>
        <w:t>ed.</w:t>
      </w:r>
    </w:p>
    <w:p w14:paraId="347B122C" w14:textId="161DBB1F" w:rsidR="001C2242" w:rsidRPr="00017092" w:rsidRDefault="001C2242" w:rsidP="00F736D8">
      <w:pPr>
        <w:pStyle w:val="Numbered"/>
        <w:numPr>
          <w:ilvl w:val="1"/>
          <w:numId w:val="10"/>
        </w:numPr>
        <w:shd w:val="clear" w:color="auto" w:fill="FFFFFF" w:themeFill="background1"/>
        <w:ind w:left="426" w:hanging="426"/>
        <w:jc w:val="both"/>
        <w:rPr>
          <w:rFonts w:ascii="Arial" w:hAnsi="Arial" w:cs="Arial"/>
          <w:sz w:val="20"/>
          <w:szCs w:val="20"/>
          <w:lang w:val="en-US"/>
        </w:rPr>
      </w:pPr>
      <w:r w:rsidRPr="0008480F">
        <w:rPr>
          <w:rFonts w:ascii="Arial" w:hAnsi="Arial" w:cs="Arial"/>
          <w:sz w:val="20"/>
          <w:szCs w:val="20"/>
          <w:lang w:val="en-US"/>
        </w:rPr>
        <w:t>The Defects Liability Period is six (6)</w:t>
      </w:r>
      <w:r w:rsidR="00BF6CF6" w:rsidRPr="0008480F">
        <w:rPr>
          <w:rFonts w:ascii="Arial" w:hAnsi="Arial" w:cs="Arial"/>
          <w:sz w:val="20"/>
          <w:szCs w:val="20"/>
          <w:lang w:val="en-US"/>
        </w:rPr>
        <w:t xml:space="preserve"> </w:t>
      </w:r>
      <w:r w:rsidRPr="00017092">
        <w:rPr>
          <w:rFonts w:ascii="Arial" w:hAnsi="Arial" w:cs="Arial"/>
          <w:sz w:val="20"/>
          <w:szCs w:val="20"/>
          <w:lang w:val="en-US"/>
        </w:rPr>
        <w:t xml:space="preserve">calendar months counted as from the date of the Certificate of Substantial Completion. Upon </w:t>
      </w:r>
      <w:r w:rsidR="00D7420C">
        <w:rPr>
          <w:rFonts w:ascii="Arial" w:hAnsi="Arial" w:cs="Arial"/>
          <w:sz w:val="20"/>
          <w:szCs w:val="20"/>
          <w:lang w:val="en-US"/>
        </w:rPr>
        <w:t>CLIENT (</w:t>
      </w:r>
      <w:r w:rsidR="009E100E">
        <w:rPr>
          <w:rFonts w:ascii="Arial" w:hAnsi="Arial" w:cs="Arial"/>
          <w:sz w:val="20"/>
          <w:szCs w:val="20"/>
          <w:lang w:val="en-US"/>
        </w:rPr>
        <w:t>BEKELE SISAY TESFAYE</w:t>
      </w:r>
      <w:r w:rsidR="00D7420C">
        <w:rPr>
          <w:rFonts w:ascii="Arial" w:hAnsi="Arial" w:cs="Arial"/>
          <w:sz w:val="20"/>
          <w:szCs w:val="20"/>
          <w:lang w:val="en-US"/>
        </w:rPr>
        <w:t>)</w:t>
      </w:r>
      <w:r w:rsidRPr="00017092">
        <w:rPr>
          <w:rFonts w:ascii="Arial" w:hAnsi="Arial" w:cs="Arial"/>
          <w:sz w:val="20"/>
          <w:szCs w:val="20"/>
          <w:lang w:val="en-US"/>
        </w:rPr>
        <w:t xml:space="preserve">’s acceptance of </w:t>
      </w:r>
      <w:r w:rsidR="005A4DC0" w:rsidRPr="00017092">
        <w:rPr>
          <w:rFonts w:ascii="Arial" w:hAnsi="Arial" w:cs="Arial"/>
          <w:sz w:val="20"/>
          <w:szCs w:val="20"/>
          <w:lang w:val="en-US"/>
        </w:rPr>
        <w:t>Works</w:t>
      </w:r>
      <w:r w:rsidRPr="00017092">
        <w:rPr>
          <w:rFonts w:ascii="Arial" w:hAnsi="Arial" w:cs="Arial"/>
          <w:sz w:val="20"/>
          <w:szCs w:val="20"/>
          <w:lang w:val="en-US"/>
        </w:rPr>
        <w:t xml:space="preserve"> at Final Completion, the Certificate of Final Completion will be </w:t>
      </w:r>
      <w:r w:rsidR="006D1CDD" w:rsidRPr="00017092">
        <w:rPr>
          <w:rFonts w:ascii="Arial" w:hAnsi="Arial" w:cs="Arial"/>
          <w:sz w:val="20"/>
          <w:szCs w:val="20"/>
          <w:lang w:val="en-US"/>
        </w:rPr>
        <w:t>issued</w:t>
      </w:r>
      <w:r w:rsidRPr="00017092">
        <w:rPr>
          <w:rFonts w:ascii="Arial" w:hAnsi="Arial" w:cs="Arial"/>
          <w:sz w:val="20"/>
          <w:szCs w:val="20"/>
          <w:lang w:val="en-US"/>
        </w:rPr>
        <w:t xml:space="preserve">, and the </w:t>
      </w:r>
      <w:r w:rsidR="00F5357E" w:rsidRPr="00017092">
        <w:rPr>
          <w:rFonts w:ascii="Arial" w:hAnsi="Arial" w:cs="Arial"/>
          <w:sz w:val="20"/>
          <w:szCs w:val="20"/>
          <w:lang w:val="en-US"/>
        </w:rPr>
        <w:t>Contract</w:t>
      </w:r>
      <w:r w:rsidRPr="00017092">
        <w:rPr>
          <w:rFonts w:ascii="Arial" w:hAnsi="Arial" w:cs="Arial"/>
          <w:sz w:val="20"/>
          <w:szCs w:val="20"/>
          <w:lang w:val="en-US"/>
        </w:rPr>
        <w:t xml:space="preserve"> will be closed upon </w:t>
      </w:r>
      <w:r w:rsidR="00D611DC">
        <w:rPr>
          <w:rFonts w:ascii="Arial" w:hAnsi="Arial" w:cs="Arial"/>
          <w:sz w:val="20"/>
          <w:szCs w:val="20"/>
          <w:lang w:val="en-US"/>
        </w:rPr>
        <w:t>returning of Guarantee of Good Completion</w:t>
      </w:r>
      <w:r w:rsidRPr="00017092">
        <w:rPr>
          <w:rFonts w:ascii="Arial" w:hAnsi="Arial" w:cs="Arial"/>
          <w:sz w:val="20"/>
          <w:szCs w:val="20"/>
          <w:lang w:val="en-US"/>
        </w:rPr>
        <w:t xml:space="preserve"> </w:t>
      </w:r>
    </w:p>
    <w:p w14:paraId="76E24163" w14:textId="5C65275E" w:rsidR="001C2242" w:rsidRPr="00017092" w:rsidRDefault="00D7420C" w:rsidP="00F736D8">
      <w:pPr>
        <w:pStyle w:val="Numbered"/>
        <w:numPr>
          <w:ilvl w:val="1"/>
          <w:numId w:val="10"/>
        </w:numPr>
        <w:shd w:val="clear" w:color="auto" w:fill="FFFFFF" w:themeFill="background1"/>
        <w:spacing w:after="60"/>
        <w:ind w:left="425" w:hanging="425"/>
        <w:jc w:val="both"/>
        <w:rPr>
          <w:rFonts w:ascii="Arial" w:hAnsi="Arial" w:cs="Arial"/>
          <w:sz w:val="20"/>
          <w:szCs w:val="20"/>
        </w:rPr>
      </w:pPr>
      <w:r>
        <w:rPr>
          <w:rFonts w:ascii="Arial" w:hAnsi="Arial" w:cs="Arial"/>
          <w:sz w:val="20"/>
          <w:szCs w:val="20"/>
        </w:rPr>
        <w:t>CLIENT (</w:t>
      </w:r>
      <w:r w:rsidR="009E100E">
        <w:rPr>
          <w:rFonts w:ascii="Arial" w:hAnsi="Arial" w:cs="Arial"/>
          <w:sz w:val="20"/>
          <w:szCs w:val="20"/>
        </w:rPr>
        <w:t>BEKELE SISAY TESFAYE</w:t>
      </w:r>
      <w:r>
        <w:rPr>
          <w:rFonts w:ascii="Arial" w:hAnsi="Arial" w:cs="Arial"/>
          <w:sz w:val="20"/>
          <w:szCs w:val="20"/>
        </w:rPr>
        <w:t>)</w:t>
      </w:r>
      <w:r w:rsidR="00BF6CF6" w:rsidRPr="00017092">
        <w:rPr>
          <w:rFonts w:ascii="Arial" w:hAnsi="Arial" w:cs="Arial"/>
          <w:sz w:val="20"/>
          <w:szCs w:val="20"/>
        </w:rPr>
        <w:t xml:space="preserve"> will issue partial and final payments upon s</w:t>
      </w:r>
      <w:r w:rsidR="004A2374" w:rsidRPr="00017092">
        <w:rPr>
          <w:rFonts w:ascii="Arial" w:hAnsi="Arial" w:cs="Arial"/>
          <w:sz w:val="20"/>
          <w:szCs w:val="20"/>
        </w:rPr>
        <w:t>atisfactory completion of each D</w:t>
      </w:r>
      <w:r w:rsidR="00BF6CF6" w:rsidRPr="00017092">
        <w:rPr>
          <w:rFonts w:ascii="Arial" w:hAnsi="Arial" w:cs="Arial"/>
          <w:sz w:val="20"/>
          <w:szCs w:val="20"/>
        </w:rPr>
        <w:t>eliverable.</w:t>
      </w:r>
    </w:p>
    <w:p w14:paraId="5E2A0239" w14:textId="4A3E18F2" w:rsidR="00A82587" w:rsidRDefault="00BF6CF6" w:rsidP="004A42E3">
      <w:pPr>
        <w:pStyle w:val="Numbered"/>
        <w:numPr>
          <w:ilvl w:val="1"/>
          <w:numId w:val="10"/>
        </w:numPr>
        <w:shd w:val="clear" w:color="auto" w:fill="FFFFFF" w:themeFill="background1"/>
        <w:spacing w:after="0"/>
        <w:ind w:left="425" w:hanging="425"/>
        <w:jc w:val="both"/>
        <w:rPr>
          <w:rFonts w:ascii="Arial" w:hAnsi="Arial" w:cs="Arial"/>
          <w:sz w:val="20"/>
          <w:szCs w:val="20"/>
        </w:rPr>
      </w:pPr>
      <w:r w:rsidRPr="00017092">
        <w:rPr>
          <w:rFonts w:ascii="Arial" w:hAnsi="Arial" w:cs="Arial"/>
          <w:sz w:val="20"/>
          <w:szCs w:val="20"/>
        </w:rPr>
        <w:t xml:space="preserve">The </w:t>
      </w:r>
      <w:r w:rsidR="009B6D03" w:rsidRPr="00017092">
        <w:rPr>
          <w:rFonts w:ascii="Arial" w:hAnsi="Arial" w:cs="Arial"/>
          <w:sz w:val="20"/>
          <w:szCs w:val="20"/>
        </w:rPr>
        <w:t>Potential</w:t>
      </w:r>
      <w:r w:rsidRPr="00017092">
        <w:rPr>
          <w:rFonts w:ascii="Arial" w:hAnsi="Arial" w:cs="Arial"/>
          <w:sz w:val="20"/>
          <w:szCs w:val="20"/>
        </w:rPr>
        <w:t xml:space="preserve"> Bidder may propo</w:t>
      </w:r>
      <w:r w:rsidR="004A2374" w:rsidRPr="00017092">
        <w:rPr>
          <w:rFonts w:ascii="Arial" w:hAnsi="Arial" w:cs="Arial"/>
          <w:sz w:val="20"/>
          <w:szCs w:val="20"/>
        </w:rPr>
        <w:t>se additional, or alternative</w:t>
      </w:r>
      <w:r w:rsidR="00D611DC">
        <w:rPr>
          <w:rFonts w:ascii="Arial" w:hAnsi="Arial" w:cs="Arial"/>
          <w:sz w:val="20"/>
          <w:szCs w:val="20"/>
        </w:rPr>
        <w:t xml:space="preserve"> </w:t>
      </w:r>
      <w:r w:rsidR="004A2374" w:rsidRPr="00017092">
        <w:rPr>
          <w:rFonts w:ascii="Arial" w:hAnsi="Arial" w:cs="Arial"/>
          <w:sz w:val="20"/>
          <w:szCs w:val="20"/>
        </w:rPr>
        <w:t>D</w:t>
      </w:r>
      <w:r w:rsidRPr="00017092">
        <w:rPr>
          <w:rFonts w:ascii="Arial" w:hAnsi="Arial" w:cs="Arial"/>
          <w:sz w:val="20"/>
          <w:szCs w:val="20"/>
        </w:rPr>
        <w:t xml:space="preserve">eliverables to suit their </w:t>
      </w:r>
      <w:r w:rsidR="00F5357E" w:rsidRPr="00017092">
        <w:rPr>
          <w:rFonts w:ascii="Arial" w:hAnsi="Arial" w:cs="Arial"/>
          <w:sz w:val="20"/>
          <w:szCs w:val="20"/>
        </w:rPr>
        <w:t>recommended</w:t>
      </w:r>
      <w:r w:rsidRPr="00017092">
        <w:rPr>
          <w:rFonts w:ascii="Arial" w:hAnsi="Arial" w:cs="Arial"/>
          <w:sz w:val="20"/>
          <w:szCs w:val="20"/>
        </w:rPr>
        <w:t xml:space="preserve"> sequencing of the </w:t>
      </w:r>
      <w:r w:rsidR="005A4DC0" w:rsidRPr="00017092">
        <w:rPr>
          <w:rFonts w:ascii="Arial" w:hAnsi="Arial" w:cs="Arial"/>
          <w:sz w:val="20"/>
          <w:szCs w:val="20"/>
        </w:rPr>
        <w:t>Works</w:t>
      </w:r>
      <w:r w:rsidRPr="00017092">
        <w:rPr>
          <w:rFonts w:ascii="Arial" w:hAnsi="Arial" w:cs="Arial"/>
          <w:sz w:val="20"/>
          <w:szCs w:val="20"/>
        </w:rPr>
        <w:t xml:space="preserve"> and expected cash flow during execution of the </w:t>
      </w:r>
      <w:r w:rsidR="005A4DC0" w:rsidRPr="00017092">
        <w:rPr>
          <w:rFonts w:ascii="Arial" w:hAnsi="Arial" w:cs="Arial"/>
          <w:sz w:val="20"/>
          <w:szCs w:val="20"/>
        </w:rPr>
        <w:t>Works</w:t>
      </w:r>
      <w:r w:rsidRPr="00017092">
        <w:rPr>
          <w:rFonts w:ascii="Arial" w:hAnsi="Arial" w:cs="Arial"/>
          <w:sz w:val="20"/>
          <w:szCs w:val="20"/>
        </w:rPr>
        <w:t xml:space="preserve">. </w:t>
      </w:r>
      <w:r w:rsidR="00D7420C">
        <w:rPr>
          <w:rFonts w:ascii="Arial" w:hAnsi="Arial" w:cs="Arial"/>
          <w:sz w:val="20"/>
          <w:szCs w:val="20"/>
        </w:rPr>
        <w:t>CLIENT (</w:t>
      </w:r>
      <w:r w:rsidR="009E100E">
        <w:rPr>
          <w:rFonts w:ascii="Arial" w:hAnsi="Arial" w:cs="Arial"/>
          <w:sz w:val="20"/>
          <w:szCs w:val="20"/>
        </w:rPr>
        <w:t>BEKELE SISAY TESFAYE</w:t>
      </w:r>
      <w:r w:rsidR="00D7420C">
        <w:rPr>
          <w:rFonts w:ascii="Arial" w:hAnsi="Arial" w:cs="Arial"/>
          <w:sz w:val="20"/>
          <w:szCs w:val="20"/>
        </w:rPr>
        <w:t>)</w:t>
      </w:r>
      <w:r w:rsidRPr="00017092">
        <w:rPr>
          <w:rFonts w:ascii="Arial" w:hAnsi="Arial" w:cs="Arial"/>
          <w:sz w:val="20"/>
          <w:szCs w:val="20"/>
        </w:rPr>
        <w:t xml:space="preserve"> will consider the </w:t>
      </w:r>
      <w:r w:rsidR="00776378" w:rsidRPr="00017092">
        <w:rPr>
          <w:rFonts w:ascii="Arial" w:hAnsi="Arial" w:cs="Arial"/>
          <w:sz w:val="20"/>
          <w:szCs w:val="20"/>
        </w:rPr>
        <w:t>Proposal</w:t>
      </w:r>
      <w:r w:rsidRPr="00017092">
        <w:rPr>
          <w:rFonts w:ascii="Arial" w:hAnsi="Arial" w:cs="Arial"/>
          <w:sz w:val="20"/>
          <w:szCs w:val="20"/>
        </w:rPr>
        <w:t xml:space="preserve"> as part of the technical evaluation.</w:t>
      </w:r>
    </w:p>
    <w:p w14:paraId="532A899C" w14:textId="77777777" w:rsidR="004713DF" w:rsidRDefault="004713DF" w:rsidP="00571D1E">
      <w:pPr>
        <w:pStyle w:val="Numbered"/>
        <w:shd w:val="clear" w:color="auto" w:fill="FFFFFF" w:themeFill="background1"/>
        <w:tabs>
          <w:tab w:val="clear" w:pos="2216"/>
        </w:tabs>
        <w:spacing w:after="0"/>
        <w:ind w:left="425" w:firstLine="0"/>
        <w:jc w:val="both"/>
        <w:rPr>
          <w:rFonts w:ascii="Arial" w:hAnsi="Arial" w:cs="Arial"/>
          <w:sz w:val="20"/>
          <w:szCs w:val="20"/>
        </w:rPr>
      </w:pPr>
    </w:p>
    <w:p w14:paraId="66395090" w14:textId="77777777" w:rsidR="00571D1E" w:rsidRDefault="00571D1E" w:rsidP="00571D1E">
      <w:pPr>
        <w:pStyle w:val="Numbered"/>
        <w:shd w:val="clear" w:color="auto" w:fill="FFFFFF" w:themeFill="background1"/>
        <w:tabs>
          <w:tab w:val="clear" w:pos="2216"/>
        </w:tabs>
        <w:spacing w:after="0"/>
        <w:ind w:left="425" w:firstLine="0"/>
        <w:jc w:val="both"/>
        <w:rPr>
          <w:rFonts w:ascii="Arial" w:hAnsi="Arial" w:cs="Arial"/>
          <w:sz w:val="20"/>
          <w:szCs w:val="20"/>
        </w:rPr>
      </w:pPr>
    </w:p>
    <w:p w14:paraId="65C71DD9" w14:textId="77777777" w:rsidR="00571D1E" w:rsidRDefault="00571D1E" w:rsidP="00571D1E">
      <w:pPr>
        <w:pStyle w:val="Numbered"/>
        <w:shd w:val="clear" w:color="auto" w:fill="FFFFFF" w:themeFill="background1"/>
        <w:tabs>
          <w:tab w:val="clear" w:pos="2216"/>
        </w:tabs>
        <w:spacing w:after="0"/>
        <w:ind w:left="425" w:firstLine="0"/>
        <w:jc w:val="both"/>
        <w:rPr>
          <w:rFonts w:ascii="Arial" w:hAnsi="Arial" w:cs="Arial"/>
          <w:sz w:val="20"/>
          <w:szCs w:val="20"/>
        </w:rPr>
      </w:pPr>
    </w:p>
    <w:p w14:paraId="4511A301" w14:textId="77777777" w:rsidR="00571D1E" w:rsidRDefault="00571D1E" w:rsidP="00571D1E">
      <w:pPr>
        <w:pStyle w:val="Numbered"/>
        <w:shd w:val="clear" w:color="auto" w:fill="FFFFFF" w:themeFill="background1"/>
        <w:tabs>
          <w:tab w:val="clear" w:pos="2216"/>
        </w:tabs>
        <w:spacing w:after="0"/>
        <w:ind w:left="425" w:firstLine="0"/>
        <w:jc w:val="both"/>
        <w:rPr>
          <w:rFonts w:ascii="Arial" w:hAnsi="Arial" w:cs="Arial"/>
          <w:sz w:val="20"/>
          <w:szCs w:val="20"/>
        </w:rPr>
      </w:pPr>
    </w:p>
    <w:p w14:paraId="04816E36" w14:textId="77777777" w:rsidR="00571D1E" w:rsidRDefault="00571D1E" w:rsidP="00571D1E">
      <w:pPr>
        <w:pStyle w:val="Numbered"/>
        <w:shd w:val="clear" w:color="auto" w:fill="FFFFFF" w:themeFill="background1"/>
        <w:tabs>
          <w:tab w:val="clear" w:pos="2216"/>
        </w:tabs>
        <w:spacing w:after="0"/>
        <w:ind w:left="425" w:firstLine="0"/>
        <w:jc w:val="both"/>
        <w:rPr>
          <w:rFonts w:ascii="Arial" w:hAnsi="Arial" w:cs="Arial"/>
          <w:sz w:val="20"/>
          <w:szCs w:val="20"/>
        </w:rPr>
      </w:pPr>
    </w:p>
    <w:p w14:paraId="06D5815F" w14:textId="77777777" w:rsidR="00571D1E" w:rsidRDefault="00571D1E" w:rsidP="00571D1E">
      <w:pPr>
        <w:pStyle w:val="Numbered"/>
        <w:shd w:val="clear" w:color="auto" w:fill="FFFFFF" w:themeFill="background1"/>
        <w:tabs>
          <w:tab w:val="clear" w:pos="2216"/>
        </w:tabs>
        <w:spacing w:after="0"/>
        <w:ind w:left="425" w:firstLine="0"/>
        <w:jc w:val="both"/>
        <w:rPr>
          <w:rFonts w:ascii="Arial" w:hAnsi="Arial" w:cs="Arial"/>
          <w:sz w:val="20"/>
          <w:szCs w:val="20"/>
        </w:rPr>
      </w:pPr>
    </w:p>
    <w:p w14:paraId="178A1F69" w14:textId="77777777" w:rsidR="00571D1E" w:rsidRDefault="00571D1E" w:rsidP="00571D1E">
      <w:pPr>
        <w:pStyle w:val="Numbered"/>
        <w:shd w:val="clear" w:color="auto" w:fill="FFFFFF" w:themeFill="background1"/>
        <w:tabs>
          <w:tab w:val="clear" w:pos="2216"/>
        </w:tabs>
        <w:spacing w:after="0"/>
        <w:ind w:left="425" w:firstLine="0"/>
        <w:jc w:val="both"/>
        <w:rPr>
          <w:rFonts w:ascii="Arial" w:hAnsi="Arial" w:cs="Arial"/>
          <w:sz w:val="20"/>
          <w:szCs w:val="20"/>
        </w:rPr>
      </w:pPr>
    </w:p>
    <w:p w14:paraId="7276E612" w14:textId="77777777" w:rsidR="00571D1E" w:rsidRDefault="00571D1E" w:rsidP="00571D1E">
      <w:pPr>
        <w:pStyle w:val="Numbered"/>
        <w:shd w:val="clear" w:color="auto" w:fill="FFFFFF" w:themeFill="background1"/>
        <w:tabs>
          <w:tab w:val="clear" w:pos="2216"/>
        </w:tabs>
        <w:spacing w:after="0"/>
        <w:ind w:left="425" w:firstLine="0"/>
        <w:jc w:val="both"/>
        <w:rPr>
          <w:rFonts w:ascii="Arial" w:hAnsi="Arial" w:cs="Arial"/>
          <w:sz w:val="20"/>
          <w:szCs w:val="20"/>
        </w:rPr>
      </w:pPr>
    </w:p>
    <w:p w14:paraId="01E97CDB" w14:textId="77777777" w:rsidR="00571D1E" w:rsidRDefault="00571D1E" w:rsidP="00571D1E">
      <w:pPr>
        <w:pStyle w:val="Numbered"/>
        <w:shd w:val="clear" w:color="auto" w:fill="FFFFFF" w:themeFill="background1"/>
        <w:tabs>
          <w:tab w:val="clear" w:pos="2216"/>
        </w:tabs>
        <w:spacing w:after="0"/>
        <w:ind w:left="425" w:firstLine="0"/>
        <w:jc w:val="both"/>
        <w:rPr>
          <w:rFonts w:ascii="Arial" w:hAnsi="Arial" w:cs="Arial"/>
          <w:sz w:val="20"/>
          <w:szCs w:val="20"/>
        </w:rPr>
      </w:pPr>
    </w:p>
    <w:p w14:paraId="4402D47C" w14:textId="77777777" w:rsidR="00571D1E" w:rsidRDefault="00571D1E" w:rsidP="00571D1E">
      <w:pPr>
        <w:pStyle w:val="Numbered"/>
        <w:shd w:val="clear" w:color="auto" w:fill="FFFFFF" w:themeFill="background1"/>
        <w:tabs>
          <w:tab w:val="clear" w:pos="2216"/>
        </w:tabs>
        <w:spacing w:after="0"/>
        <w:ind w:left="425" w:firstLine="0"/>
        <w:jc w:val="both"/>
        <w:rPr>
          <w:rFonts w:ascii="Arial" w:hAnsi="Arial" w:cs="Arial"/>
          <w:sz w:val="20"/>
          <w:szCs w:val="20"/>
        </w:rPr>
      </w:pPr>
    </w:p>
    <w:p w14:paraId="5C4A069D" w14:textId="77777777" w:rsidR="00571D1E" w:rsidRDefault="00571D1E" w:rsidP="00571D1E">
      <w:pPr>
        <w:pStyle w:val="Numbered"/>
        <w:shd w:val="clear" w:color="auto" w:fill="FFFFFF" w:themeFill="background1"/>
        <w:tabs>
          <w:tab w:val="clear" w:pos="2216"/>
        </w:tabs>
        <w:spacing w:after="0"/>
        <w:ind w:left="425" w:firstLine="0"/>
        <w:jc w:val="both"/>
        <w:rPr>
          <w:rFonts w:ascii="Arial" w:hAnsi="Arial" w:cs="Arial"/>
          <w:sz w:val="20"/>
          <w:szCs w:val="20"/>
        </w:rPr>
      </w:pPr>
    </w:p>
    <w:p w14:paraId="5CF3BD6D" w14:textId="77777777" w:rsidR="00571D1E" w:rsidRDefault="00571D1E" w:rsidP="00571D1E">
      <w:pPr>
        <w:pStyle w:val="Numbered"/>
        <w:shd w:val="clear" w:color="auto" w:fill="FFFFFF" w:themeFill="background1"/>
        <w:tabs>
          <w:tab w:val="clear" w:pos="2216"/>
        </w:tabs>
        <w:spacing w:after="0"/>
        <w:ind w:left="425" w:firstLine="0"/>
        <w:jc w:val="both"/>
        <w:rPr>
          <w:rFonts w:ascii="Arial" w:hAnsi="Arial" w:cs="Arial"/>
          <w:sz w:val="20"/>
          <w:szCs w:val="20"/>
        </w:rPr>
      </w:pPr>
    </w:p>
    <w:p w14:paraId="01239F39" w14:textId="77777777" w:rsidR="00571D1E" w:rsidRDefault="00571D1E" w:rsidP="00571D1E">
      <w:pPr>
        <w:pStyle w:val="Numbered"/>
        <w:shd w:val="clear" w:color="auto" w:fill="FFFFFF" w:themeFill="background1"/>
        <w:tabs>
          <w:tab w:val="clear" w:pos="2216"/>
        </w:tabs>
        <w:spacing w:after="0"/>
        <w:ind w:left="425" w:firstLine="0"/>
        <w:jc w:val="both"/>
        <w:rPr>
          <w:rFonts w:ascii="Arial" w:hAnsi="Arial" w:cs="Arial"/>
          <w:sz w:val="20"/>
          <w:szCs w:val="20"/>
        </w:rPr>
      </w:pPr>
    </w:p>
    <w:p w14:paraId="5AA2D5DC" w14:textId="77777777" w:rsidR="00571D1E" w:rsidRDefault="00571D1E" w:rsidP="00571D1E">
      <w:pPr>
        <w:pStyle w:val="Numbered"/>
        <w:shd w:val="clear" w:color="auto" w:fill="FFFFFF" w:themeFill="background1"/>
        <w:tabs>
          <w:tab w:val="clear" w:pos="2216"/>
        </w:tabs>
        <w:spacing w:after="0"/>
        <w:ind w:left="425" w:firstLine="0"/>
        <w:jc w:val="both"/>
        <w:rPr>
          <w:rFonts w:ascii="Arial" w:hAnsi="Arial" w:cs="Arial"/>
          <w:sz w:val="20"/>
          <w:szCs w:val="20"/>
        </w:rPr>
      </w:pPr>
    </w:p>
    <w:bookmarkEnd w:id="299"/>
    <w:p w14:paraId="69E011D8" w14:textId="77777777" w:rsidR="00675BD1" w:rsidRDefault="00675BD1" w:rsidP="004A42E3">
      <w:pPr>
        <w:pStyle w:val="Numbered"/>
        <w:shd w:val="clear" w:color="auto" w:fill="FFFFFF" w:themeFill="background1"/>
        <w:tabs>
          <w:tab w:val="clear" w:pos="2216"/>
        </w:tabs>
        <w:spacing w:after="0"/>
        <w:ind w:left="425" w:firstLine="0"/>
        <w:jc w:val="both"/>
        <w:rPr>
          <w:rFonts w:ascii="Arial" w:hAnsi="Arial" w:cs="Arial"/>
          <w:b/>
          <w:sz w:val="20"/>
          <w:szCs w:val="20"/>
        </w:rPr>
      </w:pPr>
    </w:p>
    <w:p w14:paraId="454BD8D5" w14:textId="74A144FA" w:rsidR="00F02A36" w:rsidRPr="004A42E3" w:rsidRDefault="00BF6CF6" w:rsidP="004A42E3">
      <w:pPr>
        <w:pStyle w:val="Numbered"/>
        <w:tabs>
          <w:tab w:val="clear" w:pos="2216"/>
        </w:tabs>
        <w:spacing w:after="60"/>
        <w:ind w:left="0" w:firstLine="0"/>
        <w:jc w:val="both"/>
        <w:rPr>
          <w:rFonts w:ascii="Arial" w:hAnsi="Arial" w:cs="Arial"/>
          <w:b/>
          <w:i/>
          <w:iCs/>
          <w:sz w:val="20"/>
          <w:szCs w:val="20"/>
        </w:rPr>
      </w:pPr>
      <w:bookmarkStart w:id="300" w:name="_Hlk39426688"/>
      <w:r w:rsidRPr="004A42E3">
        <w:rPr>
          <w:rFonts w:ascii="Arial" w:hAnsi="Arial" w:cs="Arial"/>
          <w:b/>
          <w:i/>
          <w:iCs/>
          <w:sz w:val="20"/>
          <w:szCs w:val="20"/>
        </w:rPr>
        <w:t>Table 2: Deliverables and T</w:t>
      </w:r>
      <w:r w:rsidR="001D1234" w:rsidRPr="004A42E3">
        <w:rPr>
          <w:rFonts w:ascii="Arial" w:hAnsi="Arial" w:cs="Arial"/>
          <w:b/>
          <w:i/>
          <w:iCs/>
          <w:sz w:val="20"/>
          <w:szCs w:val="20"/>
        </w:rPr>
        <w:t>imeframe</w:t>
      </w:r>
    </w:p>
    <w:tbl>
      <w:tblPr>
        <w:tblStyle w:val="TableGrid"/>
        <w:tblW w:w="9360" w:type="dxa"/>
        <w:tblInd w:w="-5" w:type="dxa"/>
        <w:tblCellMar>
          <w:left w:w="28" w:type="dxa"/>
          <w:right w:w="28" w:type="dxa"/>
        </w:tblCellMar>
        <w:tblLook w:val="04A0" w:firstRow="1" w:lastRow="0" w:firstColumn="1" w:lastColumn="0" w:noHBand="0" w:noVBand="1"/>
      </w:tblPr>
      <w:tblGrid>
        <w:gridCol w:w="1530"/>
        <w:gridCol w:w="3600"/>
        <w:gridCol w:w="1440"/>
        <w:gridCol w:w="2790"/>
      </w:tblGrid>
      <w:tr w:rsidR="00244673" w:rsidRPr="005B2561" w14:paraId="6A8EE9F4" w14:textId="68509D46" w:rsidTr="00314DD3">
        <w:tc>
          <w:tcPr>
            <w:tcW w:w="1530" w:type="dxa"/>
            <w:shd w:val="clear" w:color="auto" w:fill="EEECE1" w:themeFill="background2"/>
            <w:vAlign w:val="center"/>
          </w:tcPr>
          <w:p w14:paraId="38FD3758" w14:textId="69B4AE4B" w:rsidR="00244673" w:rsidRPr="005B2561" w:rsidRDefault="00335379">
            <w:pPr>
              <w:contextualSpacing/>
              <w:jc w:val="center"/>
              <w:rPr>
                <w:rFonts w:ascii="Arial" w:hAnsi="Arial" w:cs="Arial"/>
                <w:b/>
                <w:sz w:val="20"/>
                <w:szCs w:val="20"/>
              </w:rPr>
            </w:pPr>
            <w:r w:rsidRPr="005B2561">
              <w:rPr>
                <w:rFonts w:ascii="Arial" w:hAnsi="Arial" w:cs="Arial"/>
                <w:b/>
                <w:sz w:val="20"/>
                <w:szCs w:val="20"/>
              </w:rPr>
              <w:t xml:space="preserve">Deliverable </w:t>
            </w:r>
            <w:r w:rsidR="004713DF">
              <w:rPr>
                <w:rFonts w:ascii="Arial" w:hAnsi="Arial" w:cs="Arial"/>
                <w:b/>
                <w:sz w:val="20"/>
                <w:szCs w:val="20"/>
              </w:rPr>
              <w:t>Mile stone/</w:t>
            </w:r>
          </w:p>
        </w:tc>
        <w:tc>
          <w:tcPr>
            <w:tcW w:w="3600" w:type="dxa"/>
            <w:shd w:val="clear" w:color="auto" w:fill="EEECE1" w:themeFill="background2"/>
            <w:vAlign w:val="center"/>
          </w:tcPr>
          <w:p w14:paraId="6540F1ED" w14:textId="77777777" w:rsidR="00244673" w:rsidRPr="005B2561" w:rsidRDefault="00244673">
            <w:pPr>
              <w:contextualSpacing/>
              <w:jc w:val="center"/>
              <w:rPr>
                <w:rFonts w:ascii="Arial" w:hAnsi="Arial" w:cs="Arial"/>
                <w:b/>
                <w:sz w:val="20"/>
                <w:szCs w:val="20"/>
              </w:rPr>
            </w:pPr>
            <w:r w:rsidRPr="005B2561">
              <w:rPr>
                <w:rFonts w:ascii="Arial" w:hAnsi="Arial" w:cs="Arial"/>
                <w:b/>
                <w:sz w:val="20"/>
                <w:szCs w:val="20"/>
              </w:rPr>
              <w:t>Scope of deliverable</w:t>
            </w:r>
          </w:p>
        </w:tc>
        <w:tc>
          <w:tcPr>
            <w:tcW w:w="1440" w:type="dxa"/>
            <w:shd w:val="clear" w:color="auto" w:fill="EEECE1" w:themeFill="background2"/>
            <w:vAlign w:val="center"/>
          </w:tcPr>
          <w:p w14:paraId="078DEB77" w14:textId="3A63112F" w:rsidR="00244673" w:rsidRPr="005B2561" w:rsidRDefault="001D1234">
            <w:pPr>
              <w:contextualSpacing/>
              <w:jc w:val="center"/>
              <w:rPr>
                <w:rFonts w:ascii="Arial" w:hAnsi="Arial" w:cs="Arial"/>
                <w:b/>
                <w:sz w:val="20"/>
                <w:szCs w:val="20"/>
              </w:rPr>
            </w:pPr>
            <w:r w:rsidRPr="005B2561">
              <w:rPr>
                <w:rFonts w:ascii="Arial" w:hAnsi="Arial" w:cs="Arial"/>
                <w:b/>
                <w:sz w:val="20"/>
                <w:szCs w:val="20"/>
              </w:rPr>
              <w:t>Suggested payment</w:t>
            </w:r>
            <w:r w:rsidR="00244673" w:rsidRPr="005B2561">
              <w:rPr>
                <w:rFonts w:ascii="Arial" w:hAnsi="Arial" w:cs="Arial"/>
                <w:b/>
                <w:sz w:val="20"/>
                <w:szCs w:val="20"/>
              </w:rPr>
              <w:t xml:space="preserve"> distribution</w:t>
            </w:r>
          </w:p>
        </w:tc>
        <w:tc>
          <w:tcPr>
            <w:tcW w:w="2790" w:type="dxa"/>
            <w:shd w:val="clear" w:color="auto" w:fill="EEECE1" w:themeFill="background2"/>
            <w:vAlign w:val="center"/>
          </w:tcPr>
          <w:p w14:paraId="77AE758C" w14:textId="4AEAFF28" w:rsidR="00244673" w:rsidRPr="005B2561" w:rsidRDefault="001D1234">
            <w:pPr>
              <w:contextualSpacing/>
              <w:jc w:val="center"/>
              <w:rPr>
                <w:rFonts w:ascii="Arial" w:hAnsi="Arial" w:cs="Arial"/>
                <w:b/>
                <w:sz w:val="20"/>
                <w:szCs w:val="20"/>
              </w:rPr>
            </w:pPr>
            <w:r w:rsidRPr="005B2561">
              <w:rPr>
                <w:rFonts w:ascii="Arial" w:hAnsi="Arial" w:cs="Arial"/>
                <w:b/>
                <w:sz w:val="20"/>
                <w:szCs w:val="20"/>
              </w:rPr>
              <w:t>Timef</w:t>
            </w:r>
            <w:r w:rsidR="00244673" w:rsidRPr="005B2561">
              <w:rPr>
                <w:rFonts w:ascii="Arial" w:hAnsi="Arial" w:cs="Arial"/>
                <w:b/>
                <w:sz w:val="20"/>
                <w:szCs w:val="20"/>
              </w:rPr>
              <w:t>rame</w:t>
            </w:r>
          </w:p>
        </w:tc>
      </w:tr>
      <w:tr w:rsidR="004713DF" w:rsidRPr="005B2561" w14:paraId="593B2331" w14:textId="2558BE5A" w:rsidTr="00314DD3">
        <w:trPr>
          <w:trHeight w:val="356"/>
        </w:trPr>
        <w:tc>
          <w:tcPr>
            <w:tcW w:w="1530" w:type="dxa"/>
          </w:tcPr>
          <w:p w14:paraId="63D33AC3" w14:textId="4B20F557" w:rsidR="004713DF" w:rsidRPr="005B2561" w:rsidRDefault="004713DF" w:rsidP="004713DF">
            <w:pPr>
              <w:contextualSpacing/>
              <w:jc w:val="center"/>
              <w:rPr>
                <w:rFonts w:ascii="Arial" w:hAnsi="Arial" w:cs="Arial"/>
                <w:sz w:val="20"/>
                <w:szCs w:val="20"/>
              </w:rPr>
            </w:pPr>
            <w:r w:rsidRPr="00DF033C">
              <w:t>Milestone 1</w:t>
            </w:r>
          </w:p>
        </w:tc>
        <w:tc>
          <w:tcPr>
            <w:tcW w:w="3600" w:type="dxa"/>
          </w:tcPr>
          <w:p w14:paraId="39823D8E" w14:textId="16FB1700" w:rsidR="004713DF" w:rsidRPr="005B2561" w:rsidRDefault="004713DF" w:rsidP="004713DF">
            <w:pPr>
              <w:contextualSpacing/>
              <w:rPr>
                <w:rFonts w:ascii="Arial" w:hAnsi="Arial" w:cs="Arial"/>
                <w:sz w:val="20"/>
                <w:szCs w:val="20"/>
              </w:rPr>
            </w:pPr>
            <w:r w:rsidRPr="004713DF">
              <w:t>Completion of 30% of total works</w:t>
            </w:r>
          </w:p>
        </w:tc>
        <w:tc>
          <w:tcPr>
            <w:tcW w:w="1440" w:type="dxa"/>
          </w:tcPr>
          <w:p w14:paraId="54804DF2" w14:textId="7E365069" w:rsidR="004713DF" w:rsidRPr="005B2561" w:rsidRDefault="004713DF" w:rsidP="004713DF">
            <w:pPr>
              <w:contextualSpacing/>
              <w:jc w:val="center"/>
              <w:rPr>
                <w:rFonts w:ascii="Arial" w:hAnsi="Arial" w:cs="Arial"/>
                <w:sz w:val="20"/>
                <w:szCs w:val="20"/>
              </w:rPr>
            </w:pPr>
            <w:r w:rsidRPr="004713DF">
              <w:t>30%</w:t>
            </w:r>
          </w:p>
        </w:tc>
        <w:tc>
          <w:tcPr>
            <w:tcW w:w="2790" w:type="dxa"/>
          </w:tcPr>
          <w:p w14:paraId="588B4A7A" w14:textId="3F5B100E" w:rsidR="004713DF" w:rsidRPr="005B2561" w:rsidRDefault="00EC7691" w:rsidP="00314DD3">
            <w:pPr>
              <w:contextualSpacing/>
              <w:rPr>
                <w:rFonts w:ascii="Arial" w:hAnsi="Arial" w:cs="Arial"/>
                <w:sz w:val="20"/>
                <w:szCs w:val="20"/>
              </w:rPr>
            </w:pPr>
            <w:r>
              <w:t>End of Week 4 (</w:t>
            </w:r>
            <w:r w:rsidRPr="00EC7691">
              <w:t>≈</w:t>
            </w:r>
            <w:r>
              <w:t>1</w:t>
            </w:r>
            <w:r w:rsidR="004713DF" w:rsidRPr="004713DF">
              <w:t xml:space="preserve"> month)</w:t>
            </w:r>
          </w:p>
        </w:tc>
      </w:tr>
      <w:tr w:rsidR="00571D1E" w:rsidRPr="005B2561" w14:paraId="0C0DB4ED" w14:textId="77777777" w:rsidTr="00314DD3">
        <w:trPr>
          <w:trHeight w:val="410"/>
        </w:trPr>
        <w:tc>
          <w:tcPr>
            <w:tcW w:w="1530" w:type="dxa"/>
            <w:tcBorders>
              <w:top w:val="single" w:sz="4" w:space="0" w:color="auto"/>
              <w:left w:val="single" w:sz="4" w:space="0" w:color="auto"/>
              <w:right w:val="single" w:sz="4" w:space="0" w:color="auto"/>
            </w:tcBorders>
          </w:tcPr>
          <w:p w14:paraId="23270126" w14:textId="77777777" w:rsidR="00571D1E" w:rsidRPr="005B2561" w:rsidRDefault="00571D1E" w:rsidP="001C2242">
            <w:pPr>
              <w:contextualSpacing/>
              <w:jc w:val="center"/>
              <w:rPr>
                <w:rFonts w:ascii="Arial" w:hAnsi="Arial" w:cs="Arial"/>
                <w:sz w:val="20"/>
                <w:szCs w:val="20"/>
              </w:rPr>
            </w:pPr>
            <w:r w:rsidRPr="00DF033C">
              <w:t xml:space="preserve">Milestone </w:t>
            </w:r>
            <w:r>
              <w:t>2</w:t>
            </w:r>
          </w:p>
          <w:p w14:paraId="33CDBCF4" w14:textId="69604A56" w:rsidR="00571D1E" w:rsidRPr="005B2561" w:rsidRDefault="00571D1E" w:rsidP="001C2242">
            <w:pPr>
              <w:contextualSpacing/>
              <w:jc w:val="center"/>
              <w:rPr>
                <w:rFonts w:ascii="Arial" w:hAnsi="Arial" w:cs="Arial"/>
                <w:sz w:val="20"/>
                <w:szCs w:val="20"/>
              </w:rPr>
            </w:pPr>
          </w:p>
        </w:tc>
        <w:tc>
          <w:tcPr>
            <w:tcW w:w="3600" w:type="dxa"/>
            <w:tcBorders>
              <w:top w:val="single" w:sz="4" w:space="0" w:color="auto"/>
              <w:left w:val="single" w:sz="4" w:space="0" w:color="auto"/>
              <w:right w:val="single" w:sz="4" w:space="0" w:color="auto"/>
            </w:tcBorders>
          </w:tcPr>
          <w:p w14:paraId="131FF4FB" w14:textId="4E60A815" w:rsidR="00571D1E" w:rsidRPr="005B2561" w:rsidRDefault="00571D1E" w:rsidP="00244673">
            <w:pPr>
              <w:contextualSpacing/>
              <w:rPr>
                <w:rFonts w:ascii="Arial" w:hAnsi="Arial" w:cs="Arial"/>
                <w:sz w:val="20"/>
                <w:szCs w:val="20"/>
              </w:rPr>
            </w:pPr>
            <w:r w:rsidRPr="004713DF">
              <w:rPr>
                <w:rFonts w:ascii="Arial" w:hAnsi="Arial" w:cs="Arial"/>
                <w:sz w:val="20"/>
                <w:szCs w:val="20"/>
              </w:rPr>
              <w:t xml:space="preserve">Completion of 60% of total </w:t>
            </w:r>
            <w:r w:rsidR="00314DD3" w:rsidRPr="004713DF">
              <w:rPr>
                <w:rFonts w:ascii="Arial" w:hAnsi="Arial" w:cs="Arial"/>
                <w:sz w:val="20"/>
                <w:szCs w:val="20"/>
              </w:rPr>
              <w:t>work</w:t>
            </w:r>
          </w:p>
          <w:p w14:paraId="76D69941" w14:textId="3366B885" w:rsidR="00571D1E" w:rsidRPr="005B2561" w:rsidRDefault="00571D1E" w:rsidP="00244673">
            <w:pPr>
              <w:contextualSpacing/>
              <w:rPr>
                <w:rFonts w:ascii="Arial" w:hAnsi="Arial" w:cs="Arial"/>
                <w:sz w:val="20"/>
                <w:szCs w:val="20"/>
              </w:rPr>
            </w:pPr>
          </w:p>
        </w:tc>
        <w:tc>
          <w:tcPr>
            <w:tcW w:w="1440" w:type="dxa"/>
            <w:tcBorders>
              <w:top w:val="single" w:sz="4" w:space="0" w:color="auto"/>
              <w:left w:val="single" w:sz="4" w:space="0" w:color="auto"/>
              <w:right w:val="single" w:sz="4" w:space="0" w:color="auto"/>
            </w:tcBorders>
            <w:vAlign w:val="center"/>
          </w:tcPr>
          <w:p w14:paraId="21C250CB" w14:textId="69176940" w:rsidR="00571D1E" w:rsidRPr="005B2561" w:rsidRDefault="00571D1E" w:rsidP="008A2808">
            <w:pPr>
              <w:contextualSpacing/>
              <w:jc w:val="center"/>
              <w:rPr>
                <w:rFonts w:ascii="Arial" w:hAnsi="Arial" w:cs="Arial"/>
                <w:sz w:val="20"/>
                <w:szCs w:val="20"/>
              </w:rPr>
            </w:pPr>
            <w:r>
              <w:rPr>
                <w:rFonts w:ascii="Arial" w:hAnsi="Arial" w:cs="Arial"/>
                <w:sz w:val="20"/>
                <w:szCs w:val="20"/>
              </w:rPr>
              <w:t>3</w:t>
            </w:r>
            <w:r w:rsidRPr="005B2561">
              <w:rPr>
                <w:rFonts w:ascii="Arial" w:hAnsi="Arial" w:cs="Arial"/>
                <w:sz w:val="20"/>
                <w:szCs w:val="20"/>
              </w:rPr>
              <w:t>0%</w:t>
            </w:r>
          </w:p>
        </w:tc>
        <w:tc>
          <w:tcPr>
            <w:tcW w:w="2790" w:type="dxa"/>
            <w:tcBorders>
              <w:top w:val="single" w:sz="4" w:space="0" w:color="auto"/>
              <w:left w:val="single" w:sz="4" w:space="0" w:color="auto"/>
              <w:right w:val="single" w:sz="4" w:space="0" w:color="auto"/>
            </w:tcBorders>
          </w:tcPr>
          <w:p w14:paraId="36A25117" w14:textId="40F6EC3D" w:rsidR="00571D1E" w:rsidRPr="005B2561" w:rsidRDefault="00EC7691" w:rsidP="00244673">
            <w:pPr>
              <w:contextualSpacing/>
              <w:rPr>
                <w:rFonts w:ascii="Arial" w:hAnsi="Arial" w:cs="Arial"/>
                <w:sz w:val="20"/>
                <w:szCs w:val="20"/>
              </w:rPr>
            </w:pPr>
            <w:r>
              <w:rPr>
                <w:rFonts w:ascii="Arial" w:hAnsi="Arial" w:cs="Arial"/>
                <w:sz w:val="20"/>
                <w:szCs w:val="20"/>
              </w:rPr>
              <w:t>End of Week 8 (</w:t>
            </w:r>
            <w:r w:rsidRPr="00EC7691">
              <w:rPr>
                <w:rFonts w:ascii="Arial" w:hAnsi="Arial" w:cs="Arial"/>
                <w:sz w:val="20"/>
                <w:szCs w:val="20"/>
              </w:rPr>
              <w:t>≈</w:t>
            </w:r>
            <w:r>
              <w:rPr>
                <w:rFonts w:ascii="Arial" w:hAnsi="Arial" w:cs="Arial"/>
                <w:sz w:val="20"/>
                <w:szCs w:val="20"/>
              </w:rPr>
              <w:t xml:space="preserve"> 2</w:t>
            </w:r>
            <w:r w:rsidR="00571D1E" w:rsidRPr="004713DF">
              <w:rPr>
                <w:rFonts w:ascii="Arial" w:hAnsi="Arial" w:cs="Arial"/>
                <w:sz w:val="20"/>
                <w:szCs w:val="20"/>
              </w:rPr>
              <w:t xml:space="preserve"> month)</w:t>
            </w:r>
          </w:p>
        </w:tc>
      </w:tr>
      <w:tr w:rsidR="001C073C" w:rsidRPr="005B2561" w14:paraId="4BFF997D" w14:textId="77777777" w:rsidTr="00314DD3">
        <w:tc>
          <w:tcPr>
            <w:tcW w:w="1530" w:type="dxa"/>
            <w:tcBorders>
              <w:top w:val="single" w:sz="4" w:space="0" w:color="auto"/>
              <w:left w:val="single" w:sz="4" w:space="0" w:color="auto"/>
              <w:bottom w:val="single" w:sz="4" w:space="0" w:color="auto"/>
              <w:right w:val="single" w:sz="4" w:space="0" w:color="auto"/>
            </w:tcBorders>
          </w:tcPr>
          <w:p w14:paraId="1C46DB62" w14:textId="633882ED" w:rsidR="004713DF" w:rsidRPr="005B2561" w:rsidRDefault="004713DF" w:rsidP="004713DF">
            <w:pPr>
              <w:contextualSpacing/>
              <w:jc w:val="center"/>
              <w:rPr>
                <w:rFonts w:ascii="Arial" w:hAnsi="Arial" w:cs="Arial"/>
                <w:sz w:val="20"/>
                <w:szCs w:val="20"/>
              </w:rPr>
            </w:pPr>
            <w:r w:rsidRPr="00DF033C">
              <w:t xml:space="preserve">Milestone </w:t>
            </w:r>
            <w:r>
              <w:t>3</w:t>
            </w:r>
          </w:p>
          <w:p w14:paraId="58F1A4D0" w14:textId="26C630B2" w:rsidR="001C073C" w:rsidRPr="005B2561" w:rsidRDefault="001C073C" w:rsidP="001C2242">
            <w:pPr>
              <w:contextualSpacing/>
              <w:jc w:val="center"/>
              <w:rPr>
                <w:rFonts w:ascii="Arial" w:hAnsi="Arial" w:cs="Arial"/>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94C9608" w14:textId="5F1DFD28" w:rsidR="001C073C" w:rsidRPr="005B2561" w:rsidRDefault="004713DF" w:rsidP="00244673">
            <w:pPr>
              <w:contextualSpacing/>
              <w:rPr>
                <w:rFonts w:ascii="Arial" w:hAnsi="Arial" w:cs="Arial"/>
                <w:sz w:val="20"/>
                <w:szCs w:val="20"/>
              </w:rPr>
            </w:pPr>
            <w:r w:rsidRPr="004713DF">
              <w:rPr>
                <w:rFonts w:ascii="Arial" w:hAnsi="Arial" w:cs="Arial"/>
                <w:sz w:val="20"/>
                <w:szCs w:val="20"/>
              </w:rPr>
              <w:t>Completion of 90% of total works</w:t>
            </w:r>
          </w:p>
        </w:tc>
        <w:tc>
          <w:tcPr>
            <w:tcW w:w="1440" w:type="dxa"/>
            <w:tcBorders>
              <w:left w:val="single" w:sz="4" w:space="0" w:color="auto"/>
              <w:right w:val="single" w:sz="4" w:space="0" w:color="auto"/>
            </w:tcBorders>
            <w:vAlign w:val="center"/>
          </w:tcPr>
          <w:p w14:paraId="1A247BE9" w14:textId="211589F1" w:rsidR="001C073C" w:rsidRPr="005B2561" w:rsidRDefault="004713DF" w:rsidP="008A2808">
            <w:pPr>
              <w:contextualSpacing/>
              <w:jc w:val="center"/>
              <w:rPr>
                <w:rFonts w:ascii="Arial" w:hAnsi="Arial" w:cs="Arial"/>
                <w:sz w:val="20"/>
                <w:szCs w:val="20"/>
              </w:rPr>
            </w:pPr>
            <w:r>
              <w:rPr>
                <w:rFonts w:ascii="Arial" w:hAnsi="Arial" w:cs="Arial"/>
                <w:sz w:val="20"/>
                <w:szCs w:val="20"/>
              </w:rPr>
              <w:t>3</w:t>
            </w:r>
            <w:r w:rsidR="001C073C" w:rsidRPr="005B2561">
              <w:rPr>
                <w:rFonts w:ascii="Arial" w:hAnsi="Arial" w:cs="Arial"/>
                <w:sz w:val="20"/>
                <w:szCs w:val="20"/>
              </w:rPr>
              <w:t>0%</w:t>
            </w:r>
          </w:p>
        </w:tc>
        <w:tc>
          <w:tcPr>
            <w:tcW w:w="2790" w:type="dxa"/>
            <w:tcBorders>
              <w:left w:val="single" w:sz="4" w:space="0" w:color="auto"/>
              <w:right w:val="single" w:sz="4" w:space="0" w:color="auto"/>
            </w:tcBorders>
          </w:tcPr>
          <w:p w14:paraId="04B26CAB" w14:textId="3714DDBA" w:rsidR="001C073C" w:rsidRPr="005B2561" w:rsidRDefault="004713DF" w:rsidP="00EC7691">
            <w:pPr>
              <w:contextualSpacing/>
              <w:rPr>
                <w:rFonts w:ascii="Arial" w:hAnsi="Arial" w:cs="Arial"/>
                <w:sz w:val="20"/>
                <w:szCs w:val="20"/>
              </w:rPr>
            </w:pPr>
            <w:r w:rsidRPr="004713DF">
              <w:rPr>
                <w:rFonts w:ascii="Arial" w:hAnsi="Arial" w:cs="Arial"/>
                <w:sz w:val="20"/>
                <w:szCs w:val="20"/>
              </w:rPr>
              <w:t xml:space="preserve">End of Week </w:t>
            </w:r>
            <w:r w:rsidR="00EC7691">
              <w:rPr>
                <w:rFonts w:ascii="Arial" w:hAnsi="Arial" w:cs="Arial"/>
                <w:sz w:val="20"/>
                <w:szCs w:val="20"/>
              </w:rPr>
              <w:t>11</w:t>
            </w:r>
            <w:r w:rsidRPr="004713DF">
              <w:rPr>
                <w:rFonts w:ascii="Arial" w:hAnsi="Arial" w:cs="Arial"/>
                <w:sz w:val="20"/>
                <w:szCs w:val="20"/>
              </w:rPr>
              <w:t xml:space="preserve"> (</w:t>
            </w:r>
            <w:r w:rsidR="00EC7691" w:rsidRPr="00EC7691">
              <w:rPr>
                <w:rFonts w:ascii="Arial" w:hAnsi="Arial" w:cs="Arial"/>
                <w:sz w:val="20"/>
                <w:szCs w:val="20"/>
              </w:rPr>
              <w:t>≈</w:t>
            </w:r>
            <w:r w:rsidR="00EC7691">
              <w:rPr>
                <w:rFonts w:ascii="Arial" w:hAnsi="Arial" w:cs="Arial"/>
                <w:sz w:val="20"/>
                <w:szCs w:val="20"/>
              </w:rPr>
              <w:t xml:space="preserve"> 2</w:t>
            </w:r>
            <w:r w:rsidRPr="004713DF">
              <w:rPr>
                <w:rFonts w:ascii="Arial" w:hAnsi="Arial" w:cs="Arial"/>
                <w:sz w:val="20"/>
                <w:szCs w:val="20"/>
              </w:rPr>
              <w:t>.</w:t>
            </w:r>
            <w:r w:rsidR="00EC7691">
              <w:rPr>
                <w:rFonts w:ascii="Arial" w:hAnsi="Arial" w:cs="Arial"/>
                <w:sz w:val="20"/>
                <w:szCs w:val="20"/>
              </w:rPr>
              <w:t>7</w:t>
            </w:r>
            <w:r w:rsidRPr="004713DF">
              <w:rPr>
                <w:rFonts w:ascii="Arial" w:hAnsi="Arial" w:cs="Arial"/>
                <w:sz w:val="20"/>
                <w:szCs w:val="20"/>
              </w:rPr>
              <w:t>5 months)</w:t>
            </w:r>
          </w:p>
        </w:tc>
      </w:tr>
      <w:tr w:rsidR="004713DF" w:rsidRPr="005B2561" w14:paraId="4C2AA76D" w14:textId="77777777" w:rsidTr="00314DD3">
        <w:tc>
          <w:tcPr>
            <w:tcW w:w="1530" w:type="dxa"/>
            <w:tcBorders>
              <w:top w:val="single" w:sz="4" w:space="0" w:color="auto"/>
              <w:left w:val="single" w:sz="4" w:space="0" w:color="auto"/>
              <w:bottom w:val="single" w:sz="4" w:space="0" w:color="auto"/>
              <w:right w:val="single" w:sz="4" w:space="0" w:color="auto"/>
            </w:tcBorders>
          </w:tcPr>
          <w:p w14:paraId="2DE7BE18" w14:textId="1040168A" w:rsidR="004713DF" w:rsidRPr="00DF033C" w:rsidRDefault="004713DF" w:rsidP="004713DF">
            <w:pPr>
              <w:contextualSpacing/>
              <w:jc w:val="center"/>
            </w:pPr>
            <w:r w:rsidRPr="004713DF">
              <w:t>Milestone 4</w:t>
            </w:r>
          </w:p>
        </w:tc>
        <w:tc>
          <w:tcPr>
            <w:tcW w:w="3600" w:type="dxa"/>
            <w:tcBorders>
              <w:top w:val="single" w:sz="4" w:space="0" w:color="auto"/>
              <w:left w:val="single" w:sz="4" w:space="0" w:color="auto"/>
              <w:bottom w:val="single" w:sz="4" w:space="0" w:color="auto"/>
              <w:right w:val="single" w:sz="4" w:space="0" w:color="auto"/>
            </w:tcBorders>
          </w:tcPr>
          <w:p w14:paraId="2E745E56" w14:textId="10CDB493" w:rsidR="004713DF" w:rsidRPr="004713DF" w:rsidRDefault="004713DF" w:rsidP="00244673">
            <w:pPr>
              <w:contextualSpacing/>
              <w:rPr>
                <w:rFonts w:ascii="Arial" w:hAnsi="Arial" w:cs="Arial"/>
                <w:sz w:val="20"/>
                <w:szCs w:val="20"/>
              </w:rPr>
            </w:pPr>
            <w:r w:rsidRPr="004713DF">
              <w:rPr>
                <w:rFonts w:ascii="Arial" w:hAnsi="Arial" w:cs="Arial"/>
                <w:sz w:val="20"/>
                <w:szCs w:val="20"/>
              </w:rPr>
              <w:t xml:space="preserve">Completion of 100% of total </w:t>
            </w:r>
            <w:r w:rsidR="00314DD3" w:rsidRPr="004713DF">
              <w:rPr>
                <w:rFonts w:ascii="Arial" w:hAnsi="Arial" w:cs="Arial"/>
                <w:sz w:val="20"/>
                <w:szCs w:val="20"/>
              </w:rPr>
              <w:t>work</w:t>
            </w:r>
            <w:r w:rsidRPr="004713DF">
              <w:rPr>
                <w:rFonts w:ascii="Arial" w:hAnsi="Arial" w:cs="Arial"/>
                <w:sz w:val="20"/>
                <w:szCs w:val="20"/>
              </w:rPr>
              <w:t xml:space="preserve"> (Substantial completion and acceptance)</w:t>
            </w:r>
          </w:p>
        </w:tc>
        <w:tc>
          <w:tcPr>
            <w:tcW w:w="1440" w:type="dxa"/>
            <w:tcBorders>
              <w:left w:val="single" w:sz="4" w:space="0" w:color="auto"/>
              <w:bottom w:val="single" w:sz="4" w:space="0" w:color="auto"/>
              <w:right w:val="single" w:sz="4" w:space="0" w:color="auto"/>
            </w:tcBorders>
            <w:vAlign w:val="center"/>
          </w:tcPr>
          <w:p w14:paraId="4153C4E3" w14:textId="10D2B900" w:rsidR="004713DF" w:rsidRDefault="004713DF" w:rsidP="008A2808">
            <w:pPr>
              <w:contextualSpacing/>
              <w:jc w:val="center"/>
              <w:rPr>
                <w:rFonts w:ascii="Arial" w:hAnsi="Arial" w:cs="Arial"/>
                <w:sz w:val="20"/>
                <w:szCs w:val="20"/>
              </w:rPr>
            </w:pPr>
            <w:r w:rsidRPr="004713DF">
              <w:rPr>
                <w:rFonts w:ascii="Arial" w:hAnsi="Arial" w:cs="Arial"/>
                <w:sz w:val="20"/>
                <w:szCs w:val="20"/>
              </w:rPr>
              <w:t>10%</w:t>
            </w:r>
          </w:p>
        </w:tc>
        <w:tc>
          <w:tcPr>
            <w:tcW w:w="2790" w:type="dxa"/>
            <w:tcBorders>
              <w:left w:val="single" w:sz="4" w:space="0" w:color="auto"/>
              <w:bottom w:val="single" w:sz="4" w:space="0" w:color="auto"/>
              <w:right w:val="single" w:sz="4" w:space="0" w:color="auto"/>
            </w:tcBorders>
          </w:tcPr>
          <w:p w14:paraId="0DB79E9A" w14:textId="21F37A5A" w:rsidR="004713DF" w:rsidRDefault="004713DF" w:rsidP="004713DF">
            <w:r>
              <w:t xml:space="preserve">End of Week </w:t>
            </w:r>
            <w:r w:rsidR="00EC7691">
              <w:t>12</w:t>
            </w:r>
            <w:r>
              <w:t xml:space="preserve"> (</w:t>
            </w:r>
            <w:r w:rsidR="00EC7691" w:rsidRPr="00EC7691">
              <w:t>≈</w:t>
            </w:r>
            <w:r w:rsidR="00EC7691">
              <w:t xml:space="preserve">3 </w:t>
            </w:r>
            <w:r>
              <w:t xml:space="preserve"> months)</w:t>
            </w:r>
          </w:p>
          <w:p w14:paraId="45B5026B" w14:textId="77777777" w:rsidR="004713DF" w:rsidRPr="004713DF" w:rsidRDefault="004713DF" w:rsidP="00244673">
            <w:pPr>
              <w:contextualSpacing/>
              <w:rPr>
                <w:rFonts w:ascii="Arial" w:hAnsi="Arial" w:cs="Arial"/>
                <w:sz w:val="20"/>
                <w:szCs w:val="20"/>
              </w:rPr>
            </w:pPr>
          </w:p>
        </w:tc>
      </w:tr>
    </w:tbl>
    <w:p w14:paraId="2BB1CD8C" w14:textId="77777777" w:rsidR="00F3186C" w:rsidRPr="00017092" w:rsidRDefault="003D7D24" w:rsidP="00BC2B4C">
      <w:pPr>
        <w:pStyle w:val="Heading1"/>
        <w:rPr>
          <w:rFonts w:ascii="Arial" w:hAnsi="Arial"/>
          <w:sz w:val="20"/>
          <w:szCs w:val="20"/>
        </w:rPr>
      </w:pPr>
      <w:bookmarkStart w:id="301" w:name="_Toc10231219"/>
      <w:bookmarkEnd w:id="300"/>
      <w:r w:rsidRPr="00017092">
        <w:rPr>
          <w:rFonts w:ascii="Arial" w:hAnsi="Arial"/>
          <w:sz w:val="20"/>
          <w:szCs w:val="20"/>
        </w:rPr>
        <w:t>E</w:t>
      </w:r>
      <w:r w:rsidR="00C966BB" w:rsidRPr="00017092">
        <w:rPr>
          <w:rFonts w:ascii="Arial" w:hAnsi="Arial"/>
          <w:sz w:val="20"/>
          <w:szCs w:val="20"/>
        </w:rPr>
        <w:t xml:space="preserve">LIGIBILITY AND </w:t>
      </w:r>
      <w:r w:rsidR="00F3186C" w:rsidRPr="00017092">
        <w:rPr>
          <w:rFonts w:ascii="Arial" w:hAnsi="Arial"/>
          <w:sz w:val="20"/>
          <w:szCs w:val="20"/>
        </w:rPr>
        <w:t>Q</w:t>
      </w:r>
      <w:r w:rsidR="005E5847" w:rsidRPr="00017092">
        <w:rPr>
          <w:rFonts w:ascii="Arial" w:hAnsi="Arial"/>
          <w:sz w:val="20"/>
          <w:szCs w:val="20"/>
        </w:rPr>
        <w:t>UALIFICATION</w:t>
      </w:r>
      <w:bookmarkEnd w:id="301"/>
    </w:p>
    <w:p w14:paraId="00BE3D46" w14:textId="77C9E7EF" w:rsidR="00E5330D" w:rsidRPr="00017092" w:rsidRDefault="009B6D03" w:rsidP="00F736D8">
      <w:pPr>
        <w:pStyle w:val="ListParagraph"/>
        <w:numPr>
          <w:ilvl w:val="1"/>
          <w:numId w:val="15"/>
        </w:numPr>
        <w:spacing w:after="60"/>
        <w:ind w:left="425" w:hanging="425"/>
        <w:jc w:val="both"/>
        <w:rPr>
          <w:rFonts w:ascii="Arial" w:hAnsi="Arial" w:cs="Arial"/>
          <w:sz w:val="20"/>
          <w:szCs w:val="20"/>
          <w:lang w:val="en-GB"/>
        </w:rPr>
      </w:pPr>
      <w:r w:rsidRPr="00017092">
        <w:rPr>
          <w:rFonts w:ascii="Arial" w:hAnsi="Arial" w:cs="Arial"/>
          <w:sz w:val="20"/>
          <w:szCs w:val="20"/>
          <w:lang w:val="en-GB"/>
        </w:rPr>
        <w:t>The Potential</w:t>
      </w:r>
      <w:r w:rsidR="00D83CBE" w:rsidRPr="00017092">
        <w:rPr>
          <w:rFonts w:ascii="Arial" w:hAnsi="Arial" w:cs="Arial"/>
          <w:sz w:val="20"/>
          <w:szCs w:val="20"/>
          <w:lang w:val="en-GB"/>
        </w:rPr>
        <w:t xml:space="preserve"> </w:t>
      </w:r>
      <w:r w:rsidR="00F5357E" w:rsidRPr="00017092">
        <w:rPr>
          <w:rFonts w:ascii="Arial" w:hAnsi="Arial" w:cs="Arial"/>
          <w:sz w:val="20"/>
          <w:szCs w:val="20"/>
          <w:lang w:val="en-GB"/>
        </w:rPr>
        <w:t>Bidder</w:t>
      </w:r>
      <w:r w:rsidR="00D83CBE" w:rsidRPr="00017092">
        <w:rPr>
          <w:rFonts w:ascii="Arial" w:hAnsi="Arial" w:cs="Arial"/>
          <w:sz w:val="20"/>
          <w:szCs w:val="20"/>
          <w:lang w:val="en-GB"/>
        </w:rPr>
        <w:t xml:space="preserve"> shall provide all the information and documentation requested in this section with its Proposal. Failure to submit the information below will disqualify the</w:t>
      </w:r>
      <w:r w:rsidR="00F5357E" w:rsidRPr="00017092">
        <w:rPr>
          <w:rFonts w:ascii="Arial" w:hAnsi="Arial" w:cs="Arial"/>
          <w:sz w:val="20"/>
          <w:szCs w:val="20"/>
          <w:lang w:val="en-GB"/>
        </w:rPr>
        <w:t xml:space="preserve"> Potential</w:t>
      </w:r>
      <w:r w:rsidR="00D83CBE" w:rsidRPr="00017092">
        <w:rPr>
          <w:rFonts w:ascii="Arial" w:hAnsi="Arial" w:cs="Arial"/>
          <w:sz w:val="20"/>
          <w:szCs w:val="20"/>
          <w:lang w:val="en-GB"/>
        </w:rPr>
        <w:t xml:space="preserve"> </w:t>
      </w:r>
      <w:r w:rsidR="00F5357E" w:rsidRPr="00017092">
        <w:rPr>
          <w:rFonts w:ascii="Arial" w:hAnsi="Arial" w:cs="Arial"/>
          <w:sz w:val="20"/>
          <w:szCs w:val="20"/>
          <w:lang w:val="en-GB"/>
        </w:rPr>
        <w:t>Bidder</w:t>
      </w:r>
      <w:r w:rsidR="00D83CBE" w:rsidRPr="00017092">
        <w:rPr>
          <w:rFonts w:ascii="Arial" w:hAnsi="Arial" w:cs="Arial"/>
          <w:sz w:val="20"/>
          <w:szCs w:val="20"/>
          <w:lang w:val="en-GB"/>
        </w:rPr>
        <w:t>.</w:t>
      </w:r>
    </w:p>
    <w:p w14:paraId="3E251099" w14:textId="77777777" w:rsidR="00AD467A" w:rsidRPr="0008480F" w:rsidRDefault="00AD467A" w:rsidP="00F736D8">
      <w:pPr>
        <w:pStyle w:val="ListParagraph"/>
        <w:numPr>
          <w:ilvl w:val="1"/>
          <w:numId w:val="15"/>
        </w:numPr>
        <w:spacing w:after="60"/>
        <w:ind w:left="425" w:hanging="425"/>
        <w:jc w:val="both"/>
        <w:rPr>
          <w:rFonts w:ascii="Arial" w:hAnsi="Arial" w:cs="Arial"/>
          <w:sz w:val="20"/>
          <w:szCs w:val="20"/>
          <w:lang w:val="en-GB"/>
        </w:rPr>
      </w:pPr>
      <w:r w:rsidRPr="0008480F">
        <w:rPr>
          <w:rFonts w:ascii="Arial" w:hAnsi="Arial" w:cs="Arial"/>
          <w:b/>
          <w:sz w:val="20"/>
          <w:szCs w:val="20"/>
          <w:lang w:val="en-GB"/>
        </w:rPr>
        <w:t>Documents</w:t>
      </w:r>
      <w:r w:rsidRPr="0008480F">
        <w:rPr>
          <w:rFonts w:ascii="Arial" w:hAnsi="Arial" w:cs="Arial"/>
          <w:sz w:val="20"/>
          <w:szCs w:val="20"/>
          <w:lang w:val="en-GB"/>
        </w:rPr>
        <w:t xml:space="preserve"> to be submitted in the Technical Proposal: </w:t>
      </w:r>
    </w:p>
    <w:p w14:paraId="2EFA8C55" w14:textId="1AB6E31B" w:rsidR="00AD467A" w:rsidRPr="0008480F" w:rsidRDefault="00F82DEC"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 xml:space="preserve">The </w:t>
      </w:r>
      <w:r w:rsidR="009B6D03" w:rsidRPr="0008480F">
        <w:rPr>
          <w:rFonts w:ascii="Arial" w:hAnsi="Arial" w:cs="Arial"/>
          <w:sz w:val="20"/>
          <w:szCs w:val="20"/>
          <w:lang w:val="en-GB"/>
        </w:rPr>
        <w:t>Potential</w:t>
      </w:r>
      <w:r w:rsidRPr="0008480F">
        <w:rPr>
          <w:rFonts w:ascii="Arial" w:hAnsi="Arial" w:cs="Arial"/>
          <w:sz w:val="20"/>
          <w:szCs w:val="20"/>
          <w:lang w:val="en-GB"/>
        </w:rPr>
        <w:t xml:space="preserve"> Bidder must be registered construction company in [country</w:t>
      </w:r>
      <w:r w:rsidR="00235F1F" w:rsidRPr="0008480F">
        <w:rPr>
          <w:rFonts w:ascii="Arial" w:hAnsi="Arial" w:cs="Arial"/>
          <w:sz w:val="20"/>
          <w:szCs w:val="20"/>
          <w:lang w:val="en-GB"/>
        </w:rPr>
        <w:t xml:space="preserve"> </w:t>
      </w:r>
      <w:r w:rsidRPr="0008480F">
        <w:rPr>
          <w:rFonts w:ascii="Arial" w:hAnsi="Arial" w:cs="Arial"/>
          <w:sz w:val="20"/>
          <w:szCs w:val="20"/>
          <w:lang w:val="en-GB"/>
        </w:rPr>
        <w:t>(</w:t>
      </w:r>
      <w:r w:rsidR="005A4DC0" w:rsidRPr="0008480F">
        <w:rPr>
          <w:rFonts w:ascii="Arial" w:hAnsi="Arial" w:cs="Arial"/>
          <w:sz w:val="20"/>
          <w:szCs w:val="20"/>
          <w:lang w:val="en-GB"/>
        </w:rPr>
        <w:t>e.g.,</w:t>
      </w:r>
      <w:r w:rsidRPr="0008480F">
        <w:rPr>
          <w:rFonts w:ascii="Arial" w:hAnsi="Arial" w:cs="Arial"/>
          <w:sz w:val="20"/>
          <w:szCs w:val="20"/>
          <w:lang w:val="en-GB"/>
        </w:rPr>
        <w:t xml:space="preserve"> </w:t>
      </w:r>
      <w:r w:rsidR="005B2561">
        <w:rPr>
          <w:rFonts w:ascii="Arial" w:hAnsi="Arial" w:cs="Arial"/>
          <w:sz w:val="20"/>
          <w:szCs w:val="20"/>
          <w:lang w:val="en-GB"/>
        </w:rPr>
        <w:t>Rwanda</w:t>
      </w:r>
      <w:r w:rsidRPr="0008480F">
        <w:rPr>
          <w:rFonts w:ascii="Arial" w:hAnsi="Arial" w:cs="Arial"/>
          <w:sz w:val="20"/>
          <w:szCs w:val="20"/>
          <w:lang w:val="en-GB"/>
        </w:rPr>
        <w:t xml:space="preserve">)] and have no conflict of interest to the </w:t>
      </w:r>
      <w:r w:rsidR="005A4DC0" w:rsidRPr="0008480F">
        <w:rPr>
          <w:rFonts w:ascii="Arial" w:hAnsi="Arial" w:cs="Arial"/>
          <w:sz w:val="20"/>
          <w:szCs w:val="20"/>
          <w:lang w:val="en-GB"/>
        </w:rPr>
        <w:t>Project</w:t>
      </w:r>
      <w:r w:rsidRPr="0008480F">
        <w:rPr>
          <w:rFonts w:ascii="Arial" w:hAnsi="Arial" w:cs="Arial"/>
          <w:sz w:val="20"/>
          <w:szCs w:val="20"/>
          <w:lang w:val="en-GB"/>
        </w:rPr>
        <w:t xml:space="preserve">. Technical </w:t>
      </w:r>
      <w:r w:rsidR="00776378" w:rsidRPr="0008480F">
        <w:rPr>
          <w:rFonts w:ascii="Arial" w:hAnsi="Arial" w:cs="Arial"/>
          <w:sz w:val="20"/>
          <w:szCs w:val="20"/>
          <w:lang w:val="en-GB"/>
        </w:rPr>
        <w:t>Proposal</w:t>
      </w:r>
      <w:r w:rsidRPr="0008480F">
        <w:rPr>
          <w:rFonts w:ascii="Arial" w:hAnsi="Arial" w:cs="Arial"/>
          <w:sz w:val="20"/>
          <w:szCs w:val="20"/>
          <w:lang w:val="en-GB"/>
        </w:rPr>
        <w:t>s shall include c</w:t>
      </w:r>
      <w:r w:rsidR="00AD467A" w:rsidRPr="0008480F">
        <w:rPr>
          <w:rFonts w:ascii="Arial" w:hAnsi="Arial" w:cs="Arial"/>
          <w:sz w:val="20"/>
          <w:szCs w:val="20"/>
          <w:lang w:val="en-GB"/>
        </w:rPr>
        <w:t xml:space="preserve">opies of original documents defining the constitution or legal status of the company, place of registration, and principal place of business; written power of attorney of the signatory of the </w:t>
      </w:r>
      <w:r w:rsidR="00F5357E" w:rsidRPr="0008480F">
        <w:rPr>
          <w:rFonts w:ascii="Arial" w:hAnsi="Arial" w:cs="Arial"/>
          <w:sz w:val="20"/>
          <w:szCs w:val="20"/>
          <w:lang w:val="en-GB"/>
        </w:rPr>
        <w:t>Contract</w:t>
      </w:r>
      <w:r w:rsidR="00AD467A" w:rsidRPr="0008480F">
        <w:rPr>
          <w:rFonts w:ascii="Arial" w:hAnsi="Arial" w:cs="Arial"/>
          <w:sz w:val="20"/>
          <w:szCs w:val="20"/>
          <w:lang w:val="en-GB"/>
        </w:rPr>
        <w:t xml:space="preserve">or to commit the </w:t>
      </w:r>
      <w:r w:rsidR="00F5357E" w:rsidRPr="0008480F">
        <w:rPr>
          <w:rFonts w:ascii="Arial" w:hAnsi="Arial" w:cs="Arial"/>
          <w:sz w:val="20"/>
          <w:szCs w:val="20"/>
          <w:lang w:val="en-GB"/>
        </w:rPr>
        <w:t>Contract</w:t>
      </w:r>
      <w:r w:rsidR="00AD467A" w:rsidRPr="0008480F">
        <w:rPr>
          <w:rFonts w:ascii="Arial" w:hAnsi="Arial" w:cs="Arial"/>
          <w:sz w:val="20"/>
          <w:szCs w:val="20"/>
          <w:lang w:val="en-GB"/>
        </w:rPr>
        <w:t>.</w:t>
      </w:r>
    </w:p>
    <w:p w14:paraId="268F6FF0" w14:textId="1F59AF93" w:rsidR="009C6580" w:rsidRPr="009C6580" w:rsidRDefault="005B2561" w:rsidP="00F736D8">
      <w:pPr>
        <w:pStyle w:val="ListParagraph"/>
        <w:numPr>
          <w:ilvl w:val="1"/>
          <w:numId w:val="21"/>
        </w:numPr>
        <w:spacing w:after="60"/>
        <w:ind w:left="709" w:hanging="283"/>
        <w:jc w:val="both"/>
        <w:rPr>
          <w:rFonts w:ascii="Arial" w:hAnsi="Arial" w:cs="Arial"/>
          <w:sz w:val="20"/>
          <w:szCs w:val="20"/>
          <w:lang w:val="en-GB"/>
        </w:rPr>
      </w:pPr>
      <w:r w:rsidRPr="005B2561">
        <w:rPr>
          <w:rFonts w:ascii="Arial" w:hAnsi="Arial" w:cs="Arial"/>
          <w:b/>
          <w:bCs/>
          <w:sz w:val="20"/>
          <w:szCs w:val="20"/>
        </w:rPr>
        <w:t>Certified copies of academic qualifications</w:t>
      </w:r>
      <w:r w:rsidRPr="005B2561">
        <w:rPr>
          <w:rFonts w:ascii="Arial" w:hAnsi="Arial" w:cs="Arial"/>
          <w:sz w:val="20"/>
          <w:szCs w:val="20"/>
        </w:rPr>
        <w:t xml:space="preserve"> and a </w:t>
      </w:r>
      <w:r w:rsidRPr="005B2561">
        <w:rPr>
          <w:rFonts w:ascii="Arial" w:hAnsi="Arial" w:cs="Arial"/>
          <w:b/>
          <w:bCs/>
          <w:sz w:val="20"/>
          <w:szCs w:val="20"/>
        </w:rPr>
        <w:t>curriculum vitae (maximum two pages)</w:t>
      </w:r>
      <w:r w:rsidRPr="005B2561">
        <w:rPr>
          <w:rFonts w:ascii="Arial" w:hAnsi="Arial" w:cs="Arial"/>
          <w:sz w:val="20"/>
          <w:szCs w:val="20"/>
        </w:rPr>
        <w:t xml:space="preserve"> must be provided for each key personnel proposed for the project, including but not limited to the </w:t>
      </w:r>
      <w:r w:rsidRPr="005B2561">
        <w:rPr>
          <w:rFonts w:ascii="Arial" w:hAnsi="Arial" w:cs="Arial"/>
          <w:b/>
          <w:bCs/>
          <w:sz w:val="20"/>
          <w:szCs w:val="20"/>
        </w:rPr>
        <w:t xml:space="preserve">Project Manager, </w:t>
      </w:r>
      <w:r w:rsidR="00731AA7">
        <w:rPr>
          <w:rFonts w:ascii="Arial" w:hAnsi="Arial" w:cs="Arial"/>
          <w:b/>
          <w:bCs/>
          <w:sz w:val="20"/>
          <w:szCs w:val="20"/>
        </w:rPr>
        <w:t>Site Engineer</w:t>
      </w:r>
      <w:r w:rsidRPr="005B2561">
        <w:rPr>
          <w:rFonts w:ascii="Arial" w:hAnsi="Arial" w:cs="Arial"/>
          <w:b/>
          <w:bCs/>
          <w:sz w:val="20"/>
          <w:szCs w:val="20"/>
        </w:rPr>
        <w:t>, and Foreman</w:t>
      </w:r>
      <w:r w:rsidRPr="005B2561">
        <w:rPr>
          <w:rFonts w:ascii="Arial" w:hAnsi="Arial" w:cs="Arial"/>
          <w:sz w:val="20"/>
          <w:szCs w:val="20"/>
        </w:rPr>
        <w:t xml:space="preserve">. </w:t>
      </w:r>
      <w:r w:rsidR="00D7420C">
        <w:rPr>
          <w:rFonts w:ascii="Arial" w:hAnsi="Arial" w:cs="Arial"/>
          <w:sz w:val="20"/>
          <w:szCs w:val="20"/>
        </w:rPr>
        <w:t>CLIENT (</w:t>
      </w:r>
      <w:r w:rsidR="009E100E">
        <w:rPr>
          <w:rFonts w:ascii="Arial" w:hAnsi="Arial" w:cs="Arial"/>
          <w:sz w:val="20"/>
          <w:szCs w:val="20"/>
        </w:rPr>
        <w:t>BEKELE SISAY TESFAYE</w:t>
      </w:r>
      <w:r w:rsidR="00D7420C">
        <w:rPr>
          <w:rFonts w:ascii="Arial" w:hAnsi="Arial" w:cs="Arial"/>
          <w:sz w:val="20"/>
          <w:szCs w:val="20"/>
        </w:rPr>
        <w:t>)</w:t>
      </w:r>
      <w:r w:rsidRPr="005B2561">
        <w:rPr>
          <w:rFonts w:ascii="Arial" w:hAnsi="Arial" w:cs="Arial"/>
          <w:sz w:val="20"/>
          <w:szCs w:val="20"/>
        </w:rPr>
        <w:t xml:space="preserve"> reserves the right to conduct verbal interviews with the proposed personnel prior to the commencement of the project. The number of personnel proposed should be aligned with the </w:t>
      </w:r>
      <w:r w:rsidRPr="005B2561">
        <w:rPr>
          <w:rFonts w:ascii="Arial" w:hAnsi="Arial" w:cs="Arial"/>
          <w:b/>
          <w:bCs/>
          <w:sz w:val="20"/>
          <w:szCs w:val="20"/>
        </w:rPr>
        <w:t xml:space="preserve">number of lots </w:t>
      </w:r>
      <w:r w:rsidRPr="005B2561">
        <w:rPr>
          <w:rFonts w:ascii="Arial" w:hAnsi="Arial" w:cs="Arial"/>
          <w:sz w:val="20"/>
          <w:szCs w:val="20"/>
        </w:rPr>
        <w:t>for which the bidder is submitting an offe</w:t>
      </w:r>
      <w:r w:rsidR="009C6580">
        <w:rPr>
          <w:rFonts w:ascii="Arial" w:hAnsi="Arial" w:cs="Arial"/>
          <w:sz w:val="20"/>
          <w:szCs w:val="20"/>
        </w:rPr>
        <w:t>r</w:t>
      </w:r>
    </w:p>
    <w:p w14:paraId="7D4432B2" w14:textId="1981E088" w:rsidR="00AD467A" w:rsidRPr="0008480F" w:rsidRDefault="00AD467A"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 xml:space="preserve">Reports on the financial standing of the </w:t>
      </w:r>
      <w:r w:rsidR="00F5357E" w:rsidRPr="0008480F">
        <w:rPr>
          <w:rFonts w:ascii="Arial" w:hAnsi="Arial" w:cs="Arial"/>
          <w:sz w:val="20"/>
          <w:szCs w:val="20"/>
          <w:lang w:val="en-GB"/>
        </w:rPr>
        <w:t>Potential Bidder</w:t>
      </w:r>
      <w:r w:rsidRPr="0008480F">
        <w:rPr>
          <w:rFonts w:ascii="Arial" w:hAnsi="Arial" w:cs="Arial"/>
          <w:sz w:val="20"/>
          <w:szCs w:val="20"/>
          <w:lang w:val="en-GB"/>
        </w:rPr>
        <w:t>, such as profit and loss statements and auditor’s reports for the past three years.</w:t>
      </w:r>
    </w:p>
    <w:p w14:paraId="3C59DF42" w14:textId="3B07D102" w:rsidR="00AD467A" w:rsidRPr="00017092" w:rsidRDefault="00AD467A"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Evidence of adequacy of working capital for th</w:t>
      </w:r>
      <w:r w:rsidR="00D01747" w:rsidRPr="00017092">
        <w:rPr>
          <w:rFonts w:ascii="Arial" w:hAnsi="Arial" w:cs="Arial"/>
          <w:sz w:val="20"/>
          <w:szCs w:val="20"/>
          <w:lang w:val="en-GB"/>
        </w:rPr>
        <w:t xml:space="preserve">e signed </w:t>
      </w:r>
      <w:r w:rsidRPr="00017092">
        <w:rPr>
          <w:rFonts w:ascii="Arial" w:hAnsi="Arial" w:cs="Arial"/>
          <w:sz w:val="20"/>
          <w:szCs w:val="20"/>
          <w:lang w:val="en-GB"/>
        </w:rPr>
        <w:t>Contract (access to line(s) of credit and availability of other financial resources).</w:t>
      </w:r>
    </w:p>
    <w:p w14:paraId="5ED6C5E9" w14:textId="0A7124D5" w:rsidR="00AD467A" w:rsidRPr="00017092" w:rsidRDefault="00737534"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Proposed</w:t>
      </w:r>
      <w:r w:rsidR="00AD467A" w:rsidRPr="00017092">
        <w:rPr>
          <w:rFonts w:ascii="Arial" w:hAnsi="Arial" w:cs="Arial"/>
          <w:sz w:val="20"/>
          <w:szCs w:val="20"/>
          <w:lang w:val="en-GB"/>
        </w:rPr>
        <w:t xml:space="preserve"> </w:t>
      </w:r>
      <w:r w:rsidR="005A4DC0" w:rsidRPr="00017092">
        <w:rPr>
          <w:rFonts w:ascii="Arial" w:hAnsi="Arial" w:cs="Arial"/>
          <w:sz w:val="20"/>
          <w:szCs w:val="20"/>
          <w:lang w:val="en-GB"/>
        </w:rPr>
        <w:t>Project Implementation Plan of W</w:t>
      </w:r>
      <w:r w:rsidR="00AD467A" w:rsidRPr="00017092">
        <w:rPr>
          <w:rFonts w:ascii="Arial" w:hAnsi="Arial" w:cs="Arial"/>
          <w:sz w:val="20"/>
          <w:szCs w:val="20"/>
          <w:lang w:val="en-GB"/>
        </w:rPr>
        <w:t>orks showing the proposed implementation methods, quality control strategy</w:t>
      </w:r>
      <w:r w:rsidR="00731AA7">
        <w:rPr>
          <w:rFonts w:ascii="Arial" w:hAnsi="Arial" w:cs="Arial"/>
          <w:sz w:val="20"/>
          <w:szCs w:val="20"/>
          <w:lang w:val="en-GB"/>
        </w:rPr>
        <w:t xml:space="preserve"> (Where applicable)</w:t>
      </w:r>
      <w:r w:rsidR="00AD467A" w:rsidRPr="00017092">
        <w:rPr>
          <w:rFonts w:ascii="Arial" w:hAnsi="Arial" w:cs="Arial"/>
          <w:sz w:val="20"/>
          <w:szCs w:val="20"/>
          <w:lang w:val="en-GB"/>
        </w:rPr>
        <w:t>, schedule for all the activities in the Works.</w:t>
      </w:r>
    </w:p>
    <w:p w14:paraId="2361C0DE" w14:textId="52B1029E" w:rsidR="00D83CBE" w:rsidRPr="00017092" w:rsidRDefault="009B6D03" w:rsidP="00F736D8">
      <w:pPr>
        <w:pStyle w:val="ListParagraph"/>
        <w:numPr>
          <w:ilvl w:val="1"/>
          <w:numId w:val="15"/>
        </w:numPr>
        <w:spacing w:after="60"/>
        <w:ind w:left="425" w:hanging="425"/>
        <w:jc w:val="both"/>
        <w:rPr>
          <w:rFonts w:ascii="Arial" w:hAnsi="Arial" w:cs="Arial"/>
          <w:sz w:val="20"/>
          <w:szCs w:val="20"/>
          <w:lang w:val="en-GB"/>
        </w:rPr>
      </w:pPr>
      <w:r w:rsidRPr="00017092">
        <w:rPr>
          <w:rFonts w:ascii="Arial" w:hAnsi="Arial" w:cs="Arial"/>
          <w:sz w:val="20"/>
          <w:szCs w:val="20"/>
          <w:lang w:val="en-GB"/>
        </w:rPr>
        <w:t>The Potential</w:t>
      </w:r>
      <w:r w:rsidR="00D83CBE" w:rsidRPr="00017092">
        <w:rPr>
          <w:rFonts w:ascii="Arial" w:hAnsi="Arial" w:cs="Arial"/>
          <w:sz w:val="20"/>
          <w:szCs w:val="20"/>
          <w:lang w:val="en-GB"/>
        </w:rPr>
        <w:t xml:space="preserve"> </w:t>
      </w:r>
      <w:r w:rsidR="00F5357E" w:rsidRPr="00017092">
        <w:rPr>
          <w:rFonts w:ascii="Arial" w:hAnsi="Arial" w:cs="Arial"/>
          <w:sz w:val="20"/>
          <w:szCs w:val="20"/>
          <w:lang w:val="en-GB"/>
        </w:rPr>
        <w:t>Bidder</w:t>
      </w:r>
      <w:r w:rsidR="00D83CBE" w:rsidRPr="00017092">
        <w:rPr>
          <w:rFonts w:ascii="Arial" w:hAnsi="Arial" w:cs="Arial"/>
          <w:sz w:val="20"/>
          <w:szCs w:val="20"/>
          <w:lang w:val="en-GB"/>
        </w:rPr>
        <w:t xml:space="preserve"> must provide sufficient </w:t>
      </w:r>
      <w:r w:rsidR="00D83CBE" w:rsidRPr="00017092">
        <w:rPr>
          <w:rFonts w:ascii="Arial" w:hAnsi="Arial" w:cs="Arial"/>
          <w:b/>
          <w:sz w:val="20"/>
          <w:szCs w:val="20"/>
          <w:lang w:val="en-GB"/>
        </w:rPr>
        <w:t>information</w:t>
      </w:r>
      <w:r w:rsidR="00D83CBE" w:rsidRPr="00017092">
        <w:rPr>
          <w:rFonts w:ascii="Arial" w:hAnsi="Arial" w:cs="Arial"/>
          <w:sz w:val="20"/>
          <w:szCs w:val="20"/>
          <w:lang w:val="en-GB"/>
        </w:rPr>
        <w:t xml:space="preserve"> in their </w:t>
      </w:r>
      <w:r w:rsidR="00776378" w:rsidRPr="00017092">
        <w:rPr>
          <w:rFonts w:ascii="Arial" w:hAnsi="Arial" w:cs="Arial"/>
          <w:sz w:val="20"/>
          <w:szCs w:val="20"/>
          <w:lang w:val="en-GB"/>
        </w:rPr>
        <w:t>Proposal</w:t>
      </w:r>
      <w:r w:rsidR="00D83CBE" w:rsidRPr="00017092">
        <w:rPr>
          <w:rFonts w:ascii="Arial" w:hAnsi="Arial" w:cs="Arial"/>
          <w:sz w:val="20"/>
          <w:szCs w:val="20"/>
          <w:lang w:val="en-GB"/>
        </w:rPr>
        <w:t xml:space="preserve"> to demonstrate compliance with the requirements defined by </w:t>
      </w:r>
      <w:r w:rsidR="00D7420C">
        <w:rPr>
          <w:rFonts w:ascii="Arial" w:hAnsi="Arial" w:cs="Arial"/>
          <w:sz w:val="20"/>
          <w:szCs w:val="20"/>
          <w:lang w:val="en-GB"/>
        </w:rPr>
        <w:t>CLIENT (</w:t>
      </w:r>
      <w:r w:rsidR="009E100E">
        <w:rPr>
          <w:rFonts w:ascii="Arial" w:hAnsi="Arial" w:cs="Arial"/>
          <w:sz w:val="20"/>
          <w:szCs w:val="20"/>
          <w:lang w:val="en-GB"/>
        </w:rPr>
        <w:t>BEKELE SISAY TESFAYE</w:t>
      </w:r>
      <w:r w:rsidR="00D7420C">
        <w:rPr>
          <w:rFonts w:ascii="Arial" w:hAnsi="Arial" w:cs="Arial"/>
          <w:sz w:val="20"/>
          <w:szCs w:val="20"/>
          <w:lang w:val="en-GB"/>
        </w:rPr>
        <w:t>)</w:t>
      </w:r>
      <w:r w:rsidR="00D83CBE" w:rsidRPr="00017092">
        <w:rPr>
          <w:rFonts w:ascii="Arial" w:hAnsi="Arial" w:cs="Arial"/>
          <w:sz w:val="20"/>
          <w:szCs w:val="20"/>
          <w:lang w:val="en-GB"/>
        </w:rPr>
        <w:t xml:space="preserve">. The forms listed below contains the eligibility and minimum qualifying criteria that </w:t>
      </w:r>
      <w:r w:rsidR="00D7420C">
        <w:rPr>
          <w:rFonts w:ascii="Arial" w:hAnsi="Arial" w:cs="Arial"/>
          <w:sz w:val="20"/>
          <w:szCs w:val="20"/>
          <w:lang w:val="en-GB"/>
        </w:rPr>
        <w:t>CLIENT (</w:t>
      </w:r>
      <w:r w:rsidR="009E100E">
        <w:rPr>
          <w:rFonts w:ascii="Arial" w:hAnsi="Arial" w:cs="Arial"/>
          <w:sz w:val="20"/>
          <w:szCs w:val="20"/>
          <w:lang w:val="en-GB"/>
        </w:rPr>
        <w:t>BEKELE SISAY TESFAYE</w:t>
      </w:r>
      <w:r w:rsidR="00D7420C">
        <w:rPr>
          <w:rFonts w:ascii="Arial" w:hAnsi="Arial" w:cs="Arial"/>
          <w:sz w:val="20"/>
          <w:szCs w:val="20"/>
          <w:lang w:val="en-GB"/>
        </w:rPr>
        <w:t>)</w:t>
      </w:r>
      <w:r w:rsidR="00D83CBE" w:rsidRPr="00017092">
        <w:rPr>
          <w:rFonts w:ascii="Arial" w:hAnsi="Arial" w:cs="Arial"/>
          <w:sz w:val="20"/>
          <w:szCs w:val="20"/>
          <w:lang w:val="en-GB"/>
        </w:rPr>
        <w:t xml:space="preserve"> will use to evaluate </w:t>
      </w:r>
      <w:r w:rsidR="00776378" w:rsidRPr="00017092">
        <w:rPr>
          <w:rFonts w:ascii="Arial" w:hAnsi="Arial" w:cs="Arial"/>
          <w:sz w:val="20"/>
          <w:szCs w:val="20"/>
          <w:lang w:val="en-GB"/>
        </w:rPr>
        <w:t>Proposal</w:t>
      </w:r>
      <w:r w:rsidR="00D83CBE" w:rsidRPr="00017092">
        <w:rPr>
          <w:rFonts w:ascii="Arial" w:hAnsi="Arial" w:cs="Arial"/>
          <w:sz w:val="20"/>
          <w:szCs w:val="20"/>
          <w:lang w:val="en-GB"/>
        </w:rPr>
        <w:t xml:space="preserve"> for the award of </w:t>
      </w:r>
      <w:r w:rsidR="00F5357E" w:rsidRPr="00017092">
        <w:rPr>
          <w:rFonts w:ascii="Arial" w:hAnsi="Arial" w:cs="Arial"/>
          <w:sz w:val="20"/>
          <w:szCs w:val="20"/>
          <w:lang w:val="en-GB"/>
        </w:rPr>
        <w:t>Contract</w:t>
      </w:r>
      <w:r w:rsidR="00D83CBE" w:rsidRPr="00017092">
        <w:rPr>
          <w:rFonts w:ascii="Arial" w:hAnsi="Arial" w:cs="Arial"/>
          <w:sz w:val="20"/>
          <w:szCs w:val="20"/>
          <w:lang w:val="en-GB"/>
        </w:rPr>
        <w:t>.</w:t>
      </w:r>
    </w:p>
    <w:p w14:paraId="304CF5BE" w14:textId="00047FF0" w:rsidR="00F539F7" w:rsidRPr="00017092" w:rsidRDefault="00F539F7" w:rsidP="00F736D8">
      <w:pPr>
        <w:pStyle w:val="ListParagraph"/>
        <w:numPr>
          <w:ilvl w:val="2"/>
          <w:numId w:val="15"/>
        </w:numPr>
        <w:spacing w:after="60"/>
        <w:ind w:left="567" w:hanging="567"/>
        <w:jc w:val="both"/>
        <w:rPr>
          <w:rFonts w:ascii="Arial" w:hAnsi="Arial" w:cs="Arial"/>
          <w:sz w:val="20"/>
          <w:szCs w:val="20"/>
          <w:lang w:val="en-GB"/>
        </w:rPr>
      </w:pPr>
      <w:r w:rsidRPr="00017092">
        <w:rPr>
          <w:rFonts w:ascii="Arial" w:hAnsi="Arial" w:cs="Arial"/>
          <w:sz w:val="20"/>
          <w:szCs w:val="20"/>
          <w:lang w:val="en-GB"/>
        </w:rPr>
        <w:t>Information to be submitted in the Technical Proposal</w:t>
      </w:r>
      <w:r w:rsidR="004A2374" w:rsidRPr="00017092">
        <w:rPr>
          <w:rFonts w:ascii="Arial" w:hAnsi="Arial" w:cs="Arial"/>
          <w:sz w:val="20"/>
          <w:szCs w:val="20"/>
          <w:lang w:val="en-GB"/>
        </w:rPr>
        <w:t xml:space="preserve"> (ANNEX </w:t>
      </w:r>
      <w:r w:rsidR="002A6AF3" w:rsidRPr="00017092">
        <w:rPr>
          <w:rFonts w:ascii="Arial" w:hAnsi="Arial" w:cs="Arial"/>
          <w:sz w:val="20"/>
          <w:szCs w:val="20"/>
          <w:lang w:val="en-GB"/>
        </w:rPr>
        <w:t>C</w:t>
      </w:r>
      <w:r w:rsidR="004A2374" w:rsidRPr="00017092">
        <w:rPr>
          <w:rFonts w:ascii="Arial" w:hAnsi="Arial" w:cs="Arial"/>
          <w:sz w:val="20"/>
          <w:szCs w:val="20"/>
          <w:lang w:val="en-GB"/>
        </w:rPr>
        <w:t>)</w:t>
      </w:r>
      <w:r w:rsidRPr="00017092">
        <w:rPr>
          <w:rFonts w:ascii="Arial" w:hAnsi="Arial" w:cs="Arial"/>
          <w:sz w:val="20"/>
          <w:szCs w:val="20"/>
          <w:lang w:val="en-GB"/>
        </w:rPr>
        <w:t>:</w:t>
      </w:r>
    </w:p>
    <w:p w14:paraId="137C561D" w14:textId="659FF0C0" w:rsidR="00F539F7" w:rsidRPr="0008480F" w:rsidRDefault="00F539F7"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Technical Propo</w:t>
      </w:r>
      <w:r w:rsidR="004A2374" w:rsidRPr="0008480F">
        <w:rPr>
          <w:rFonts w:ascii="Arial" w:hAnsi="Arial" w:cs="Arial"/>
          <w:sz w:val="20"/>
          <w:szCs w:val="20"/>
          <w:lang w:val="en-GB"/>
        </w:rPr>
        <w:t>sal Submission (</w:t>
      </w:r>
      <w:r w:rsidRPr="0008480F">
        <w:rPr>
          <w:rFonts w:ascii="Arial" w:hAnsi="Arial" w:cs="Arial"/>
          <w:sz w:val="20"/>
          <w:szCs w:val="20"/>
          <w:lang w:val="en-GB"/>
        </w:rPr>
        <w:t>Form 1)</w:t>
      </w:r>
    </w:p>
    <w:p w14:paraId="24005314" w14:textId="385E75C7" w:rsidR="00F539F7" w:rsidRPr="0008480F" w:rsidRDefault="00F539F7"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Tech</w:t>
      </w:r>
      <w:r w:rsidR="004A2374" w:rsidRPr="0008480F">
        <w:rPr>
          <w:rFonts w:ascii="Arial" w:hAnsi="Arial" w:cs="Arial"/>
          <w:sz w:val="20"/>
          <w:szCs w:val="20"/>
          <w:lang w:val="en-GB"/>
        </w:rPr>
        <w:t>nical Proposal Letter (</w:t>
      </w:r>
      <w:r w:rsidRPr="0008480F">
        <w:rPr>
          <w:rFonts w:ascii="Arial" w:hAnsi="Arial" w:cs="Arial"/>
          <w:sz w:val="20"/>
          <w:szCs w:val="20"/>
          <w:lang w:val="en-GB"/>
        </w:rPr>
        <w:t>Form 2)</w:t>
      </w:r>
    </w:p>
    <w:p w14:paraId="3B7FF71D" w14:textId="16AB7CF4" w:rsidR="00F539F7" w:rsidRPr="0008480F" w:rsidRDefault="00F5357E"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 xml:space="preserve">Potential </w:t>
      </w:r>
      <w:r w:rsidR="00F539F7" w:rsidRPr="0008480F">
        <w:rPr>
          <w:rFonts w:ascii="Arial" w:hAnsi="Arial" w:cs="Arial"/>
          <w:sz w:val="20"/>
          <w:szCs w:val="20"/>
          <w:lang w:val="en-GB"/>
        </w:rPr>
        <w:t>Bidder</w:t>
      </w:r>
      <w:r w:rsidR="004A2374" w:rsidRPr="0008480F">
        <w:rPr>
          <w:rFonts w:ascii="Arial" w:hAnsi="Arial" w:cs="Arial"/>
          <w:sz w:val="20"/>
          <w:szCs w:val="20"/>
          <w:lang w:val="en-GB"/>
        </w:rPr>
        <w:t xml:space="preserve"> General Information (</w:t>
      </w:r>
      <w:r w:rsidR="00F539F7" w:rsidRPr="0008480F">
        <w:rPr>
          <w:rFonts w:ascii="Arial" w:hAnsi="Arial" w:cs="Arial"/>
          <w:sz w:val="20"/>
          <w:szCs w:val="20"/>
          <w:lang w:val="en-GB"/>
        </w:rPr>
        <w:t>Form 3)</w:t>
      </w:r>
    </w:p>
    <w:p w14:paraId="3737ED00" w14:textId="1B19F8DA" w:rsidR="00F539F7" w:rsidRPr="0008480F" w:rsidRDefault="00F5357E"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 xml:space="preserve">Potential </w:t>
      </w:r>
      <w:r w:rsidR="00F539F7" w:rsidRPr="0008480F">
        <w:rPr>
          <w:rFonts w:ascii="Arial" w:hAnsi="Arial" w:cs="Arial"/>
          <w:sz w:val="20"/>
          <w:szCs w:val="20"/>
          <w:lang w:val="en-GB"/>
        </w:rPr>
        <w:t>Bidd</w:t>
      </w:r>
      <w:r w:rsidR="004A2374" w:rsidRPr="0008480F">
        <w:rPr>
          <w:rFonts w:ascii="Arial" w:hAnsi="Arial" w:cs="Arial"/>
          <w:sz w:val="20"/>
          <w:szCs w:val="20"/>
          <w:lang w:val="en-GB"/>
        </w:rPr>
        <w:t>er’s Contact Details (</w:t>
      </w:r>
      <w:r w:rsidR="00F539F7" w:rsidRPr="0008480F">
        <w:rPr>
          <w:rFonts w:ascii="Arial" w:hAnsi="Arial" w:cs="Arial"/>
          <w:sz w:val="20"/>
          <w:szCs w:val="20"/>
          <w:lang w:val="en-GB"/>
        </w:rPr>
        <w:t>Form 4)</w:t>
      </w:r>
    </w:p>
    <w:p w14:paraId="778BEE31" w14:textId="5427A33B" w:rsidR="00F539F7" w:rsidRPr="0008480F" w:rsidRDefault="00F539F7"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List of Pr</w:t>
      </w:r>
      <w:r w:rsidR="004A2374" w:rsidRPr="0008480F">
        <w:rPr>
          <w:rFonts w:ascii="Arial" w:hAnsi="Arial" w:cs="Arial"/>
          <w:sz w:val="20"/>
          <w:szCs w:val="20"/>
          <w:lang w:val="en-GB"/>
        </w:rPr>
        <w:t>oposed Key Personnel (</w:t>
      </w:r>
      <w:r w:rsidRPr="0008480F">
        <w:rPr>
          <w:rFonts w:ascii="Arial" w:hAnsi="Arial" w:cs="Arial"/>
          <w:sz w:val="20"/>
          <w:szCs w:val="20"/>
          <w:lang w:val="en-GB"/>
        </w:rPr>
        <w:t>Form 5)</w:t>
      </w:r>
    </w:p>
    <w:p w14:paraId="4E3DBBCC" w14:textId="7C6DED28" w:rsidR="00F539F7" w:rsidRPr="0008480F" w:rsidRDefault="00F539F7"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List of Machine a</w:t>
      </w:r>
      <w:r w:rsidR="004A2374" w:rsidRPr="0008480F">
        <w:rPr>
          <w:rFonts w:ascii="Arial" w:hAnsi="Arial" w:cs="Arial"/>
          <w:sz w:val="20"/>
          <w:szCs w:val="20"/>
          <w:lang w:val="en-GB"/>
        </w:rPr>
        <w:t>nd Equipment (</w:t>
      </w:r>
      <w:r w:rsidRPr="0008480F">
        <w:rPr>
          <w:rFonts w:ascii="Arial" w:hAnsi="Arial" w:cs="Arial"/>
          <w:sz w:val="20"/>
          <w:szCs w:val="20"/>
          <w:lang w:val="en-GB"/>
        </w:rPr>
        <w:t>Form 6)</w:t>
      </w:r>
    </w:p>
    <w:p w14:paraId="315A4D76" w14:textId="6FEA7E33" w:rsidR="00F539F7" w:rsidRPr="00017092" w:rsidRDefault="00F5357E"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 xml:space="preserve">Potential </w:t>
      </w:r>
      <w:r w:rsidR="00F539F7" w:rsidRPr="00017092">
        <w:rPr>
          <w:rFonts w:ascii="Arial" w:hAnsi="Arial" w:cs="Arial"/>
          <w:sz w:val="20"/>
          <w:szCs w:val="20"/>
          <w:lang w:val="en-GB"/>
        </w:rPr>
        <w:t>Bidder’s Financial Information/ Adequac</w:t>
      </w:r>
      <w:r w:rsidR="004A2374" w:rsidRPr="00017092">
        <w:rPr>
          <w:rFonts w:ascii="Arial" w:hAnsi="Arial" w:cs="Arial"/>
          <w:sz w:val="20"/>
          <w:szCs w:val="20"/>
          <w:lang w:val="en-GB"/>
        </w:rPr>
        <w:t>y of Working Capital (</w:t>
      </w:r>
      <w:r w:rsidR="00F539F7" w:rsidRPr="00017092">
        <w:rPr>
          <w:rFonts w:ascii="Arial" w:hAnsi="Arial" w:cs="Arial"/>
          <w:sz w:val="20"/>
          <w:szCs w:val="20"/>
          <w:lang w:val="en-GB"/>
        </w:rPr>
        <w:t>Form 7)</w:t>
      </w:r>
    </w:p>
    <w:p w14:paraId="705A853A" w14:textId="2213B73C" w:rsidR="00F539F7" w:rsidRPr="00017092" w:rsidRDefault="00F539F7"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Works in Hand and th</w:t>
      </w:r>
      <w:r w:rsidR="004A2374" w:rsidRPr="00017092">
        <w:rPr>
          <w:rFonts w:ascii="Arial" w:hAnsi="Arial" w:cs="Arial"/>
          <w:sz w:val="20"/>
          <w:szCs w:val="20"/>
          <w:lang w:val="en-GB"/>
        </w:rPr>
        <w:t>eir Financial Values (</w:t>
      </w:r>
      <w:r w:rsidRPr="00017092">
        <w:rPr>
          <w:rFonts w:ascii="Arial" w:hAnsi="Arial" w:cs="Arial"/>
          <w:sz w:val="20"/>
          <w:szCs w:val="20"/>
          <w:lang w:val="en-GB"/>
        </w:rPr>
        <w:t>Form 8)</w:t>
      </w:r>
    </w:p>
    <w:p w14:paraId="5BB5E859" w14:textId="0267107C" w:rsidR="00F539F7" w:rsidRPr="00017092" w:rsidRDefault="004A2374"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Litigations (</w:t>
      </w:r>
      <w:r w:rsidR="00F539F7" w:rsidRPr="00017092">
        <w:rPr>
          <w:rFonts w:ascii="Arial" w:hAnsi="Arial" w:cs="Arial"/>
          <w:sz w:val="20"/>
          <w:szCs w:val="20"/>
          <w:lang w:val="en-GB"/>
        </w:rPr>
        <w:t>Form 9)</w:t>
      </w:r>
    </w:p>
    <w:p w14:paraId="3C7BC589" w14:textId="559AC98D" w:rsidR="00F539F7" w:rsidRPr="00017092" w:rsidRDefault="00F539F7"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 xml:space="preserve">Proposed Project Implementation plan of </w:t>
      </w:r>
      <w:r w:rsidR="005A4DC0" w:rsidRPr="00017092">
        <w:rPr>
          <w:rFonts w:ascii="Arial" w:hAnsi="Arial" w:cs="Arial"/>
          <w:sz w:val="20"/>
          <w:szCs w:val="20"/>
          <w:lang w:val="en-GB"/>
        </w:rPr>
        <w:t>Works</w:t>
      </w:r>
      <w:r w:rsidR="004A2374" w:rsidRPr="00017092">
        <w:rPr>
          <w:rFonts w:ascii="Arial" w:hAnsi="Arial" w:cs="Arial"/>
          <w:sz w:val="20"/>
          <w:szCs w:val="20"/>
          <w:lang w:val="en-GB"/>
        </w:rPr>
        <w:t xml:space="preserve"> (</w:t>
      </w:r>
      <w:r w:rsidRPr="00017092">
        <w:rPr>
          <w:rFonts w:ascii="Arial" w:hAnsi="Arial" w:cs="Arial"/>
          <w:sz w:val="20"/>
          <w:szCs w:val="20"/>
          <w:lang w:val="en-GB"/>
        </w:rPr>
        <w:t>Form 10)</w:t>
      </w:r>
    </w:p>
    <w:p w14:paraId="7355FAB3" w14:textId="7CB0C811" w:rsidR="00F539F7" w:rsidRPr="00017092" w:rsidRDefault="00F539F7" w:rsidP="00F736D8">
      <w:pPr>
        <w:pStyle w:val="ListParagraph"/>
        <w:numPr>
          <w:ilvl w:val="2"/>
          <w:numId w:val="15"/>
        </w:numPr>
        <w:spacing w:after="60"/>
        <w:ind w:left="567" w:hanging="567"/>
        <w:jc w:val="both"/>
        <w:rPr>
          <w:rFonts w:ascii="Arial" w:hAnsi="Arial" w:cs="Arial"/>
          <w:sz w:val="20"/>
          <w:szCs w:val="20"/>
          <w:lang w:val="en-GB"/>
        </w:rPr>
      </w:pPr>
      <w:r w:rsidRPr="00017092">
        <w:rPr>
          <w:rFonts w:ascii="Arial" w:hAnsi="Arial" w:cs="Arial"/>
          <w:sz w:val="20"/>
          <w:szCs w:val="20"/>
          <w:lang w:val="en-GB"/>
        </w:rPr>
        <w:t>Information to be submitted in the Financial Proposal</w:t>
      </w:r>
      <w:r w:rsidR="004A2374" w:rsidRPr="00017092">
        <w:rPr>
          <w:rFonts w:ascii="Arial" w:hAnsi="Arial" w:cs="Arial"/>
          <w:sz w:val="20"/>
          <w:szCs w:val="20"/>
          <w:lang w:val="en-GB"/>
        </w:rPr>
        <w:t xml:space="preserve"> (ANNEX </w:t>
      </w:r>
      <w:r w:rsidR="002A6AF3" w:rsidRPr="00017092">
        <w:rPr>
          <w:rFonts w:ascii="Arial" w:hAnsi="Arial" w:cs="Arial"/>
          <w:sz w:val="20"/>
          <w:szCs w:val="20"/>
          <w:lang w:val="en-GB"/>
        </w:rPr>
        <w:t>D</w:t>
      </w:r>
      <w:r w:rsidR="004A2374" w:rsidRPr="00017092">
        <w:rPr>
          <w:rFonts w:ascii="Arial" w:hAnsi="Arial" w:cs="Arial"/>
          <w:sz w:val="20"/>
          <w:szCs w:val="20"/>
          <w:lang w:val="en-GB"/>
        </w:rPr>
        <w:t>)</w:t>
      </w:r>
      <w:r w:rsidRPr="00017092">
        <w:rPr>
          <w:rFonts w:ascii="Arial" w:hAnsi="Arial" w:cs="Arial"/>
          <w:sz w:val="20"/>
          <w:szCs w:val="20"/>
          <w:lang w:val="en-GB"/>
        </w:rPr>
        <w:t>:</w:t>
      </w:r>
    </w:p>
    <w:p w14:paraId="447F8E60" w14:textId="25E5D623" w:rsidR="00F539F7" w:rsidRPr="00017092" w:rsidRDefault="00F539F7"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Financ</w:t>
      </w:r>
      <w:r w:rsidR="004A2374" w:rsidRPr="00017092">
        <w:rPr>
          <w:rFonts w:ascii="Arial" w:hAnsi="Arial" w:cs="Arial"/>
          <w:sz w:val="20"/>
          <w:szCs w:val="20"/>
          <w:lang w:val="en-GB"/>
        </w:rPr>
        <w:t>ial Proposal Letter (</w:t>
      </w:r>
      <w:r w:rsidRPr="00017092">
        <w:rPr>
          <w:rFonts w:ascii="Arial" w:hAnsi="Arial" w:cs="Arial"/>
          <w:sz w:val="20"/>
          <w:szCs w:val="20"/>
          <w:lang w:val="en-GB"/>
        </w:rPr>
        <w:t>Form 11)</w:t>
      </w:r>
    </w:p>
    <w:p w14:paraId="6C85E1B3" w14:textId="31AF06E9" w:rsidR="00F539F7" w:rsidRPr="00017092" w:rsidRDefault="00F539F7"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Summary of</w:t>
      </w:r>
      <w:r w:rsidR="004A2374" w:rsidRPr="00017092">
        <w:rPr>
          <w:rFonts w:ascii="Arial" w:hAnsi="Arial" w:cs="Arial"/>
          <w:sz w:val="20"/>
          <w:szCs w:val="20"/>
          <w:lang w:val="en-GB"/>
        </w:rPr>
        <w:t xml:space="preserve"> Financial Proposal (</w:t>
      </w:r>
      <w:r w:rsidRPr="00017092">
        <w:rPr>
          <w:rFonts w:ascii="Arial" w:hAnsi="Arial" w:cs="Arial"/>
          <w:sz w:val="20"/>
          <w:szCs w:val="20"/>
          <w:lang w:val="en-GB"/>
        </w:rPr>
        <w:t>Form 12)</w:t>
      </w:r>
    </w:p>
    <w:p w14:paraId="547CB5A6" w14:textId="0DBEBE0D" w:rsidR="00D83CBE" w:rsidRPr="00017092" w:rsidRDefault="00F539F7"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Compl</w:t>
      </w:r>
      <w:r w:rsidR="004A2374" w:rsidRPr="00017092">
        <w:rPr>
          <w:rFonts w:ascii="Arial" w:hAnsi="Arial" w:cs="Arial"/>
          <w:sz w:val="20"/>
          <w:szCs w:val="20"/>
          <w:lang w:val="en-GB"/>
        </w:rPr>
        <w:t>eted Bill of Quantities (</w:t>
      </w:r>
      <w:r w:rsidRPr="00017092">
        <w:rPr>
          <w:rFonts w:ascii="Arial" w:hAnsi="Arial" w:cs="Arial"/>
          <w:sz w:val="20"/>
          <w:szCs w:val="20"/>
          <w:lang w:val="en-GB"/>
        </w:rPr>
        <w:t>Form 13)</w:t>
      </w:r>
    </w:p>
    <w:p w14:paraId="7C377AC7" w14:textId="7D358EB1" w:rsidR="004762CD" w:rsidRDefault="002E2B51" w:rsidP="004762CD">
      <w:pPr>
        <w:pStyle w:val="ListParagraph"/>
        <w:numPr>
          <w:ilvl w:val="1"/>
          <w:numId w:val="15"/>
        </w:numPr>
        <w:spacing w:after="60"/>
        <w:ind w:left="425" w:hanging="425"/>
        <w:jc w:val="both"/>
        <w:rPr>
          <w:rFonts w:ascii="Arial" w:hAnsi="Arial" w:cs="Arial"/>
          <w:sz w:val="20"/>
          <w:szCs w:val="20"/>
          <w:lang w:val="en-GB"/>
        </w:rPr>
      </w:pPr>
      <w:bookmarkStart w:id="302" w:name="_Hlk9345111"/>
      <w:r w:rsidRPr="00017092">
        <w:rPr>
          <w:rFonts w:ascii="Arial" w:hAnsi="Arial" w:cs="Arial"/>
          <w:sz w:val="20"/>
          <w:szCs w:val="20"/>
          <w:lang w:val="en-GB"/>
        </w:rPr>
        <w:t>The Proposals prepared by potential c</w:t>
      </w:r>
      <w:r w:rsidR="00F5357E" w:rsidRPr="00017092">
        <w:rPr>
          <w:rFonts w:ascii="Arial" w:hAnsi="Arial" w:cs="Arial"/>
          <w:sz w:val="20"/>
          <w:szCs w:val="20"/>
          <w:lang w:val="en-GB"/>
        </w:rPr>
        <w:t>ontract</w:t>
      </w:r>
      <w:r w:rsidR="00F539F7" w:rsidRPr="00017092">
        <w:rPr>
          <w:rFonts w:ascii="Arial" w:hAnsi="Arial" w:cs="Arial"/>
          <w:sz w:val="20"/>
          <w:szCs w:val="20"/>
          <w:lang w:val="en-GB"/>
        </w:rPr>
        <w:t>or</w:t>
      </w:r>
      <w:r w:rsidRPr="00017092">
        <w:rPr>
          <w:rFonts w:ascii="Arial" w:hAnsi="Arial" w:cs="Arial"/>
          <w:sz w:val="20"/>
          <w:szCs w:val="20"/>
          <w:lang w:val="en-GB"/>
        </w:rPr>
        <w:t>s</w:t>
      </w:r>
      <w:r w:rsidR="00F539F7" w:rsidRPr="00017092">
        <w:rPr>
          <w:rFonts w:ascii="Arial" w:hAnsi="Arial" w:cs="Arial"/>
          <w:sz w:val="20"/>
          <w:szCs w:val="20"/>
          <w:lang w:val="en-GB"/>
        </w:rPr>
        <w:t xml:space="preserve"> and all correspondence and documents relating to the Proposal</w:t>
      </w:r>
      <w:r w:rsidR="00C70579" w:rsidRPr="00017092">
        <w:rPr>
          <w:rFonts w:ascii="Arial" w:hAnsi="Arial" w:cs="Arial"/>
          <w:sz w:val="20"/>
          <w:szCs w:val="20"/>
          <w:lang w:val="en-GB"/>
        </w:rPr>
        <w:t>s</w:t>
      </w:r>
      <w:r w:rsidRPr="00017092">
        <w:rPr>
          <w:rFonts w:ascii="Arial" w:hAnsi="Arial" w:cs="Arial"/>
          <w:sz w:val="20"/>
          <w:szCs w:val="20"/>
          <w:lang w:val="en-GB"/>
        </w:rPr>
        <w:t xml:space="preserve"> exchanged by potential c</w:t>
      </w:r>
      <w:r w:rsidR="00F5357E" w:rsidRPr="00017092">
        <w:rPr>
          <w:rFonts w:ascii="Arial" w:hAnsi="Arial" w:cs="Arial"/>
          <w:sz w:val="20"/>
          <w:szCs w:val="20"/>
          <w:lang w:val="en-GB"/>
        </w:rPr>
        <w:t>ontract</w:t>
      </w:r>
      <w:r w:rsidR="00F539F7" w:rsidRPr="00017092">
        <w:rPr>
          <w:rFonts w:ascii="Arial" w:hAnsi="Arial" w:cs="Arial"/>
          <w:sz w:val="20"/>
          <w:szCs w:val="20"/>
          <w:lang w:val="en-GB"/>
        </w:rPr>
        <w:t>or</w:t>
      </w:r>
      <w:r w:rsidRPr="00017092">
        <w:rPr>
          <w:rFonts w:ascii="Arial" w:hAnsi="Arial" w:cs="Arial"/>
          <w:sz w:val="20"/>
          <w:szCs w:val="20"/>
          <w:lang w:val="en-GB"/>
        </w:rPr>
        <w:t>s</w:t>
      </w:r>
      <w:r w:rsidR="00F539F7" w:rsidRPr="00017092">
        <w:rPr>
          <w:rFonts w:ascii="Arial" w:hAnsi="Arial" w:cs="Arial"/>
          <w:sz w:val="20"/>
          <w:szCs w:val="20"/>
          <w:lang w:val="en-GB"/>
        </w:rPr>
        <w:t xml:space="preserve"> and </w:t>
      </w:r>
      <w:r w:rsidR="00D7420C">
        <w:rPr>
          <w:rFonts w:ascii="Arial" w:hAnsi="Arial" w:cs="Arial"/>
          <w:sz w:val="20"/>
          <w:szCs w:val="20"/>
          <w:lang w:val="en-GB"/>
        </w:rPr>
        <w:t>CLIENT (</w:t>
      </w:r>
      <w:r w:rsidR="009E100E">
        <w:rPr>
          <w:rFonts w:ascii="Arial" w:hAnsi="Arial" w:cs="Arial"/>
          <w:sz w:val="20"/>
          <w:szCs w:val="20"/>
          <w:lang w:val="en-GB"/>
        </w:rPr>
        <w:t>BEKELE SISAY TESFAYE</w:t>
      </w:r>
      <w:r w:rsidR="00D7420C">
        <w:rPr>
          <w:rFonts w:ascii="Arial" w:hAnsi="Arial" w:cs="Arial"/>
          <w:sz w:val="20"/>
          <w:szCs w:val="20"/>
          <w:lang w:val="en-GB"/>
        </w:rPr>
        <w:t>)</w:t>
      </w:r>
      <w:r w:rsidR="00F539F7" w:rsidRPr="00017092">
        <w:rPr>
          <w:rFonts w:ascii="Arial" w:hAnsi="Arial" w:cs="Arial"/>
          <w:sz w:val="20"/>
          <w:szCs w:val="20"/>
          <w:lang w:val="en-GB"/>
        </w:rPr>
        <w:t xml:space="preserve"> shall be written in the </w:t>
      </w:r>
      <w:r w:rsidR="009C6580" w:rsidRPr="009C6580">
        <w:rPr>
          <w:rFonts w:ascii="Arial" w:hAnsi="Arial" w:cs="Arial"/>
          <w:b/>
          <w:bCs/>
          <w:sz w:val="20"/>
          <w:szCs w:val="20"/>
          <w:lang w:val="en-GB"/>
        </w:rPr>
        <w:t xml:space="preserve">English </w:t>
      </w:r>
      <w:r w:rsidR="00F539F7" w:rsidRPr="00017092">
        <w:rPr>
          <w:rFonts w:ascii="Arial" w:hAnsi="Arial" w:cs="Arial"/>
          <w:sz w:val="20"/>
          <w:szCs w:val="20"/>
          <w:lang w:val="en-GB"/>
        </w:rPr>
        <w:t>language.</w:t>
      </w:r>
    </w:p>
    <w:p w14:paraId="204CE67C" w14:textId="1799AE5E" w:rsidR="00F539F7" w:rsidRPr="00017092" w:rsidRDefault="00776378" w:rsidP="00F736D8">
      <w:pPr>
        <w:pStyle w:val="ListParagraph"/>
        <w:numPr>
          <w:ilvl w:val="1"/>
          <w:numId w:val="15"/>
        </w:numPr>
        <w:spacing w:after="60"/>
        <w:ind w:left="425" w:hanging="425"/>
        <w:jc w:val="both"/>
        <w:rPr>
          <w:rFonts w:ascii="Arial" w:hAnsi="Arial" w:cs="Arial"/>
          <w:sz w:val="20"/>
          <w:szCs w:val="20"/>
          <w:lang w:val="en-GB"/>
        </w:rPr>
      </w:pPr>
      <w:bookmarkStart w:id="303" w:name="_Hlk9345326"/>
      <w:r w:rsidRPr="00017092">
        <w:rPr>
          <w:rFonts w:ascii="Arial" w:hAnsi="Arial" w:cs="Arial"/>
          <w:sz w:val="20"/>
          <w:szCs w:val="20"/>
          <w:lang w:val="en-GB"/>
        </w:rPr>
        <w:t>Errors in the P</w:t>
      </w:r>
      <w:r w:rsidR="00F539F7" w:rsidRPr="00017092">
        <w:rPr>
          <w:rFonts w:ascii="Arial" w:hAnsi="Arial" w:cs="Arial"/>
          <w:sz w:val="20"/>
          <w:szCs w:val="20"/>
          <w:lang w:val="en-GB"/>
        </w:rPr>
        <w:t>roposals</w:t>
      </w:r>
    </w:p>
    <w:bookmarkEnd w:id="302"/>
    <w:p w14:paraId="4132EE6D" w14:textId="4ACA634A" w:rsidR="00F539F7" w:rsidRPr="00017092" w:rsidRDefault="00841A76"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Bidders are</w:t>
      </w:r>
      <w:r w:rsidR="00F539F7" w:rsidRPr="00017092">
        <w:rPr>
          <w:rFonts w:ascii="Arial" w:hAnsi="Arial" w:cs="Arial"/>
          <w:sz w:val="20"/>
          <w:szCs w:val="20"/>
          <w:lang w:val="en-GB"/>
        </w:rPr>
        <w:t xml:space="preserve"> expected to exami</w:t>
      </w:r>
      <w:r w:rsidR="00BD13BC" w:rsidRPr="00017092">
        <w:rPr>
          <w:rFonts w:ascii="Arial" w:hAnsi="Arial" w:cs="Arial"/>
          <w:sz w:val="20"/>
          <w:szCs w:val="20"/>
          <w:lang w:val="en-GB"/>
        </w:rPr>
        <w:t>ne all instructions and d</w:t>
      </w:r>
      <w:r w:rsidR="00F539F7" w:rsidRPr="00017092">
        <w:rPr>
          <w:rFonts w:ascii="Arial" w:hAnsi="Arial" w:cs="Arial"/>
          <w:sz w:val="20"/>
          <w:szCs w:val="20"/>
          <w:lang w:val="en-GB"/>
        </w:rPr>
        <w:t xml:space="preserve">ocumentation </w:t>
      </w:r>
      <w:r w:rsidR="00776378" w:rsidRPr="00017092">
        <w:rPr>
          <w:rFonts w:ascii="Arial" w:hAnsi="Arial" w:cs="Arial"/>
          <w:sz w:val="20"/>
          <w:szCs w:val="20"/>
          <w:lang w:val="en-GB"/>
        </w:rPr>
        <w:t>of</w:t>
      </w:r>
      <w:r w:rsidR="00F539F7" w:rsidRPr="00017092">
        <w:rPr>
          <w:rFonts w:ascii="Arial" w:hAnsi="Arial" w:cs="Arial"/>
          <w:sz w:val="20"/>
          <w:szCs w:val="20"/>
          <w:lang w:val="en-GB"/>
        </w:rPr>
        <w:t xml:space="preserve"> the RF</w:t>
      </w:r>
      <w:r w:rsidR="00BD13BC" w:rsidRPr="00017092">
        <w:rPr>
          <w:rFonts w:ascii="Arial" w:hAnsi="Arial" w:cs="Arial"/>
          <w:sz w:val="20"/>
          <w:szCs w:val="20"/>
          <w:lang w:val="en-GB"/>
        </w:rPr>
        <w:t>P.</w:t>
      </w:r>
      <w:r w:rsidRPr="00017092">
        <w:rPr>
          <w:rFonts w:ascii="Arial" w:hAnsi="Arial" w:cs="Arial"/>
          <w:sz w:val="20"/>
          <w:szCs w:val="20"/>
          <w:lang w:val="en-GB"/>
        </w:rPr>
        <w:t xml:space="preserve"> Failure to do so will be at Bidder</w:t>
      </w:r>
      <w:r w:rsidR="00F5357E" w:rsidRPr="00017092">
        <w:rPr>
          <w:rFonts w:ascii="Arial" w:hAnsi="Arial" w:cs="Arial"/>
          <w:sz w:val="20"/>
          <w:szCs w:val="20"/>
          <w:lang w:val="en-GB"/>
        </w:rPr>
        <w:t>s</w:t>
      </w:r>
      <w:r w:rsidRPr="00017092">
        <w:rPr>
          <w:rFonts w:ascii="Arial" w:hAnsi="Arial" w:cs="Arial"/>
          <w:sz w:val="20"/>
          <w:szCs w:val="20"/>
          <w:lang w:val="en-GB"/>
        </w:rPr>
        <w:t>’</w:t>
      </w:r>
      <w:r w:rsidR="00F539F7" w:rsidRPr="00017092">
        <w:rPr>
          <w:rFonts w:ascii="Arial" w:hAnsi="Arial" w:cs="Arial"/>
          <w:sz w:val="20"/>
          <w:szCs w:val="20"/>
          <w:lang w:val="en-GB"/>
        </w:rPr>
        <w:t xml:space="preserve"> own risk. In case of errors in the extension price, </w:t>
      </w:r>
      <w:r w:rsidR="00776378" w:rsidRPr="00017092">
        <w:rPr>
          <w:rFonts w:ascii="Arial" w:hAnsi="Arial" w:cs="Arial"/>
          <w:sz w:val="20"/>
          <w:szCs w:val="20"/>
          <w:lang w:val="en-GB"/>
        </w:rPr>
        <w:t xml:space="preserve">the </w:t>
      </w:r>
      <w:r w:rsidR="00F539F7" w:rsidRPr="00017092">
        <w:rPr>
          <w:rFonts w:ascii="Arial" w:hAnsi="Arial" w:cs="Arial"/>
          <w:sz w:val="20"/>
          <w:szCs w:val="20"/>
          <w:lang w:val="en-GB"/>
        </w:rPr>
        <w:t>unit price shall govern.</w:t>
      </w:r>
    </w:p>
    <w:p w14:paraId="59F19B18" w14:textId="4DD08D31" w:rsidR="00F539F7" w:rsidRPr="00017092" w:rsidRDefault="00F539F7"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 xml:space="preserve">In the event of any discrepancy between the copies of the </w:t>
      </w:r>
      <w:r w:rsidR="00776378" w:rsidRPr="00017092">
        <w:rPr>
          <w:rFonts w:ascii="Arial" w:hAnsi="Arial" w:cs="Arial"/>
          <w:sz w:val="20"/>
          <w:szCs w:val="20"/>
          <w:lang w:val="en-GB"/>
        </w:rPr>
        <w:t>Proposal</w:t>
      </w:r>
      <w:r w:rsidRPr="00017092">
        <w:rPr>
          <w:rFonts w:ascii="Arial" w:hAnsi="Arial" w:cs="Arial"/>
          <w:sz w:val="20"/>
          <w:szCs w:val="20"/>
          <w:lang w:val="en-GB"/>
        </w:rPr>
        <w:t xml:space="preserve">s, the original shall govern. The original and each copy of the </w:t>
      </w:r>
      <w:r w:rsidR="00776378" w:rsidRPr="00017092">
        <w:rPr>
          <w:rFonts w:ascii="Arial" w:hAnsi="Arial" w:cs="Arial"/>
          <w:sz w:val="20"/>
          <w:szCs w:val="20"/>
          <w:lang w:val="en-GB"/>
        </w:rPr>
        <w:t>Technical</w:t>
      </w:r>
      <w:r w:rsidRPr="00017092">
        <w:rPr>
          <w:rFonts w:ascii="Arial" w:hAnsi="Arial" w:cs="Arial"/>
          <w:sz w:val="20"/>
          <w:szCs w:val="20"/>
          <w:lang w:val="en-GB"/>
        </w:rPr>
        <w:t xml:space="preserve"> and </w:t>
      </w:r>
      <w:r w:rsidR="00776378" w:rsidRPr="00017092">
        <w:rPr>
          <w:rFonts w:ascii="Arial" w:hAnsi="Arial" w:cs="Arial"/>
          <w:sz w:val="20"/>
          <w:szCs w:val="20"/>
          <w:lang w:val="en-GB"/>
        </w:rPr>
        <w:t>Financial</w:t>
      </w:r>
      <w:r w:rsidRPr="00017092">
        <w:rPr>
          <w:rFonts w:ascii="Arial" w:hAnsi="Arial" w:cs="Arial"/>
          <w:sz w:val="20"/>
          <w:szCs w:val="20"/>
          <w:lang w:val="en-GB"/>
        </w:rPr>
        <w:t xml:space="preserve"> </w:t>
      </w:r>
      <w:r w:rsidR="00776378" w:rsidRPr="00017092">
        <w:rPr>
          <w:rFonts w:ascii="Arial" w:hAnsi="Arial" w:cs="Arial"/>
          <w:sz w:val="20"/>
          <w:szCs w:val="20"/>
          <w:lang w:val="en-GB"/>
        </w:rPr>
        <w:t>Proposal</w:t>
      </w:r>
      <w:r w:rsidRPr="00017092">
        <w:rPr>
          <w:rFonts w:ascii="Arial" w:hAnsi="Arial" w:cs="Arial"/>
          <w:sz w:val="20"/>
          <w:szCs w:val="20"/>
          <w:lang w:val="en-GB"/>
        </w:rPr>
        <w:t xml:space="preserve"> shall be prepared in indelible ink and shall be signed by the authorized </w:t>
      </w:r>
      <w:r w:rsidR="00F5357E" w:rsidRPr="00017092">
        <w:rPr>
          <w:rFonts w:ascii="Arial" w:hAnsi="Arial" w:cs="Arial"/>
          <w:sz w:val="20"/>
          <w:szCs w:val="20"/>
          <w:lang w:val="en-GB"/>
        </w:rPr>
        <w:t>Contract</w:t>
      </w:r>
      <w:r w:rsidR="002E2B51" w:rsidRPr="00017092">
        <w:rPr>
          <w:rFonts w:ascii="Arial" w:hAnsi="Arial" w:cs="Arial"/>
          <w:sz w:val="20"/>
          <w:szCs w:val="20"/>
          <w:lang w:val="en-GB"/>
        </w:rPr>
        <w:t>or’s representative.</w:t>
      </w:r>
    </w:p>
    <w:p w14:paraId="2BB1CDAC" w14:textId="478E2C3D" w:rsidR="00C966BB" w:rsidRPr="00017092" w:rsidRDefault="00F539F7"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 xml:space="preserve">The </w:t>
      </w:r>
      <w:r w:rsidR="00776378" w:rsidRPr="00017092">
        <w:rPr>
          <w:rFonts w:ascii="Arial" w:hAnsi="Arial" w:cs="Arial"/>
          <w:sz w:val="20"/>
          <w:szCs w:val="20"/>
          <w:lang w:val="en-GB"/>
        </w:rPr>
        <w:t>Proposal</w:t>
      </w:r>
      <w:r w:rsidRPr="00017092">
        <w:rPr>
          <w:rFonts w:ascii="Arial" w:hAnsi="Arial" w:cs="Arial"/>
          <w:sz w:val="20"/>
          <w:szCs w:val="20"/>
          <w:lang w:val="en-GB"/>
        </w:rPr>
        <w:t xml:space="preserve"> shall contain no interlineations or overwriting except as necessar</w:t>
      </w:r>
      <w:r w:rsidR="00841A76" w:rsidRPr="00017092">
        <w:rPr>
          <w:rFonts w:ascii="Arial" w:hAnsi="Arial" w:cs="Arial"/>
          <w:sz w:val="20"/>
          <w:szCs w:val="20"/>
          <w:lang w:val="en-GB"/>
        </w:rPr>
        <w:t xml:space="preserve">y to correct errors made by the </w:t>
      </w:r>
      <w:r w:rsidR="00776378" w:rsidRPr="00017092">
        <w:rPr>
          <w:rFonts w:ascii="Arial" w:hAnsi="Arial" w:cs="Arial"/>
          <w:sz w:val="20"/>
          <w:szCs w:val="20"/>
          <w:lang w:val="en-GB"/>
        </w:rPr>
        <w:t>Bidder</w:t>
      </w:r>
      <w:r w:rsidR="00841A76" w:rsidRPr="00017092">
        <w:rPr>
          <w:rFonts w:ascii="Arial" w:hAnsi="Arial" w:cs="Arial"/>
          <w:sz w:val="20"/>
          <w:szCs w:val="20"/>
          <w:lang w:val="en-GB"/>
        </w:rPr>
        <w:t>s</w:t>
      </w:r>
      <w:r w:rsidRPr="00017092">
        <w:rPr>
          <w:rFonts w:ascii="Arial" w:hAnsi="Arial" w:cs="Arial"/>
          <w:sz w:val="20"/>
          <w:szCs w:val="20"/>
          <w:lang w:val="en-GB"/>
        </w:rPr>
        <w:t xml:space="preserve"> themselves. Any such correction shall be initialled by the person or persons signing the </w:t>
      </w:r>
      <w:r w:rsidR="00776378" w:rsidRPr="00017092">
        <w:rPr>
          <w:rFonts w:ascii="Arial" w:hAnsi="Arial" w:cs="Arial"/>
          <w:sz w:val="20"/>
          <w:szCs w:val="20"/>
          <w:lang w:val="en-GB"/>
        </w:rPr>
        <w:t>Proposal</w:t>
      </w:r>
      <w:r w:rsidRPr="00017092">
        <w:rPr>
          <w:rFonts w:ascii="Arial" w:hAnsi="Arial" w:cs="Arial"/>
          <w:sz w:val="20"/>
          <w:szCs w:val="20"/>
          <w:lang w:val="en-GB"/>
        </w:rPr>
        <w:t>.</w:t>
      </w:r>
      <w:bookmarkEnd w:id="303"/>
    </w:p>
    <w:p w14:paraId="6343F969" w14:textId="162D632E" w:rsidR="00FD1796" w:rsidRPr="009C6580" w:rsidRDefault="00594985" w:rsidP="009C6580">
      <w:pPr>
        <w:pStyle w:val="Heading1"/>
        <w:rPr>
          <w:rFonts w:ascii="Arial" w:hAnsi="Arial"/>
          <w:sz w:val="20"/>
          <w:szCs w:val="20"/>
        </w:rPr>
      </w:pPr>
      <w:bookmarkStart w:id="304" w:name="_Toc9936131"/>
      <w:bookmarkStart w:id="305" w:name="_Toc9936595"/>
      <w:bookmarkStart w:id="306" w:name="_Toc9936866"/>
      <w:bookmarkStart w:id="307" w:name="_Toc9937136"/>
      <w:bookmarkStart w:id="308" w:name="_Toc9937406"/>
      <w:bookmarkStart w:id="309" w:name="_Toc9937676"/>
      <w:bookmarkStart w:id="310" w:name="_Toc9937946"/>
      <w:bookmarkStart w:id="311" w:name="_Toc9938216"/>
      <w:bookmarkStart w:id="312" w:name="_Toc9938486"/>
      <w:bookmarkStart w:id="313" w:name="_Toc9943866"/>
      <w:bookmarkStart w:id="314" w:name="_Toc9944138"/>
      <w:bookmarkStart w:id="315" w:name="_Toc9947086"/>
      <w:bookmarkStart w:id="316" w:name="_Toc9947358"/>
      <w:bookmarkStart w:id="317" w:name="_Toc9947974"/>
      <w:bookmarkStart w:id="318" w:name="_Toc9936132"/>
      <w:bookmarkStart w:id="319" w:name="_Toc9936596"/>
      <w:bookmarkStart w:id="320" w:name="_Toc9936867"/>
      <w:bookmarkStart w:id="321" w:name="_Toc9937137"/>
      <w:bookmarkStart w:id="322" w:name="_Toc9937407"/>
      <w:bookmarkStart w:id="323" w:name="_Toc9937677"/>
      <w:bookmarkStart w:id="324" w:name="_Toc9937947"/>
      <w:bookmarkStart w:id="325" w:name="_Toc9938217"/>
      <w:bookmarkStart w:id="326" w:name="_Toc9938487"/>
      <w:bookmarkStart w:id="327" w:name="_Toc9943867"/>
      <w:bookmarkStart w:id="328" w:name="_Toc9944139"/>
      <w:bookmarkStart w:id="329" w:name="_Toc9947087"/>
      <w:bookmarkStart w:id="330" w:name="_Toc9947359"/>
      <w:bookmarkStart w:id="331" w:name="_Toc9947975"/>
      <w:bookmarkStart w:id="332" w:name="_Toc9936133"/>
      <w:bookmarkStart w:id="333" w:name="_Toc9936597"/>
      <w:bookmarkStart w:id="334" w:name="_Toc9936868"/>
      <w:bookmarkStart w:id="335" w:name="_Toc9937138"/>
      <w:bookmarkStart w:id="336" w:name="_Toc9937408"/>
      <w:bookmarkStart w:id="337" w:name="_Toc9937678"/>
      <w:bookmarkStart w:id="338" w:name="_Toc9937948"/>
      <w:bookmarkStart w:id="339" w:name="_Toc9938218"/>
      <w:bookmarkStart w:id="340" w:name="_Toc9938488"/>
      <w:bookmarkStart w:id="341" w:name="_Toc9943868"/>
      <w:bookmarkStart w:id="342" w:name="_Toc9944140"/>
      <w:bookmarkStart w:id="343" w:name="_Toc9947088"/>
      <w:bookmarkStart w:id="344" w:name="_Toc9947360"/>
      <w:bookmarkStart w:id="345" w:name="_Toc9947976"/>
      <w:bookmarkStart w:id="346" w:name="_Toc9936134"/>
      <w:bookmarkStart w:id="347" w:name="_Toc9936598"/>
      <w:bookmarkStart w:id="348" w:name="_Toc9936869"/>
      <w:bookmarkStart w:id="349" w:name="_Toc9937139"/>
      <w:bookmarkStart w:id="350" w:name="_Toc9937409"/>
      <w:bookmarkStart w:id="351" w:name="_Toc9937679"/>
      <w:bookmarkStart w:id="352" w:name="_Toc9937949"/>
      <w:bookmarkStart w:id="353" w:name="_Toc9938219"/>
      <w:bookmarkStart w:id="354" w:name="_Toc9938489"/>
      <w:bookmarkStart w:id="355" w:name="_Toc9943869"/>
      <w:bookmarkStart w:id="356" w:name="_Toc9944141"/>
      <w:bookmarkStart w:id="357" w:name="_Toc9947089"/>
      <w:bookmarkStart w:id="358" w:name="_Toc9947361"/>
      <w:bookmarkStart w:id="359" w:name="_Toc9947977"/>
      <w:bookmarkStart w:id="360" w:name="_Toc9936135"/>
      <w:bookmarkStart w:id="361" w:name="_Toc9936599"/>
      <w:bookmarkStart w:id="362" w:name="_Toc9936870"/>
      <w:bookmarkStart w:id="363" w:name="_Toc9937140"/>
      <w:bookmarkStart w:id="364" w:name="_Toc9937410"/>
      <w:bookmarkStart w:id="365" w:name="_Toc9937680"/>
      <w:bookmarkStart w:id="366" w:name="_Toc9937950"/>
      <w:bookmarkStart w:id="367" w:name="_Toc9938220"/>
      <w:bookmarkStart w:id="368" w:name="_Toc9938490"/>
      <w:bookmarkStart w:id="369" w:name="_Toc9943870"/>
      <w:bookmarkStart w:id="370" w:name="_Toc9944142"/>
      <w:bookmarkStart w:id="371" w:name="_Toc9947090"/>
      <w:bookmarkStart w:id="372" w:name="_Toc9947362"/>
      <w:bookmarkStart w:id="373" w:name="_Toc9947978"/>
      <w:bookmarkStart w:id="374" w:name="_Toc9936136"/>
      <w:bookmarkStart w:id="375" w:name="_Toc9936600"/>
      <w:bookmarkStart w:id="376" w:name="_Toc9936871"/>
      <w:bookmarkStart w:id="377" w:name="_Toc9937141"/>
      <w:bookmarkStart w:id="378" w:name="_Toc9937411"/>
      <w:bookmarkStart w:id="379" w:name="_Toc9937681"/>
      <w:bookmarkStart w:id="380" w:name="_Toc9937951"/>
      <w:bookmarkStart w:id="381" w:name="_Toc9938221"/>
      <w:bookmarkStart w:id="382" w:name="_Toc9938491"/>
      <w:bookmarkStart w:id="383" w:name="_Toc9943871"/>
      <w:bookmarkStart w:id="384" w:name="_Toc9944143"/>
      <w:bookmarkStart w:id="385" w:name="_Toc9947091"/>
      <w:bookmarkStart w:id="386" w:name="_Toc9947363"/>
      <w:bookmarkStart w:id="387" w:name="_Toc9947979"/>
      <w:bookmarkStart w:id="388" w:name="_Toc9936137"/>
      <w:bookmarkStart w:id="389" w:name="_Toc9936601"/>
      <w:bookmarkStart w:id="390" w:name="_Toc9936872"/>
      <w:bookmarkStart w:id="391" w:name="_Toc9937142"/>
      <w:bookmarkStart w:id="392" w:name="_Toc9937412"/>
      <w:bookmarkStart w:id="393" w:name="_Toc9937682"/>
      <w:bookmarkStart w:id="394" w:name="_Toc9937952"/>
      <w:bookmarkStart w:id="395" w:name="_Toc9938222"/>
      <w:bookmarkStart w:id="396" w:name="_Toc9938492"/>
      <w:bookmarkStart w:id="397" w:name="_Toc9943872"/>
      <w:bookmarkStart w:id="398" w:name="_Toc9944144"/>
      <w:bookmarkStart w:id="399" w:name="_Toc9947092"/>
      <w:bookmarkStart w:id="400" w:name="_Toc9947364"/>
      <w:bookmarkStart w:id="401" w:name="_Toc9947980"/>
      <w:bookmarkStart w:id="402" w:name="_Toc9936138"/>
      <w:bookmarkStart w:id="403" w:name="_Toc9936602"/>
      <w:bookmarkStart w:id="404" w:name="_Toc9936873"/>
      <w:bookmarkStart w:id="405" w:name="_Toc9937143"/>
      <w:bookmarkStart w:id="406" w:name="_Toc9937413"/>
      <w:bookmarkStart w:id="407" w:name="_Toc9937683"/>
      <w:bookmarkStart w:id="408" w:name="_Toc9937953"/>
      <w:bookmarkStart w:id="409" w:name="_Toc9938223"/>
      <w:bookmarkStart w:id="410" w:name="_Toc9938493"/>
      <w:bookmarkStart w:id="411" w:name="_Toc9943873"/>
      <w:bookmarkStart w:id="412" w:name="_Toc9944145"/>
      <w:bookmarkStart w:id="413" w:name="_Toc9947093"/>
      <w:bookmarkStart w:id="414" w:name="_Toc9947365"/>
      <w:bookmarkStart w:id="415" w:name="_Toc9947981"/>
      <w:bookmarkStart w:id="416" w:name="_Toc9936139"/>
      <w:bookmarkStart w:id="417" w:name="_Toc9936603"/>
      <w:bookmarkStart w:id="418" w:name="_Toc9936874"/>
      <w:bookmarkStart w:id="419" w:name="_Toc9937144"/>
      <w:bookmarkStart w:id="420" w:name="_Toc9937414"/>
      <w:bookmarkStart w:id="421" w:name="_Toc9937684"/>
      <w:bookmarkStart w:id="422" w:name="_Toc9937954"/>
      <w:bookmarkStart w:id="423" w:name="_Toc9938224"/>
      <w:bookmarkStart w:id="424" w:name="_Toc9938494"/>
      <w:bookmarkStart w:id="425" w:name="_Toc9943874"/>
      <w:bookmarkStart w:id="426" w:name="_Toc9944146"/>
      <w:bookmarkStart w:id="427" w:name="_Toc9947094"/>
      <w:bookmarkStart w:id="428" w:name="_Toc9947366"/>
      <w:bookmarkStart w:id="429" w:name="_Toc9947982"/>
      <w:bookmarkStart w:id="430" w:name="_Toc9936140"/>
      <w:bookmarkStart w:id="431" w:name="_Toc9936604"/>
      <w:bookmarkStart w:id="432" w:name="_Toc9936875"/>
      <w:bookmarkStart w:id="433" w:name="_Toc9937145"/>
      <w:bookmarkStart w:id="434" w:name="_Toc9937415"/>
      <w:bookmarkStart w:id="435" w:name="_Toc9937685"/>
      <w:bookmarkStart w:id="436" w:name="_Toc9937955"/>
      <w:bookmarkStart w:id="437" w:name="_Toc9938225"/>
      <w:bookmarkStart w:id="438" w:name="_Toc9938495"/>
      <w:bookmarkStart w:id="439" w:name="_Toc9943875"/>
      <w:bookmarkStart w:id="440" w:name="_Toc9944147"/>
      <w:bookmarkStart w:id="441" w:name="_Toc9947095"/>
      <w:bookmarkStart w:id="442" w:name="_Toc9947367"/>
      <w:bookmarkStart w:id="443" w:name="_Toc9947983"/>
      <w:bookmarkStart w:id="444" w:name="_Toc9936141"/>
      <w:bookmarkStart w:id="445" w:name="_Toc9936605"/>
      <w:bookmarkStart w:id="446" w:name="_Toc9936876"/>
      <w:bookmarkStart w:id="447" w:name="_Toc9937146"/>
      <w:bookmarkStart w:id="448" w:name="_Toc9937416"/>
      <w:bookmarkStart w:id="449" w:name="_Toc9937686"/>
      <w:bookmarkStart w:id="450" w:name="_Toc9937956"/>
      <w:bookmarkStart w:id="451" w:name="_Toc9938226"/>
      <w:bookmarkStart w:id="452" w:name="_Toc9938496"/>
      <w:bookmarkStart w:id="453" w:name="_Toc9943876"/>
      <w:bookmarkStart w:id="454" w:name="_Toc9944148"/>
      <w:bookmarkStart w:id="455" w:name="_Toc9947096"/>
      <w:bookmarkStart w:id="456" w:name="_Toc9947368"/>
      <w:bookmarkStart w:id="457" w:name="_Toc9947984"/>
      <w:bookmarkStart w:id="458" w:name="_Toc9936186"/>
      <w:bookmarkStart w:id="459" w:name="_Toc9936650"/>
      <w:bookmarkStart w:id="460" w:name="_Toc9936921"/>
      <w:bookmarkStart w:id="461" w:name="_Toc9937191"/>
      <w:bookmarkStart w:id="462" w:name="_Toc9937461"/>
      <w:bookmarkStart w:id="463" w:name="_Toc9937731"/>
      <w:bookmarkStart w:id="464" w:name="_Toc9938001"/>
      <w:bookmarkStart w:id="465" w:name="_Toc9938271"/>
      <w:bookmarkStart w:id="466" w:name="_Toc9938541"/>
      <w:bookmarkStart w:id="467" w:name="_Toc9943921"/>
      <w:bookmarkStart w:id="468" w:name="_Toc9944193"/>
      <w:bookmarkStart w:id="469" w:name="_Toc9947141"/>
      <w:bookmarkStart w:id="470" w:name="_Toc9947413"/>
      <w:bookmarkStart w:id="471" w:name="_Toc9948029"/>
      <w:bookmarkStart w:id="472" w:name="_Toc9936187"/>
      <w:bookmarkStart w:id="473" w:name="_Toc9936651"/>
      <w:bookmarkStart w:id="474" w:name="_Toc9936922"/>
      <w:bookmarkStart w:id="475" w:name="_Toc9937192"/>
      <w:bookmarkStart w:id="476" w:name="_Toc9937462"/>
      <w:bookmarkStart w:id="477" w:name="_Toc9937732"/>
      <w:bookmarkStart w:id="478" w:name="_Toc9938002"/>
      <w:bookmarkStart w:id="479" w:name="_Toc9938272"/>
      <w:bookmarkStart w:id="480" w:name="_Toc9938542"/>
      <w:bookmarkStart w:id="481" w:name="_Toc9943922"/>
      <w:bookmarkStart w:id="482" w:name="_Toc9944194"/>
      <w:bookmarkStart w:id="483" w:name="_Toc9947142"/>
      <w:bookmarkStart w:id="484" w:name="_Toc9947414"/>
      <w:bookmarkStart w:id="485" w:name="_Toc9948030"/>
      <w:bookmarkStart w:id="486" w:name="_Toc9936188"/>
      <w:bookmarkStart w:id="487" w:name="_Toc9936652"/>
      <w:bookmarkStart w:id="488" w:name="_Toc9936923"/>
      <w:bookmarkStart w:id="489" w:name="_Toc9937193"/>
      <w:bookmarkStart w:id="490" w:name="_Toc9937463"/>
      <w:bookmarkStart w:id="491" w:name="_Toc9937733"/>
      <w:bookmarkStart w:id="492" w:name="_Toc9938003"/>
      <w:bookmarkStart w:id="493" w:name="_Toc9938273"/>
      <w:bookmarkStart w:id="494" w:name="_Toc9938543"/>
      <w:bookmarkStart w:id="495" w:name="_Toc9943923"/>
      <w:bookmarkStart w:id="496" w:name="_Toc9944195"/>
      <w:bookmarkStart w:id="497" w:name="_Toc9947143"/>
      <w:bookmarkStart w:id="498" w:name="_Toc9947415"/>
      <w:bookmarkStart w:id="499" w:name="_Toc9948031"/>
      <w:bookmarkStart w:id="500" w:name="_Toc9936253"/>
      <w:bookmarkStart w:id="501" w:name="_Toc9936717"/>
      <w:bookmarkStart w:id="502" w:name="_Toc9936988"/>
      <w:bookmarkStart w:id="503" w:name="_Toc9937258"/>
      <w:bookmarkStart w:id="504" w:name="_Toc9937528"/>
      <w:bookmarkStart w:id="505" w:name="_Toc9937798"/>
      <w:bookmarkStart w:id="506" w:name="_Toc9938068"/>
      <w:bookmarkStart w:id="507" w:name="_Toc9938338"/>
      <w:bookmarkStart w:id="508" w:name="_Toc9938608"/>
      <w:bookmarkStart w:id="509" w:name="_Toc9943988"/>
      <w:bookmarkStart w:id="510" w:name="_Toc9944260"/>
      <w:bookmarkStart w:id="511" w:name="_Toc9947208"/>
      <w:bookmarkStart w:id="512" w:name="_Toc9947480"/>
      <w:bookmarkStart w:id="513" w:name="_Toc9948096"/>
      <w:bookmarkStart w:id="514" w:name="_Toc10231220"/>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sidRPr="00017092">
        <w:rPr>
          <w:rFonts w:ascii="Arial" w:hAnsi="Arial"/>
          <w:sz w:val="20"/>
          <w:szCs w:val="20"/>
        </w:rPr>
        <w:t>EVALUATION PROCESS AND METHOD</w:t>
      </w:r>
      <w:bookmarkEnd w:id="514"/>
    </w:p>
    <w:p w14:paraId="2E3782AB" w14:textId="28205428" w:rsidR="006F6434" w:rsidRPr="00017092" w:rsidRDefault="00B56F24" w:rsidP="00F736D8">
      <w:pPr>
        <w:pStyle w:val="ListParagraph"/>
        <w:numPr>
          <w:ilvl w:val="1"/>
          <w:numId w:val="15"/>
        </w:numPr>
        <w:spacing w:after="60"/>
        <w:ind w:left="425" w:hanging="425"/>
        <w:jc w:val="both"/>
        <w:rPr>
          <w:rFonts w:ascii="Arial" w:hAnsi="Arial" w:cs="Arial"/>
          <w:sz w:val="20"/>
          <w:szCs w:val="20"/>
        </w:rPr>
      </w:pPr>
      <w:r w:rsidRPr="00017092">
        <w:rPr>
          <w:rFonts w:ascii="Arial" w:hAnsi="Arial" w:cs="Arial"/>
          <w:sz w:val="20"/>
          <w:szCs w:val="20"/>
        </w:rPr>
        <w:t xml:space="preserve">Following closure of the RFP, </w:t>
      </w:r>
      <w:r w:rsidR="00776378" w:rsidRPr="00017092">
        <w:rPr>
          <w:rFonts w:ascii="Arial" w:hAnsi="Arial" w:cs="Arial"/>
          <w:sz w:val="20"/>
          <w:szCs w:val="20"/>
        </w:rPr>
        <w:t>Technical</w:t>
      </w:r>
      <w:r w:rsidRPr="00017092">
        <w:rPr>
          <w:rFonts w:ascii="Arial" w:hAnsi="Arial" w:cs="Arial"/>
          <w:sz w:val="20"/>
          <w:szCs w:val="20"/>
        </w:rPr>
        <w:t xml:space="preserve"> </w:t>
      </w:r>
      <w:r w:rsidR="00776378" w:rsidRPr="00017092">
        <w:rPr>
          <w:rFonts w:ascii="Arial" w:hAnsi="Arial" w:cs="Arial"/>
          <w:sz w:val="20"/>
          <w:szCs w:val="20"/>
        </w:rPr>
        <w:t>Proposal</w:t>
      </w:r>
      <w:r w:rsidRPr="00017092">
        <w:rPr>
          <w:rFonts w:ascii="Arial" w:hAnsi="Arial" w:cs="Arial"/>
          <w:sz w:val="20"/>
          <w:szCs w:val="20"/>
        </w:rPr>
        <w:t xml:space="preserve">s will be evaluated by the </w:t>
      </w:r>
      <w:r w:rsidR="0014062E">
        <w:rPr>
          <w:rFonts w:ascii="Arial" w:hAnsi="Arial" w:cs="Arial"/>
          <w:sz w:val="20"/>
          <w:szCs w:val="20"/>
        </w:rPr>
        <w:t>Client</w:t>
      </w:r>
      <w:r w:rsidRPr="00017092">
        <w:rPr>
          <w:rFonts w:ascii="Arial" w:hAnsi="Arial" w:cs="Arial"/>
          <w:sz w:val="20"/>
          <w:szCs w:val="20"/>
        </w:rPr>
        <w:t>. The evaluation will be restricted to the contents of the Technical Proposals and the reference checks.</w:t>
      </w:r>
    </w:p>
    <w:p w14:paraId="2BB1CECC" w14:textId="1DCD10AD" w:rsidR="00594985" w:rsidRPr="00017092" w:rsidRDefault="00D7420C" w:rsidP="00F736D8">
      <w:pPr>
        <w:pStyle w:val="ListParagraph"/>
        <w:numPr>
          <w:ilvl w:val="1"/>
          <w:numId w:val="15"/>
        </w:numPr>
        <w:spacing w:after="60"/>
        <w:ind w:left="425" w:hanging="425"/>
        <w:jc w:val="both"/>
        <w:rPr>
          <w:rFonts w:ascii="Arial" w:hAnsi="Arial" w:cs="Arial"/>
          <w:sz w:val="20"/>
          <w:szCs w:val="20"/>
        </w:rPr>
      </w:pPr>
      <w:r>
        <w:rPr>
          <w:rFonts w:ascii="Arial" w:hAnsi="Arial" w:cs="Arial"/>
          <w:sz w:val="20"/>
          <w:szCs w:val="20"/>
        </w:rPr>
        <w:t>CLIENT (</w:t>
      </w:r>
      <w:r w:rsidR="009E100E">
        <w:rPr>
          <w:rFonts w:ascii="Arial" w:hAnsi="Arial" w:cs="Arial"/>
          <w:sz w:val="20"/>
          <w:szCs w:val="20"/>
        </w:rPr>
        <w:t>BEKELE SISAY TESFAYE</w:t>
      </w:r>
      <w:r>
        <w:rPr>
          <w:rFonts w:ascii="Arial" w:hAnsi="Arial" w:cs="Arial"/>
          <w:sz w:val="20"/>
          <w:szCs w:val="20"/>
        </w:rPr>
        <w:t>)</w:t>
      </w:r>
      <w:r w:rsidR="00594985" w:rsidRPr="00017092">
        <w:rPr>
          <w:rFonts w:ascii="Arial" w:hAnsi="Arial" w:cs="Arial"/>
          <w:sz w:val="20"/>
          <w:szCs w:val="20"/>
        </w:rPr>
        <w:t xml:space="preserve"> will </w:t>
      </w:r>
      <w:r w:rsidR="00B56F24" w:rsidRPr="00017092">
        <w:rPr>
          <w:rFonts w:ascii="Arial" w:hAnsi="Arial" w:cs="Arial"/>
          <w:sz w:val="20"/>
          <w:szCs w:val="20"/>
        </w:rPr>
        <w:t xml:space="preserve">first </w:t>
      </w:r>
      <w:r w:rsidR="00594985" w:rsidRPr="00017092">
        <w:rPr>
          <w:rFonts w:ascii="Arial" w:hAnsi="Arial" w:cs="Arial"/>
          <w:sz w:val="20"/>
          <w:szCs w:val="20"/>
        </w:rPr>
        <w:t>evaluate</w:t>
      </w:r>
      <w:r w:rsidR="00007F66" w:rsidRPr="00017092">
        <w:rPr>
          <w:rFonts w:ascii="Arial" w:hAnsi="Arial" w:cs="Arial"/>
          <w:sz w:val="20"/>
          <w:szCs w:val="20"/>
        </w:rPr>
        <w:t xml:space="preserve"> </w:t>
      </w:r>
      <w:r w:rsidR="004D152E" w:rsidRPr="00017092">
        <w:rPr>
          <w:rFonts w:ascii="Arial" w:hAnsi="Arial" w:cs="Arial"/>
          <w:sz w:val="20"/>
          <w:szCs w:val="20"/>
        </w:rPr>
        <w:t xml:space="preserve">the </w:t>
      </w:r>
      <w:r w:rsidR="00007F66" w:rsidRPr="00017092">
        <w:rPr>
          <w:rFonts w:ascii="Arial" w:hAnsi="Arial" w:cs="Arial"/>
          <w:sz w:val="20"/>
          <w:szCs w:val="20"/>
        </w:rPr>
        <w:t xml:space="preserve">completeness and </w:t>
      </w:r>
      <w:r w:rsidR="002D3512" w:rsidRPr="00017092">
        <w:rPr>
          <w:rFonts w:ascii="Arial" w:hAnsi="Arial" w:cs="Arial"/>
          <w:sz w:val="20"/>
          <w:szCs w:val="20"/>
        </w:rPr>
        <w:t xml:space="preserve">responsiveness </w:t>
      </w:r>
      <w:r w:rsidR="009560FF" w:rsidRPr="00017092">
        <w:rPr>
          <w:rFonts w:ascii="Arial" w:hAnsi="Arial" w:cs="Arial"/>
          <w:sz w:val="20"/>
          <w:szCs w:val="20"/>
        </w:rPr>
        <w:t xml:space="preserve">of </w:t>
      </w:r>
      <w:r w:rsidR="00776378" w:rsidRPr="00017092">
        <w:rPr>
          <w:rFonts w:ascii="Arial" w:hAnsi="Arial" w:cs="Arial"/>
          <w:sz w:val="20"/>
          <w:szCs w:val="20"/>
        </w:rPr>
        <w:t>Proposal</w:t>
      </w:r>
      <w:r w:rsidR="009560FF" w:rsidRPr="00017092">
        <w:rPr>
          <w:rFonts w:ascii="Arial" w:hAnsi="Arial" w:cs="Arial"/>
          <w:sz w:val="20"/>
          <w:szCs w:val="20"/>
        </w:rPr>
        <w:t>s in relation to</w:t>
      </w:r>
      <w:r w:rsidR="006B4CB3" w:rsidRPr="00017092">
        <w:rPr>
          <w:rFonts w:ascii="Arial" w:hAnsi="Arial" w:cs="Arial"/>
          <w:sz w:val="20"/>
          <w:szCs w:val="20"/>
        </w:rPr>
        <w:t>:</w:t>
      </w:r>
    </w:p>
    <w:p w14:paraId="23304D14" w14:textId="4D1FA380" w:rsidR="006B4CB3" w:rsidRPr="00017092" w:rsidRDefault="0014062E" w:rsidP="00F736D8">
      <w:pPr>
        <w:pStyle w:val="ListParagraph"/>
        <w:numPr>
          <w:ilvl w:val="1"/>
          <w:numId w:val="21"/>
        </w:numPr>
        <w:spacing w:after="60"/>
        <w:ind w:left="709" w:hanging="283"/>
        <w:jc w:val="both"/>
        <w:rPr>
          <w:rFonts w:ascii="Arial" w:hAnsi="Arial" w:cs="Arial"/>
          <w:sz w:val="20"/>
          <w:szCs w:val="20"/>
          <w:lang w:val="en-GB"/>
        </w:rPr>
      </w:pPr>
      <w:r>
        <w:rPr>
          <w:rFonts w:ascii="Arial" w:hAnsi="Arial" w:cs="Arial"/>
          <w:sz w:val="20"/>
          <w:szCs w:val="20"/>
          <w:lang w:val="en-GB"/>
        </w:rPr>
        <w:t>Separate submission of proposals</w:t>
      </w:r>
      <w:r w:rsidR="009560FF" w:rsidRPr="00017092">
        <w:rPr>
          <w:rFonts w:ascii="Arial" w:hAnsi="Arial" w:cs="Arial"/>
          <w:sz w:val="20"/>
          <w:szCs w:val="20"/>
          <w:lang w:val="en-GB"/>
        </w:rPr>
        <w:t xml:space="preserve"> </w:t>
      </w:r>
      <w:r w:rsidR="006B4CB3" w:rsidRPr="00017092">
        <w:rPr>
          <w:rFonts w:ascii="Arial" w:hAnsi="Arial" w:cs="Arial"/>
          <w:sz w:val="20"/>
          <w:szCs w:val="20"/>
          <w:lang w:val="en-GB"/>
        </w:rPr>
        <w:t>(</w:t>
      </w:r>
      <w:r w:rsidR="00776378" w:rsidRPr="00017092">
        <w:rPr>
          <w:rFonts w:ascii="Arial" w:hAnsi="Arial" w:cs="Arial"/>
          <w:sz w:val="20"/>
          <w:szCs w:val="20"/>
          <w:lang w:val="en-GB"/>
        </w:rPr>
        <w:t>Technical</w:t>
      </w:r>
      <w:r w:rsidR="006B4CB3" w:rsidRPr="00017092">
        <w:rPr>
          <w:rFonts w:ascii="Arial" w:hAnsi="Arial" w:cs="Arial"/>
          <w:sz w:val="20"/>
          <w:szCs w:val="20"/>
          <w:lang w:val="en-GB"/>
        </w:rPr>
        <w:t xml:space="preserve"> </w:t>
      </w:r>
      <w:r w:rsidR="00776378" w:rsidRPr="00017092">
        <w:rPr>
          <w:rFonts w:ascii="Arial" w:hAnsi="Arial" w:cs="Arial"/>
          <w:sz w:val="20"/>
          <w:szCs w:val="20"/>
          <w:lang w:val="en-GB"/>
        </w:rPr>
        <w:t>Proposal</w:t>
      </w:r>
      <w:r w:rsidR="006B4CB3" w:rsidRPr="00017092">
        <w:rPr>
          <w:rFonts w:ascii="Arial" w:hAnsi="Arial" w:cs="Arial"/>
          <w:sz w:val="20"/>
          <w:szCs w:val="20"/>
          <w:lang w:val="en-GB"/>
        </w:rPr>
        <w:t xml:space="preserve"> and </w:t>
      </w:r>
      <w:r w:rsidR="00776378" w:rsidRPr="00017092">
        <w:rPr>
          <w:rFonts w:ascii="Arial" w:hAnsi="Arial" w:cs="Arial"/>
          <w:sz w:val="20"/>
          <w:szCs w:val="20"/>
          <w:lang w:val="en-GB"/>
        </w:rPr>
        <w:t>Financial</w:t>
      </w:r>
      <w:r w:rsidR="006B4CB3" w:rsidRPr="00017092">
        <w:rPr>
          <w:rFonts w:ascii="Arial" w:hAnsi="Arial" w:cs="Arial"/>
          <w:sz w:val="20"/>
          <w:szCs w:val="20"/>
          <w:lang w:val="en-GB"/>
        </w:rPr>
        <w:t xml:space="preserve"> </w:t>
      </w:r>
      <w:r w:rsidR="00776378" w:rsidRPr="00017092">
        <w:rPr>
          <w:rFonts w:ascii="Arial" w:hAnsi="Arial" w:cs="Arial"/>
          <w:sz w:val="20"/>
          <w:szCs w:val="20"/>
          <w:lang w:val="en-GB"/>
        </w:rPr>
        <w:t>Proposal</w:t>
      </w:r>
      <w:r w:rsidR="006B4CB3" w:rsidRPr="00017092">
        <w:rPr>
          <w:rFonts w:ascii="Arial" w:hAnsi="Arial" w:cs="Arial"/>
          <w:sz w:val="20"/>
          <w:szCs w:val="20"/>
          <w:lang w:val="en-GB"/>
        </w:rPr>
        <w:t xml:space="preserve"> </w:t>
      </w:r>
      <w:r w:rsidR="009560FF" w:rsidRPr="00017092">
        <w:rPr>
          <w:rFonts w:ascii="Arial" w:hAnsi="Arial" w:cs="Arial"/>
          <w:sz w:val="20"/>
          <w:szCs w:val="20"/>
          <w:lang w:val="en-GB"/>
        </w:rPr>
        <w:t xml:space="preserve">are submitted in </w:t>
      </w:r>
      <w:r w:rsidR="006B4CB3" w:rsidRPr="00017092">
        <w:rPr>
          <w:rFonts w:ascii="Arial" w:hAnsi="Arial" w:cs="Arial"/>
          <w:sz w:val="20"/>
          <w:szCs w:val="20"/>
          <w:lang w:val="en-GB"/>
        </w:rPr>
        <w:t xml:space="preserve">separate </w:t>
      </w:r>
      <w:r>
        <w:rPr>
          <w:rFonts w:ascii="Arial" w:hAnsi="Arial" w:cs="Arial"/>
          <w:sz w:val="20"/>
          <w:szCs w:val="20"/>
          <w:lang w:val="en-GB"/>
        </w:rPr>
        <w:t>email</w:t>
      </w:r>
      <w:r w:rsidR="006B4CB3" w:rsidRPr="00017092">
        <w:rPr>
          <w:rFonts w:ascii="Arial" w:hAnsi="Arial" w:cs="Arial"/>
          <w:sz w:val="20"/>
          <w:szCs w:val="20"/>
          <w:lang w:val="en-GB"/>
        </w:rPr>
        <w:t>)</w:t>
      </w:r>
    </w:p>
    <w:p w14:paraId="0F09C871" w14:textId="40ABAA7B" w:rsidR="006B4CB3" w:rsidRPr="00017092" w:rsidRDefault="002D3512"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 xml:space="preserve">Submission of </w:t>
      </w:r>
      <w:r w:rsidR="006B4CB3" w:rsidRPr="00017092">
        <w:rPr>
          <w:rFonts w:ascii="Arial" w:hAnsi="Arial" w:cs="Arial"/>
          <w:sz w:val="20"/>
          <w:szCs w:val="20"/>
          <w:lang w:val="en-GB"/>
        </w:rPr>
        <w:t xml:space="preserve">all document requested in Section </w:t>
      </w:r>
      <w:r w:rsidR="009560FF" w:rsidRPr="00017092">
        <w:rPr>
          <w:rFonts w:ascii="Arial" w:hAnsi="Arial" w:cs="Arial"/>
          <w:sz w:val="20"/>
          <w:szCs w:val="20"/>
          <w:lang w:val="en-GB"/>
        </w:rPr>
        <w:t>5.2</w:t>
      </w:r>
      <w:r w:rsidR="00500DA7" w:rsidRPr="00017092">
        <w:rPr>
          <w:rFonts w:ascii="Arial" w:hAnsi="Arial" w:cs="Arial"/>
          <w:sz w:val="20"/>
          <w:szCs w:val="20"/>
          <w:lang w:val="en-GB"/>
        </w:rPr>
        <w:t xml:space="preserve"> and all information requested in Section 5.3.</w:t>
      </w:r>
    </w:p>
    <w:p w14:paraId="055B582B" w14:textId="7C3A0F6F" w:rsidR="006B4CB3" w:rsidRPr="00017092" w:rsidRDefault="006B4CB3" w:rsidP="00F736D8">
      <w:pPr>
        <w:pStyle w:val="ListParagraph"/>
        <w:numPr>
          <w:ilvl w:val="1"/>
          <w:numId w:val="21"/>
        </w:numPr>
        <w:spacing w:after="60"/>
        <w:ind w:left="709" w:hanging="283"/>
        <w:jc w:val="both"/>
        <w:rPr>
          <w:rFonts w:ascii="Arial" w:hAnsi="Arial" w:cs="Arial"/>
          <w:sz w:val="20"/>
          <w:szCs w:val="20"/>
          <w:lang w:val="en-GB"/>
        </w:rPr>
      </w:pPr>
      <w:r w:rsidRPr="00017092">
        <w:rPr>
          <w:rFonts w:ascii="Arial" w:hAnsi="Arial" w:cs="Arial"/>
          <w:sz w:val="20"/>
          <w:szCs w:val="20"/>
          <w:lang w:val="en-GB"/>
        </w:rPr>
        <w:t>The Technical Propos</w:t>
      </w:r>
      <w:r w:rsidR="004D152E" w:rsidRPr="00017092">
        <w:rPr>
          <w:rFonts w:ascii="Arial" w:hAnsi="Arial" w:cs="Arial"/>
          <w:sz w:val="20"/>
          <w:szCs w:val="20"/>
          <w:lang w:val="en-GB"/>
        </w:rPr>
        <w:t>al letter is duly</w:t>
      </w:r>
      <w:r w:rsidRPr="00017092">
        <w:rPr>
          <w:rFonts w:ascii="Arial" w:hAnsi="Arial" w:cs="Arial"/>
          <w:sz w:val="20"/>
          <w:szCs w:val="20"/>
          <w:lang w:val="en-GB"/>
        </w:rPr>
        <w:t xml:space="preserve"> signed (Form</w:t>
      </w:r>
      <w:r w:rsidR="009560FF" w:rsidRPr="00017092">
        <w:rPr>
          <w:rFonts w:ascii="Arial" w:hAnsi="Arial" w:cs="Arial"/>
          <w:sz w:val="20"/>
          <w:szCs w:val="20"/>
          <w:lang w:val="en-GB"/>
        </w:rPr>
        <w:t xml:space="preserve"> </w:t>
      </w:r>
      <w:r w:rsidRPr="00017092">
        <w:rPr>
          <w:rFonts w:ascii="Arial" w:hAnsi="Arial" w:cs="Arial"/>
          <w:sz w:val="20"/>
          <w:szCs w:val="20"/>
          <w:lang w:val="en-GB"/>
        </w:rPr>
        <w:t>2)</w:t>
      </w:r>
    </w:p>
    <w:p w14:paraId="2D046551" w14:textId="77777777" w:rsidR="009560FF" w:rsidRPr="00017092" w:rsidRDefault="006B4CB3" w:rsidP="00F736D8">
      <w:pPr>
        <w:pStyle w:val="ListParagraph"/>
        <w:numPr>
          <w:ilvl w:val="1"/>
          <w:numId w:val="15"/>
        </w:numPr>
        <w:spacing w:after="60"/>
        <w:ind w:left="425" w:hanging="425"/>
        <w:jc w:val="both"/>
        <w:rPr>
          <w:rFonts w:ascii="Arial" w:hAnsi="Arial" w:cs="Arial"/>
          <w:sz w:val="20"/>
          <w:szCs w:val="20"/>
          <w:lang w:val="en-GB"/>
        </w:rPr>
      </w:pPr>
      <w:r w:rsidRPr="00017092">
        <w:rPr>
          <w:rFonts w:ascii="Arial" w:hAnsi="Arial" w:cs="Arial"/>
          <w:sz w:val="20"/>
          <w:szCs w:val="20"/>
        </w:rPr>
        <w:t>Proposals</w:t>
      </w:r>
      <w:r w:rsidRPr="00017092">
        <w:rPr>
          <w:rFonts w:ascii="Arial" w:hAnsi="Arial" w:cs="Arial"/>
          <w:sz w:val="20"/>
          <w:szCs w:val="20"/>
          <w:lang w:val="en-GB"/>
        </w:rPr>
        <w:t xml:space="preserve"> that fail to comply with the above will be disqualified and will not be given further consideration.</w:t>
      </w:r>
    </w:p>
    <w:p w14:paraId="22F01C0A" w14:textId="72EEA111" w:rsidR="00FD1796" w:rsidRPr="00017092" w:rsidRDefault="00D7420C" w:rsidP="00F736D8">
      <w:pPr>
        <w:pStyle w:val="ListParagraph"/>
        <w:numPr>
          <w:ilvl w:val="1"/>
          <w:numId w:val="15"/>
        </w:numPr>
        <w:spacing w:after="60"/>
        <w:ind w:left="425" w:hanging="425"/>
        <w:jc w:val="both"/>
        <w:rPr>
          <w:rFonts w:ascii="Arial" w:hAnsi="Arial" w:cs="Arial"/>
          <w:sz w:val="20"/>
          <w:szCs w:val="20"/>
          <w:lang w:val="en-GB"/>
        </w:rPr>
      </w:pPr>
      <w:r>
        <w:rPr>
          <w:rFonts w:ascii="Arial" w:hAnsi="Arial" w:cs="Arial"/>
          <w:sz w:val="20"/>
          <w:szCs w:val="20"/>
        </w:rPr>
        <w:t>CLIENT (</w:t>
      </w:r>
      <w:r w:rsidR="009E100E">
        <w:rPr>
          <w:rFonts w:ascii="Arial" w:hAnsi="Arial" w:cs="Arial"/>
          <w:sz w:val="20"/>
          <w:szCs w:val="20"/>
        </w:rPr>
        <w:t>BEKELE SISAY TESFAYE</w:t>
      </w:r>
      <w:r>
        <w:rPr>
          <w:rFonts w:ascii="Arial" w:hAnsi="Arial" w:cs="Arial"/>
          <w:sz w:val="20"/>
          <w:szCs w:val="20"/>
        </w:rPr>
        <w:t>)</w:t>
      </w:r>
      <w:r w:rsidR="00594985" w:rsidRPr="00017092">
        <w:rPr>
          <w:rFonts w:ascii="Arial" w:hAnsi="Arial" w:cs="Arial"/>
          <w:sz w:val="20"/>
          <w:szCs w:val="20"/>
        </w:rPr>
        <w:t xml:space="preserve"> will then evaluate </w:t>
      </w:r>
      <w:r w:rsidR="00B12BFB" w:rsidRPr="00017092">
        <w:rPr>
          <w:rFonts w:ascii="Arial" w:hAnsi="Arial" w:cs="Arial"/>
          <w:sz w:val="20"/>
          <w:szCs w:val="20"/>
        </w:rPr>
        <w:t xml:space="preserve">the technical merits of </w:t>
      </w:r>
      <w:r w:rsidR="00594985" w:rsidRPr="00017092">
        <w:rPr>
          <w:rFonts w:ascii="Arial" w:hAnsi="Arial" w:cs="Arial"/>
          <w:sz w:val="20"/>
          <w:szCs w:val="20"/>
        </w:rPr>
        <w:t xml:space="preserve">each </w:t>
      </w:r>
      <w:r w:rsidR="009560FF" w:rsidRPr="00017092">
        <w:rPr>
          <w:rFonts w:ascii="Arial" w:hAnsi="Arial" w:cs="Arial"/>
          <w:sz w:val="20"/>
          <w:szCs w:val="20"/>
        </w:rPr>
        <w:t xml:space="preserve">Technical Proposal </w:t>
      </w:r>
      <w:r w:rsidR="00C7270F" w:rsidRPr="00017092">
        <w:rPr>
          <w:rFonts w:ascii="Arial" w:hAnsi="Arial" w:cs="Arial"/>
          <w:sz w:val="20"/>
          <w:szCs w:val="20"/>
        </w:rPr>
        <w:t xml:space="preserve">using the rating system </w:t>
      </w:r>
      <w:r w:rsidR="00596E3E" w:rsidRPr="00017092">
        <w:rPr>
          <w:rFonts w:ascii="Arial" w:hAnsi="Arial" w:cs="Arial"/>
          <w:sz w:val="20"/>
          <w:szCs w:val="20"/>
        </w:rPr>
        <w:t xml:space="preserve">in </w:t>
      </w:r>
      <w:r w:rsidR="009560FF" w:rsidRPr="00017092">
        <w:rPr>
          <w:rFonts w:ascii="Arial" w:hAnsi="Arial" w:cs="Arial"/>
          <w:b/>
          <w:sz w:val="20"/>
          <w:szCs w:val="20"/>
        </w:rPr>
        <w:t>Table 3</w:t>
      </w:r>
      <w:r w:rsidR="00596E3E" w:rsidRPr="00017092">
        <w:rPr>
          <w:rFonts w:ascii="Arial" w:hAnsi="Arial" w:cs="Arial"/>
          <w:sz w:val="20"/>
          <w:szCs w:val="20"/>
        </w:rPr>
        <w:t xml:space="preserve"> </w:t>
      </w:r>
      <w:r w:rsidR="00C7270F" w:rsidRPr="00017092">
        <w:rPr>
          <w:rFonts w:ascii="Arial" w:hAnsi="Arial" w:cs="Arial"/>
          <w:sz w:val="20"/>
          <w:szCs w:val="20"/>
        </w:rPr>
        <w:t>below</w:t>
      </w:r>
      <w:r w:rsidR="009560FF" w:rsidRPr="00017092">
        <w:rPr>
          <w:rFonts w:ascii="Arial" w:hAnsi="Arial" w:cs="Arial"/>
          <w:sz w:val="20"/>
          <w:szCs w:val="20"/>
        </w:rPr>
        <w:t>.</w:t>
      </w:r>
    </w:p>
    <w:p w14:paraId="564EDC53" w14:textId="1341F2F7" w:rsidR="00FD1796" w:rsidRPr="00017092" w:rsidRDefault="00B12BFB" w:rsidP="00F736D8">
      <w:pPr>
        <w:pStyle w:val="ListParagraph"/>
        <w:numPr>
          <w:ilvl w:val="1"/>
          <w:numId w:val="15"/>
        </w:numPr>
        <w:spacing w:after="60"/>
        <w:ind w:left="425" w:hanging="425"/>
        <w:jc w:val="both"/>
        <w:rPr>
          <w:rFonts w:ascii="Arial" w:hAnsi="Arial" w:cs="Arial"/>
          <w:sz w:val="20"/>
          <w:szCs w:val="20"/>
          <w:lang w:val="en-GB"/>
        </w:rPr>
      </w:pPr>
      <w:r w:rsidRPr="00017092">
        <w:rPr>
          <w:rFonts w:ascii="Arial" w:hAnsi="Arial" w:cs="Arial"/>
          <w:sz w:val="20"/>
          <w:szCs w:val="20"/>
        </w:rPr>
        <w:t xml:space="preserve">A maximum of </w:t>
      </w:r>
      <w:r w:rsidR="000D546E" w:rsidRPr="00017092">
        <w:rPr>
          <w:rFonts w:ascii="Arial" w:hAnsi="Arial" w:cs="Arial"/>
          <w:b/>
          <w:sz w:val="20"/>
          <w:szCs w:val="20"/>
        </w:rPr>
        <w:t>70</w:t>
      </w:r>
      <w:r w:rsidR="00055777" w:rsidRPr="00017092">
        <w:rPr>
          <w:rFonts w:ascii="Arial" w:hAnsi="Arial" w:cs="Arial"/>
          <w:b/>
          <w:sz w:val="20"/>
          <w:szCs w:val="20"/>
        </w:rPr>
        <w:t xml:space="preserve"> </w:t>
      </w:r>
      <w:r w:rsidRPr="00017092">
        <w:rPr>
          <w:rFonts w:ascii="Arial" w:hAnsi="Arial" w:cs="Arial"/>
          <w:b/>
          <w:sz w:val="20"/>
          <w:szCs w:val="20"/>
        </w:rPr>
        <w:t>points</w:t>
      </w:r>
      <w:r w:rsidRPr="00017092">
        <w:rPr>
          <w:rFonts w:ascii="Arial" w:hAnsi="Arial" w:cs="Arial"/>
          <w:sz w:val="20"/>
          <w:szCs w:val="20"/>
        </w:rPr>
        <w:t xml:space="preserve"> will be assigned to t</w:t>
      </w:r>
      <w:r w:rsidR="00B56F24" w:rsidRPr="00017092">
        <w:rPr>
          <w:rFonts w:ascii="Arial" w:hAnsi="Arial" w:cs="Arial"/>
          <w:sz w:val="20"/>
          <w:szCs w:val="20"/>
        </w:rPr>
        <w:t xml:space="preserve">he Technical </w:t>
      </w:r>
      <w:r w:rsidR="00B56F24" w:rsidRPr="00017092">
        <w:rPr>
          <w:rFonts w:ascii="Arial" w:hAnsi="Arial" w:cs="Arial"/>
          <w:color w:val="000000"/>
          <w:sz w:val="20"/>
          <w:szCs w:val="20"/>
        </w:rPr>
        <w:t>Proposal</w:t>
      </w:r>
      <w:r w:rsidR="00C70579" w:rsidRPr="00017092">
        <w:rPr>
          <w:rFonts w:ascii="Arial" w:hAnsi="Arial" w:cs="Arial"/>
          <w:color w:val="000000"/>
          <w:sz w:val="20"/>
          <w:szCs w:val="20"/>
        </w:rPr>
        <w:t>s</w:t>
      </w:r>
      <w:r w:rsidR="00B56F24" w:rsidRPr="00017092">
        <w:rPr>
          <w:rFonts w:ascii="Arial" w:hAnsi="Arial" w:cs="Arial"/>
          <w:color w:val="000000"/>
          <w:sz w:val="20"/>
          <w:szCs w:val="20"/>
        </w:rPr>
        <w:t>. Technical Proposals rec</w:t>
      </w:r>
      <w:r w:rsidR="00B56F24" w:rsidRPr="00017092">
        <w:rPr>
          <w:rFonts w:ascii="Arial" w:hAnsi="Arial" w:cs="Arial"/>
          <w:sz w:val="20"/>
          <w:szCs w:val="20"/>
        </w:rPr>
        <w:t>e</w:t>
      </w:r>
      <w:r w:rsidR="00B56F24" w:rsidRPr="00017092">
        <w:rPr>
          <w:rFonts w:ascii="Arial" w:hAnsi="Arial" w:cs="Arial"/>
          <w:color w:val="000000"/>
          <w:sz w:val="20"/>
          <w:szCs w:val="20"/>
        </w:rPr>
        <w:t xml:space="preserve">iving </w:t>
      </w:r>
      <w:r w:rsidR="00B56F24" w:rsidRPr="00017092">
        <w:rPr>
          <w:rFonts w:ascii="Arial" w:hAnsi="Arial" w:cs="Arial"/>
          <w:b/>
          <w:color w:val="000000"/>
          <w:sz w:val="20"/>
          <w:szCs w:val="20"/>
        </w:rPr>
        <w:t>4</w:t>
      </w:r>
      <w:r w:rsidR="00654D00" w:rsidRPr="00017092">
        <w:rPr>
          <w:rFonts w:ascii="Arial" w:hAnsi="Arial" w:cs="Arial"/>
          <w:b/>
          <w:color w:val="000000"/>
          <w:sz w:val="20"/>
          <w:szCs w:val="20"/>
        </w:rPr>
        <w:t>9</w:t>
      </w:r>
      <w:r w:rsidR="00B56F24" w:rsidRPr="00017092">
        <w:rPr>
          <w:rFonts w:ascii="Arial" w:hAnsi="Arial" w:cs="Arial"/>
          <w:b/>
          <w:color w:val="000000"/>
          <w:sz w:val="20"/>
          <w:szCs w:val="20"/>
        </w:rPr>
        <w:t xml:space="preserve"> points (70%)</w:t>
      </w:r>
      <w:r w:rsidR="00B56F24" w:rsidRPr="00017092">
        <w:rPr>
          <w:rFonts w:ascii="Arial" w:hAnsi="Arial" w:cs="Arial"/>
          <w:color w:val="000000"/>
          <w:sz w:val="20"/>
          <w:szCs w:val="20"/>
        </w:rPr>
        <w:t xml:space="preserve"> or higher will be considered technically responsive. Non-technically compliant and non-responsive </w:t>
      </w:r>
      <w:r w:rsidR="00776378" w:rsidRPr="00017092">
        <w:rPr>
          <w:rFonts w:ascii="Arial" w:hAnsi="Arial" w:cs="Arial"/>
          <w:color w:val="000000"/>
          <w:sz w:val="20"/>
          <w:szCs w:val="20"/>
        </w:rPr>
        <w:t>Proposal</w:t>
      </w:r>
      <w:r w:rsidR="00B56F24" w:rsidRPr="00017092">
        <w:rPr>
          <w:rFonts w:ascii="Arial" w:hAnsi="Arial" w:cs="Arial"/>
          <w:color w:val="000000"/>
          <w:sz w:val="20"/>
          <w:szCs w:val="20"/>
        </w:rPr>
        <w:t>s will not be given further consideration.</w:t>
      </w:r>
    </w:p>
    <w:p w14:paraId="2C481AF9" w14:textId="44D461D0" w:rsidR="00FD1796" w:rsidRPr="00017092" w:rsidRDefault="00D7420C" w:rsidP="00F736D8">
      <w:pPr>
        <w:pStyle w:val="ListParagraph"/>
        <w:numPr>
          <w:ilvl w:val="1"/>
          <w:numId w:val="15"/>
        </w:numPr>
        <w:spacing w:after="60"/>
        <w:ind w:left="425" w:hanging="425"/>
        <w:jc w:val="both"/>
        <w:rPr>
          <w:rFonts w:ascii="Arial" w:hAnsi="Arial" w:cs="Arial"/>
          <w:sz w:val="20"/>
          <w:szCs w:val="20"/>
        </w:rPr>
      </w:pPr>
      <w:r>
        <w:rPr>
          <w:rFonts w:ascii="Arial" w:hAnsi="Arial" w:cs="Arial"/>
          <w:sz w:val="20"/>
          <w:szCs w:val="20"/>
        </w:rPr>
        <w:t>CLIENT (</w:t>
      </w:r>
      <w:r w:rsidR="009E100E">
        <w:rPr>
          <w:rFonts w:ascii="Arial" w:hAnsi="Arial" w:cs="Arial"/>
          <w:sz w:val="20"/>
          <w:szCs w:val="20"/>
        </w:rPr>
        <w:t>BEKELE SISAY TESFAYE</w:t>
      </w:r>
      <w:r>
        <w:rPr>
          <w:rFonts w:ascii="Arial" w:hAnsi="Arial" w:cs="Arial"/>
          <w:sz w:val="20"/>
          <w:szCs w:val="20"/>
        </w:rPr>
        <w:t>)</w:t>
      </w:r>
      <w:r w:rsidR="00B56F24" w:rsidRPr="00017092">
        <w:rPr>
          <w:rFonts w:ascii="Arial" w:hAnsi="Arial" w:cs="Arial"/>
          <w:sz w:val="20"/>
          <w:szCs w:val="20"/>
        </w:rPr>
        <w:t xml:space="preserve"> will evaluate the Financial Proposals of those RFPs th</w:t>
      </w:r>
      <w:r w:rsidR="00B12BFB" w:rsidRPr="00017092">
        <w:rPr>
          <w:rFonts w:ascii="Arial" w:hAnsi="Arial" w:cs="Arial"/>
          <w:sz w:val="20"/>
          <w:szCs w:val="20"/>
        </w:rPr>
        <w:t>e bids that</w:t>
      </w:r>
      <w:r w:rsidR="00B56F24" w:rsidRPr="00017092">
        <w:rPr>
          <w:rFonts w:ascii="Arial" w:hAnsi="Arial" w:cs="Arial"/>
          <w:sz w:val="20"/>
          <w:szCs w:val="20"/>
        </w:rPr>
        <w:t xml:space="preserve"> pass the technical evaluation. The total number of</w:t>
      </w:r>
      <w:r w:rsidR="00596E3E" w:rsidRPr="00017092">
        <w:rPr>
          <w:rFonts w:ascii="Arial" w:hAnsi="Arial" w:cs="Arial"/>
          <w:sz w:val="20"/>
          <w:szCs w:val="20"/>
        </w:rPr>
        <w:t xml:space="preserve"> </w:t>
      </w:r>
      <w:r w:rsidR="00B56F24" w:rsidRPr="00017092">
        <w:rPr>
          <w:rFonts w:ascii="Arial" w:hAnsi="Arial" w:cs="Arial"/>
          <w:sz w:val="20"/>
          <w:szCs w:val="20"/>
        </w:rPr>
        <w:t xml:space="preserve">points allocated for the Financial Proposal is </w:t>
      </w:r>
      <w:r w:rsidR="00B56F24" w:rsidRPr="00017092">
        <w:rPr>
          <w:rFonts w:ascii="Arial" w:hAnsi="Arial" w:cs="Arial"/>
          <w:b/>
          <w:sz w:val="20"/>
          <w:szCs w:val="20"/>
        </w:rPr>
        <w:t>30</w:t>
      </w:r>
      <w:r w:rsidR="00055777" w:rsidRPr="00017092">
        <w:rPr>
          <w:rFonts w:ascii="Arial" w:hAnsi="Arial" w:cs="Arial"/>
          <w:b/>
          <w:sz w:val="20"/>
          <w:szCs w:val="20"/>
        </w:rPr>
        <w:t xml:space="preserve"> points</w:t>
      </w:r>
      <w:r w:rsidR="00B56F24" w:rsidRPr="00017092">
        <w:rPr>
          <w:rFonts w:ascii="Arial" w:hAnsi="Arial" w:cs="Arial"/>
          <w:sz w:val="20"/>
          <w:szCs w:val="20"/>
        </w:rPr>
        <w:t xml:space="preserve">. The maximum number of points will be allocated to the </w:t>
      </w:r>
      <w:r w:rsidR="00776378" w:rsidRPr="00017092">
        <w:rPr>
          <w:rFonts w:ascii="Arial" w:hAnsi="Arial" w:cs="Arial"/>
          <w:sz w:val="20"/>
          <w:szCs w:val="20"/>
        </w:rPr>
        <w:t>Proposal</w:t>
      </w:r>
      <w:r w:rsidR="00B56F24" w:rsidRPr="00017092">
        <w:rPr>
          <w:rFonts w:ascii="Arial" w:hAnsi="Arial" w:cs="Arial"/>
          <w:sz w:val="20"/>
          <w:szCs w:val="20"/>
        </w:rPr>
        <w:t xml:space="preserve"> with the lowest price. All other Price Proposals shall receive points in inverse proportion to the lowest price</w:t>
      </w:r>
      <w:r w:rsidR="008018DE" w:rsidRPr="00017092">
        <w:rPr>
          <w:rFonts w:ascii="Arial" w:hAnsi="Arial" w:cs="Arial"/>
          <w:sz w:val="20"/>
          <w:szCs w:val="20"/>
        </w:rPr>
        <w:t>.</w:t>
      </w:r>
    </w:p>
    <w:p w14:paraId="2BB1CEDB" w14:textId="2F637A06" w:rsidR="003D7D24" w:rsidRDefault="00B56F24" w:rsidP="004A42E3">
      <w:pPr>
        <w:pStyle w:val="ListParagraph"/>
        <w:numPr>
          <w:ilvl w:val="1"/>
          <w:numId w:val="15"/>
        </w:numPr>
        <w:ind w:left="425" w:hanging="425"/>
        <w:jc w:val="both"/>
        <w:rPr>
          <w:rFonts w:ascii="Arial" w:hAnsi="Arial" w:cs="Arial"/>
          <w:sz w:val="20"/>
          <w:szCs w:val="20"/>
        </w:rPr>
      </w:pPr>
      <w:r w:rsidRPr="00017092">
        <w:rPr>
          <w:rFonts w:ascii="Arial" w:hAnsi="Arial" w:cs="Arial"/>
          <w:sz w:val="20"/>
          <w:szCs w:val="20"/>
        </w:rPr>
        <w:t xml:space="preserve">The </w:t>
      </w:r>
      <w:r w:rsidR="00594985" w:rsidRPr="00017092">
        <w:rPr>
          <w:rFonts w:ascii="Arial" w:hAnsi="Arial" w:cs="Arial"/>
          <w:sz w:val="20"/>
          <w:szCs w:val="20"/>
        </w:rPr>
        <w:t>recommend</w:t>
      </w:r>
      <w:r w:rsidRPr="00017092">
        <w:rPr>
          <w:rFonts w:ascii="Arial" w:hAnsi="Arial" w:cs="Arial"/>
          <w:sz w:val="20"/>
          <w:szCs w:val="20"/>
        </w:rPr>
        <w:t>ation for</w:t>
      </w:r>
      <w:r w:rsidR="00594985" w:rsidRPr="00017092">
        <w:rPr>
          <w:rFonts w:ascii="Arial" w:hAnsi="Arial" w:cs="Arial"/>
          <w:sz w:val="20"/>
          <w:szCs w:val="20"/>
        </w:rPr>
        <w:t xml:space="preserve"> the award of each lot </w:t>
      </w:r>
      <w:r w:rsidRPr="00017092">
        <w:rPr>
          <w:rFonts w:ascii="Arial" w:hAnsi="Arial" w:cs="Arial"/>
          <w:sz w:val="20"/>
          <w:szCs w:val="20"/>
        </w:rPr>
        <w:t xml:space="preserve">will be based on </w:t>
      </w:r>
      <w:r w:rsidR="00594985" w:rsidRPr="00017092">
        <w:rPr>
          <w:rFonts w:ascii="Arial" w:hAnsi="Arial" w:cs="Arial"/>
          <w:sz w:val="20"/>
          <w:szCs w:val="20"/>
        </w:rPr>
        <w:t xml:space="preserve">the </w:t>
      </w:r>
      <w:r w:rsidRPr="00017092">
        <w:rPr>
          <w:rFonts w:ascii="Arial" w:hAnsi="Arial" w:cs="Arial"/>
          <w:sz w:val="20"/>
          <w:szCs w:val="20"/>
        </w:rPr>
        <w:t xml:space="preserve">best value for money </w:t>
      </w:r>
      <w:r w:rsidR="00B12BFB" w:rsidRPr="00017092">
        <w:rPr>
          <w:rFonts w:ascii="Arial" w:hAnsi="Arial" w:cs="Arial"/>
          <w:sz w:val="20"/>
          <w:szCs w:val="20"/>
        </w:rPr>
        <w:t xml:space="preserve">principle. </w:t>
      </w:r>
      <w:r w:rsidR="00676A3D" w:rsidRPr="00017092">
        <w:rPr>
          <w:rFonts w:ascii="Arial" w:hAnsi="Arial" w:cs="Arial"/>
          <w:sz w:val="20"/>
          <w:szCs w:val="20"/>
        </w:rPr>
        <w:t xml:space="preserve">The </w:t>
      </w:r>
      <w:r w:rsidR="00776378" w:rsidRPr="00017092">
        <w:rPr>
          <w:rFonts w:ascii="Arial" w:hAnsi="Arial" w:cs="Arial"/>
          <w:sz w:val="20"/>
          <w:szCs w:val="20"/>
        </w:rPr>
        <w:t>Proposal</w:t>
      </w:r>
      <w:r w:rsidR="00676A3D" w:rsidRPr="00017092">
        <w:rPr>
          <w:rFonts w:ascii="Arial" w:hAnsi="Arial" w:cs="Arial"/>
          <w:sz w:val="20"/>
          <w:szCs w:val="20"/>
        </w:rPr>
        <w:t xml:space="preserve"> obtaining the highest cumulative score (</w:t>
      </w:r>
      <w:r w:rsidR="00776378" w:rsidRPr="00017092">
        <w:rPr>
          <w:rFonts w:ascii="Arial" w:hAnsi="Arial" w:cs="Arial"/>
          <w:sz w:val="20"/>
          <w:szCs w:val="20"/>
        </w:rPr>
        <w:t>Technical</w:t>
      </w:r>
      <w:r w:rsidR="00676A3D" w:rsidRPr="00017092">
        <w:rPr>
          <w:rFonts w:ascii="Arial" w:hAnsi="Arial" w:cs="Arial"/>
          <w:sz w:val="20"/>
          <w:szCs w:val="20"/>
        </w:rPr>
        <w:t xml:space="preserve"> + </w:t>
      </w:r>
      <w:r w:rsidR="00776378" w:rsidRPr="00017092">
        <w:rPr>
          <w:rFonts w:ascii="Arial" w:hAnsi="Arial" w:cs="Arial"/>
          <w:sz w:val="20"/>
          <w:szCs w:val="20"/>
        </w:rPr>
        <w:t>Financial</w:t>
      </w:r>
      <w:r w:rsidR="00676A3D" w:rsidRPr="00017092">
        <w:rPr>
          <w:rFonts w:ascii="Arial" w:hAnsi="Arial" w:cs="Arial"/>
          <w:sz w:val="20"/>
          <w:szCs w:val="20"/>
        </w:rPr>
        <w:t>) wi</w:t>
      </w:r>
      <w:r w:rsidR="00500DA7" w:rsidRPr="00017092">
        <w:rPr>
          <w:rFonts w:ascii="Arial" w:hAnsi="Arial" w:cs="Arial"/>
          <w:sz w:val="20"/>
          <w:szCs w:val="20"/>
        </w:rPr>
        <w:t>ll be recommended for the award</w:t>
      </w:r>
      <w:r w:rsidR="006F6434" w:rsidRPr="00017092">
        <w:rPr>
          <w:rFonts w:ascii="Arial" w:hAnsi="Arial" w:cs="Arial"/>
          <w:sz w:val="20"/>
          <w:szCs w:val="20"/>
        </w:rPr>
        <w:t>.</w:t>
      </w:r>
    </w:p>
    <w:p w14:paraId="0C53CB79" w14:textId="77777777" w:rsidR="00611B80" w:rsidRDefault="00611B80" w:rsidP="004A42E3">
      <w:pPr>
        <w:rPr>
          <w:rFonts w:ascii="Arial" w:hAnsi="Arial" w:cs="Arial"/>
          <w:sz w:val="20"/>
          <w:szCs w:val="20"/>
        </w:rPr>
      </w:pPr>
    </w:p>
    <w:p w14:paraId="2BB1CEDC" w14:textId="375D2B52" w:rsidR="003D7D24" w:rsidRPr="004A42E3" w:rsidRDefault="003D7D24" w:rsidP="004A42E3">
      <w:pPr>
        <w:pStyle w:val="Numbered"/>
        <w:tabs>
          <w:tab w:val="clear" w:pos="2216"/>
        </w:tabs>
        <w:spacing w:after="60"/>
        <w:ind w:left="0" w:firstLine="0"/>
        <w:jc w:val="both"/>
        <w:rPr>
          <w:rFonts w:ascii="Arial" w:hAnsi="Arial" w:cs="Arial"/>
          <w:b/>
          <w:i/>
          <w:iCs/>
          <w:sz w:val="20"/>
          <w:szCs w:val="20"/>
        </w:rPr>
      </w:pPr>
      <w:r w:rsidRPr="004A42E3">
        <w:rPr>
          <w:rFonts w:ascii="Arial" w:hAnsi="Arial" w:cs="Arial"/>
          <w:b/>
          <w:i/>
          <w:iCs/>
          <w:sz w:val="20"/>
          <w:szCs w:val="20"/>
        </w:rPr>
        <w:t xml:space="preserve">Table </w:t>
      </w:r>
      <w:r w:rsidR="007318BE" w:rsidRPr="004A42E3">
        <w:rPr>
          <w:rFonts w:ascii="Arial" w:hAnsi="Arial" w:cs="Arial"/>
          <w:b/>
          <w:i/>
          <w:iCs/>
          <w:sz w:val="20"/>
          <w:szCs w:val="20"/>
        </w:rPr>
        <w:t>3</w:t>
      </w:r>
      <w:r w:rsidRPr="004A42E3">
        <w:rPr>
          <w:rFonts w:ascii="Arial" w:hAnsi="Arial" w:cs="Arial"/>
          <w:b/>
          <w:i/>
          <w:iCs/>
          <w:sz w:val="20"/>
          <w:szCs w:val="20"/>
        </w:rPr>
        <w:t xml:space="preserve"> Evaluation Criteria</w:t>
      </w:r>
    </w:p>
    <w:tbl>
      <w:tblPr>
        <w:tblW w:w="9501"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16"/>
        <w:gridCol w:w="1985"/>
      </w:tblGrid>
      <w:tr w:rsidR="003D7D24" w:rsidRPr="00047073" w14:paraId="2BB1CEDF" w14:textId="77777777" w:rsidTr="009C6580">
        <w:trPr>
          <w:trHeight w:val="39"/>
        </w:trPr>
        <w:tc>
          <w:tcPr>
            <w:tcW w:w="7516" w:type="dxa"/>
            <w:vAlign w:val="center"/>
          </w:tcPr>
          <w:p w14:paraId="2BB1CEDD" w14:textId="7F706C28" w:rsidR="003D7D24" w:rsidRPr="00047073" w:rsidRDefault="00FD1796" w:rsidP="00FD1796">
            <w:pPr>
              <w:jc w:val="center"/>
              <w:rPr>
                <w:rFonts w:ascii="Arial" w:hAnsi="Arial" w:cs="Arial"/>
                <w:b/>
                <w:sz w:val="18"/>
                <w:szCs w:val="18"/>
              </w:rPr>
            </w:pPr>
            <w:r w:rsidRPr="00047073">
              <w:rPr>
                <w:rFonts w:ascii="Arial" w:hAnsi="Arial" w:cs="Arial"/>
                <w:b/>
                <w:sz w:val="18"/>
                <w:szCs w:val="18"/>
              </w:rPr>
              <w:t>CRITERIA</w:t>
            </w:r>
          </w:p>
        </w:tc>
        <w:tc>
          <w:tcPr>
            <w:tcW w:w="1985" w:type="dxa"/>
            <w:vAlign w:val="center"/>
          </w:tcPr>
          <w:p w14:paraId="2BB1CEDE" w14:textId="77777777" w:rsidR="003D7D24" w:rsidRPr="00047073" w:rsidRDefault="003D7D24" w:rsidP="00FD1796">
            <w:pPr>
              <w:jc w:val="center"/>
              <w:rPr>
                <w:rFonts w:ascii="Arial" w:hAnsi="Arial" w:cs="Arial"/>
                <w:b/>
                <w:sz w:val="18"/>
                <w:szCs w:val="18"/>
              </w:rPr>
            </w:pPr>
            <w:r w:rsidRPr="00047073">
              <w:rPr>
                <w:rFonts w:ascii="Arial" w:hAnsi="Arial" w:cs="Arial"/>
                <w:b/>
                <w:sz w:val="18"/>
                <w:szCs w:val="18"/>
              </w:rPr>
              <w:t>MAXIMUM POINTS</w:t>
            </w:r>
          </w:p>
        </w:tc>
      </w:tr>
      <w:tr w:rsidR="003D7D24" w:rsidRPr="00047073" w14:paraId="2BB1CEE2" w14:textId="77777777" w:rsidTr="009C6580">
        <w:trPr>
          <w:trHeight w:val="39"/>
        </w:trPr>
        <w:tc>
          <w:tcPr>
            <w:tcW w:w="7516" w:type="dxa"/>
          </w:tcPr>
          <w:p w14:paraId="2BB1CEE0" w14:textId="2546368E" w:rsidR="003D7D24" w:rsidRPr="00047073" w:rsidRDefault="003D7D24" w:rsidP="003D7D24">
            <w:pPr>
              <w:pStyle w:val="ListParagraph"/>
              <w:ind w:left="0"/>
              <w:contextualSpacing/>
              <w:rPr>
                <w:rFonts w:ascii="Arial" w:hAnsi="Arial" w:cs="Arial"/>
                <w:b/>
                <w:sz w:val="18"/>
                <w:szCs w:val="18"/>
              </w:rPr>
            </w:pPr>
            <w:r w:rsidRPr="00047073">
              <w:rPr>
                <w:rFonts w:ascii="Arial" w:hAnsi="Arial" w:cs="Arial"/>
                <w:b/>
                <w:sz w:val="18"/>
                <w:szCs w:val="18"/>
              </w:rPr>
              <w:t>Technical Evaluation</w:t>
            </w:r>
          </w:p>
        </w:tc>
        <w:tc>
          <w:tcPr>
            <w:tcW w:w="1985" w:type="dxa"/>
          </w:tcPr>
          <w:p w14:paraId="2BB1CEE1" w14:textId="77777777" w:rsidR="003D7D24" w:rsidRPr="00047073" w:rsidRDefault="003D7D24" w:rsidP="003D7D24">
            <w:pPr>
              <w:ind w:hanging="459"/>
              <w:rPr>
                <w:rFonts w:ascii="Arial" w:hAnsi="Arial" w:cs="Arial"/>
                <w:b/>
                <w:sz w:val="18"/>
                <w:szCs w:val="18"/>
              </w:rPr>
            </w:pPr>
          </w:p>
        </w:tc>
      </w:tr>
      <w:tr w:rsidR="003D7D24" w:rsidRPr="00047073" w14:paraId="2BB1CEE8" w14:textId="77777777" w:rsidTr="009C6580">
        <w:trPr>
          <w:trHeight w:val="440"/>
        </w:trPr>
        <w:tc>
          <w:tcPr>
            <w:tcW w:w="7516" w:type="dxa"/>
          </w:tcPr>
          <w:p w14:paraId="3BD3323C" w14:textId="73AE03EB" w:rsidR="00C7270F" w:rsidRPr="005D70C4" w:rsidRDefault="005D70C4" w:rsidP="005D70C4">
            <w:pPr>
              <w:contextualSpacing/>
              <w:jc w:val="both"/>
              <w:rPr>
                <w:rFonts w:ascii="Arial" w:hAnsi="Arial" w:cs="Arial"/>
                <w:b/>
                <w:sz w:val="18"/>
                <w:szCs w:val="18"/>
              </w:rPr>
            </w:pPr>
            <w:r>
              <w:rPr>
                <w:rFonts w:ascii="Arial" w:hAnsi="Arial" w:cs="Arial"/>
                <w:b/>
                <w:sz w:val="18"/>
                <w:szCs w:val="18"/>
              </w:rPr>
              <w:t>1.</w:t>
            </w:r>
            <w:r w:rsidR="00392386" w:rsidRPr="005D70C4">
              <w:rPr>
                <w:rFonts w:ascii="Arial" w:hAnsi="Arial" w:cs="Arial"/>
                <w:b/>
                <w:sz w:val="18"/>
                <w:szCs w:val="18"/>
              </w:rPr>
              <w:t>Capability (skills,</w:t>
            </w:r>
            <w:r w:rsidR="00C7270F" w:rsidRPr="005D70C4">
              <w:rPr>
                <w:rFonts w:ascii="Arial" w:hAnsi="Arial" w:cs="Arial"/>
                <w:b/>
                <w:sz w:val="18"/>
                <w:szCs w:val="18"/>
              </w:rPr>
              <w:t xml:space="preserve"> expertise</w:t>
            </w:r>
            <w:r w:rsidR="00392386" w:rsidRPr="005D70C4">
              <w:rPr>
                <w:rFonts w:ascii="Arial" w:hAnsi="Arial" w:cs="Arial"/>
                <w:b/>
                <w:sz w:val="18"/>
                <w:szCs w:val="18"/>
              </w:rPr>
              <w:t xml:space="preserve"> and experience</w:t>
            </w:r>
            <w:r w:rsidR="00C7270F" w:rsidRPr="005D70C4">
              <w:rPr>
                <w:rFonts w:ascii="Arial" w:hAnsi="Arial" w:cs="Arial"/>
                <w:b/>
                <w:sz w:val="18"/>
                <w:szCs w:val="18"/>
              </w:rPr>
              <w:t xml:space="preserve">) </w:t>
            </w:r>
            <w:r w:rsidR="00654D00" w:rsidRPr="005D70C4">
              <w:rPr>
                <w:rFonts w:ascii="Arial" w:hAnsi="Arial" w:cs="Arial"/>
                <w:b/>
                <w:sz w:val="18"/>
                <w:szCs w:val="18"/>
              </w:rPr>
              <w:t>o</w:t>
            </w:r>
            <w:r w:rsidR="00C7270F" w:rsidRPr="005D70C4">
              <w:rPr>
                <w:rFonts w:ascii="Arial" w:hAnsi="Arial" w:cs="Arial"/>
                <w:b/>
                <w:sz w:val="18"/>
                <w:szCs w:val="18"/>
              </w:rPr>
              <w:t xml:space="preserve">f the </w:t>
            </w:r>
            <w:r w:rsidR="009B6D03" w:rsidRPr="005D70C4">
              <w:rPr>
                <w:rFonts w:ascii="Arial" w:hAnsi="Arial" w:cs="Arial"/>
                <w:b/>
                <w:sz w:val="18"/>
                <w:szCs w:val="18"/>
              </w:rPr>
              <w:t>Potential</w:t>
            </w:r>
            <w:r w:rsidR="00392386" w:rsidRPr="005D70C4">
              <w:rPr>
                <w:rFonts w:ascii="Arial" w:hAnsi="Arial" w:cs="Arial"/>
                <w:b/>
                <w:sz w:val="18"/>
                <w:szCs w:val="18"/>
              </w:rPr>
              <w:t xml:space="preserve"> Bidder [and Key Personnel]</w:t>
            </w:r>
          </w:p>
          <w:p w14:paraId="0BB89C63" w14:textId="6968DE0C" w:rsidR="009C6580" w:rsidRPr="00047073" w:rsidRDefault="009C6580" w:rsidP="009C6580">
            <w:pPr>
              <w:contextualSpacing/>
              <w:jc w:val="both"/>
              <w:rPr>
                <w:rFonts w:ascii="Arial" w:hAnsi="Arial" w:cs="Arial"/>
                <w:sz w:val="18"/>
                <w:szCs w:val="18"/>
              </w:rPr>
            </w:pPr>
            <w:r w:rsidRPr="00047073">
              <w:rPr>
                <w:rFonts w:ascii="Arial" w:hAnsi="Arial" w:cs="Arial"/>
                <w:sz w:val="18"/>
                <w:szCs w:val="18"/>
              </w:rPr>
              <w:t xml:space="preserve">1.1. Number of years as key personnel and building contractor for similar Works: personnel proposed for the execution of the Works, including the academic </w:t>
            </w:r>
            <w:r w:rsidR="005D70C4" w:rsidRPr="00047073">
              <w:rPr>
                <w:rFonts w:ascii="Arial" w:hAnsi="Arial" w:cs="Arial"/>
                <w:sz w:val="18"/>
                <w:szCs w:val="18"/>
              </w:rPr>
              <w:t>credentials</w:t>
            </w:r>
            <w:r w:rsidRPr="00047073">
              <w:rPr>
                <w:rFonts w:ascii="Arial" w:hAnsi="Arial" w:cs="Arial"/>
                <w:sz w:val="18"/>
                <w:szCs w:val="18"/>
              </w:rPr>
              <w:t xml:space="preserve"> and CVs, and ToR for the position</w:t>
            </w:r>
            <w:r w:rsidR="005D70C4">
              <w:rPr>
                <w:rFonts w:ascii="Arial" w:hAnsi="Arial" w:cs="Arial"/>
                <w:sz w:val="18"/>
                <w:szCs w:val="18"/>
              </w:rPr>
              <w:t>.</w:t>
            </w:r>
          </w:p>
          <w:p w14:paraId="0A9DBEAB" w14:textId="77777777" w:rsidR="009C6580" w:rsidRPr="00047073" w:rsidRDefault="009C6580" w:rsidP="009C6580">
            <w:pPr>
              <w:ind w:left="31"/>
              <w:contextualSpacing/>
              <w:jc w:val="both"/>
              <w:rPr>
                <w:rFonts w:ascii="Arial" w:hAnsi="Arial" w:cs="Arial"/>
                <w:b/>
                <w:sz w:val="18"/>
                <w:szCs w:val="18"/>
              </w:rPr>
            </w:pPr>
          </w:p>
          <w:p w14:paraId="1A9EE00D" w14:textId="1F3AA031" w:rsidR="009C6580" w:rsidRPr="00047073" w:rsidRDefault="009C6580" w:rsidP="009C6580">
            <w:pPr>
              <w:contextualSpacing/>
              <w:jc w:val="both"/>
              <w:rPr>
                <w:rFonts w:ascii="Arial" w:hAnsi="Arial" w:cs="Arial"/>
                <w:sz w:val="18"/>
                <w:szCs w:val="18"/>
              </w:rPr>
            </w:pPr>
            <w:r w:rsidRPr="00047073">
              <w:rPr>
                <w:rFonts w:ascii="Arial" w:hAnsi="Arial" w:cs="Arial"/>
                <w:sz w:val="18"/>
                <w:szCs w:val="18"/>
              </w:rPr>
              <w:t xml:space="preserve">- Project Manager </w:t>
            </w:r>
            <w:r w:rsidR="005D70C4" w:rsidRPr="00047073">
              <w:rPr>
                <w:rFonts w:ascii="Arial" w:hAnsi="Arial" w:cs="Arial"/>
                <w:sz w:val="18"/>
                <w:szCs w:val="18"/>
              </w:rPr>
              <w:t>(Civil</w:t>
            </w:r>
            <w:r w:rsidRPr="00047073">
              <w:rPr>
                <w:rFonts w:ascii="Arial" w:hAnsi="Arial" w:cs="Arial"/>
                <w:sz w:val="18"/>
                <w:szCs w:val="18"/>
              </w:rPr>
              <w:t xml:space="preserve"> engineer with a </w:t>
            </w:r>
            <w:r w:rsidR="00047073" w:rsidRPr="00047073">
              <w:rPr>
                <w:rFonts w:ascii="Arial" w:hAnsi="Arial" w:cs="Arial"/>
                <w:sz w:val="18"/>
                <w:szCs w:val="18"/>
              </w:rPr>
              <w:t>BSc</w:t>
            </w:r>
            <w:r w:rsidRPr="00047073">
              <w:rPr>
                <w:rFonts w:ascii="Arial" w:hAnsi="Arial" w:cs="Arial"/>
                <w:sz w:val="18"/>
                <w:szCs w:val="18"/>
              </w:rPr>
              <w:t xml:space="preserve"> degree, at least </w:t>
            </w:r>
            <w:r w:rsidR="00D61B85">
              <w:rPr>
                <w:rFonts w:ascii="Arial" w:hAnsi="Arial" w:cs="Arial"/>
                <w:sz w:val="18"/>
                <w:szCs w:val="18"/>
              </w:rPr>
              <w:t>8</w:t>
            </w:r>
            <w:r w:rsidRPr="00047073">
              <w:rPr>
                <w:rFonts w:ascii="Arial" w:hAnsi="Arial" w:cs="Arial"/>
                <w:sz w:val="18"/>
                <w:szCs w:val="18"/>
              </w:rPr>
              <w:t xml:space="preserve"> </w:t>
            </w:r>
            <w:r w:rsidR="00AB76B6" w:rsidRPr="00047073">
              <w:rPr>
                <w:rFonts w:ascii="Arial" w:hAnsi="Arial" w:cs="Arial"/>
                <w:sz w:val="18"/>
                <w:szCs w:val="18"/>
              </w:rPr>
              <w:t>years’ experience</w:t>
            </w:r>
            <w:r w:rsidRPr="00047073">
              <w:rPr>
                <w:rFonts w:ascii="Arial" w:hAnsi="Arial" w:cs="Arial"/>
                <w:sz w:val="18"/>
                <w:szCs w:val="18"/>
              </w:rPr>
              <w:t xml:space="preserve">) for each lot </w:t>
            </w:r>
          </w:p>
          <w:p w14:paraId="351D10A6" w14:textId="088BE9A3" w:rsidR="00BE26EC" w:rsidRDefault="009C6580" w:rsidP="00BE26EC">
            <w:pPr>
              <w:contextualSpacing/>
              <w:jc w:val="both"/>
              <w:rPr>
                <w:rFonts w:ascii="Arial" w:hAnsi="Arial" w:cs="Arial"/>
                <w:sz w:val="18"/>
                <w:szCs w:val="18"/>
              </w:rPr>
            </w:pPr>
            <w:r w:rsidRPr="00047073">
              <w:rPr>
                <w:rFonts w:ascii="Arial" w:hAnsi="Arial" w:cs="Arial"/>
                <w:sz w:val="18"/>
                <w:szCs w:val="18"/>
              </w:rPr>
              <w:t xml:space="preserve">- </w:t>
            </w:r>
            <w:r w:rsidR="00D61B85">
              <w:rPr>
                <w:rFonts w:ascii="Arial" w:hAnsi="Arial" w:cs="Arial"/>
                <w:sz w:val="18"/>
                <w:szCs w:val="18"/>
              </w:rPr>
              <w:t>Civil Engineer</w:t>
            </w:r>
            <w:r w:rsidR="00BE26EC" w:rsidRPr="00BE26EC">
              <w:rPr>
                <w:rFonts w:ascii="Arial" w:hAnsi="Arial" w:cs="Arial"/>
                <w:sz w:val="18"/>
                <w:szCs w:val="18"/>
              </w:rPr>
              <w:t xml:space="preserve"> (</w:t>
            </w:r>
            <w:r w:rsidR="00D61B85" w:rsidRPr="00047073">
              <w:rPr>
                <w:rFonts w:ascii="Arial" w:hAnsi="Arial" w:cs="Arial"/>
                <w:sz w:val="18"/>
                <w:szCs w:val="18"/>
              </w:rPr>
              <w:t xml:space="preserve">Civil engineer with a BSc degree, at least </w:t>
            </w:r>
            <w:r w:rsidR="00D61B85">
              <w:rPr>
                <w:rFonts w:ascii="Arial" w:hAnsi="Arial" w:cs="Arial"/>
                <w:sz w:val="18"/>
                <w:szCs w:val="18"/>
              </w:rPr>
              <w:t>5</w:t>
            </w:r>
            <w:r w:rsidR="00D61B85" w:rsidRPr="00047073">
              <w:rPr>
                <w:rFonts w:ascii="Arial" w:hAnsi="Arial" w:cs="Arial"/>
                <w:sz w:val="18"/>
                <w:szCs w:val="18"/>
              </w:rPr>
              <w:t xml:space="preserve"> years’ experience</w:t>
            </w:r>
            <w:r w:rsidR="00BE26EC" w:rsidRPr="00BE26EC">
              <w:rPr>
                <w:rFonts w:ascii="Arial" w:hAnsi="Arial" w:cs="Arial"/>
                <w:sz w:val="18"/>
                <w:szCs w:val="18"/>
              </w:rPr>
              <w:t>) for lot</w:t>
            </w:r>
            <w:r w:rsidR="00D61B85">
              <w:rPr>
                <w:rFonts w:ascii="Arial" w:hAnsi="Arial" w:cs="Arial"/>
                <w:sz w:val="18"/>
                <w:szCs w:val="18"/>
              </w:rPr>
              <w:t xml:space="preserve"> 1</w:t>
            </w:r>
            <w:r w:rsidR="00BE26EC" w:rsidRPr="00BE26EC">
              <w:rPr>
                <w:rFonts w:ascii="Arial" w:hAnsi="Arial" w:cs="Arial"/>
                <w:sz w:val="18"/>
                <w:szCs w:val="18"/>
              </w:rPr>
              <w:t>.</w:t>
            </w:r>
          </w:p>
          <w:p w14:paraId="1395E5BE" w14:textId="6D869F55" w:rsidR="00D61B85" w:rsidRDefault="00D61B85" w:rsidP="00BE26EC">
            <w:pPr>
              <w:contextualSpacing/>
              <w:jc w:val="both"/>
              <w:rPr>
                <w:rFonts w:ascii="Arial" w:hAnsi="Arial" w:cs="Arial"/>
                <w:sz w:val="18"/>
                <w:szCs w:val="18"/>
              </w:rPr>
            </w:pPr>
            <w:r w:rsidRPr="00047073">
              <w:rPr>
                <w:rFonts w:ascii="Arial" w:hAnsi="Arial" w:cs="Arial"/>
                <w:sz w:val="18"/>
                <w:szCs w:val="18"/>
              </w:rPr>
              <w:t xml:space="preserve">- </w:t>
            </w:r>
            <w:r>
              <w:rPr>
                <w:rFonts w:ascii="Arial" w:hAnsi="Arial" w:cs="Arial"/>
                <w:sz w:val="18"/>
                <w:szCs w:val="18"/>
              </w:rPr>
              <w:t>Electrical Engineer</w:t>
            </w:r>
            <w:r w:rsidRPr="00BE26EC">
              <w:rPr>
                <w:rFonts w:ascii="Arial" w:hAnsi="Arial" w:cs="Arial"/>
                <w:sz w:val="18"/>
                <w:szCs w:val="18"/>
              </w:rPr>
              <w:t xml:space="preserve"> (</w:t>
            </w:r>
            <w:r w:rsidRPr="00047073">
              <w:rPr>
                <w:rFonts w:ascii="Arial" w:hAnsi="Arial" w:cs="Arial"/>
                <w:sz w:val="18"/>
                <w:szCs w:val="18"/>
              </w:rPr>
              <w:t xml:space="preserve">Civil engineer with a BSc degree, at least </w:t>
            </w:r>
            <w:r>
              <w:rPr>
                <w:rFonts w:ascii="Arial" w:hAnsi="Arial" w:cs="Arial"/>
                <w:sz w:val="18"/>
                <w:szCs w:val="18"/>
              </w:rPr>
              <w:t>5</w:t>
            </w:r>
            <w:r w:rsidRPr="00047073">
              <w:rPr>
                <w:rFonts w:ascii="Arial" w:hAnsi="Arial" w:cs="Arial"/>
                <w:sz w:val="18"/>
                <w:szCs w:val="18"/>
              </w:rPr>
              <w:t xml:space="preserve"> years’ experience</w:t>
            </w:r>
            <w:r w:rsidRPr="00BE26EC">
              <w:rPr>
                <w:rFonts w:ascii="Arial" w:hAnsi="Arial" w:cs="Arial"/>
                <w:sz w:val="18"/>
                <w:szCs w:val="18"/>
              </w:rPr>
              <w:t>) for lot</w:t>
            </w:r>
            <w:r>
              <w:rPr>
                <w:rFonts w:ascii="Arial" w:hAnsi="Arial" w:cs="Arial"/>
                <w:sz w:val="18"/>
                <w:szCs w:val="18"/>
              </w:rPr>
              <w:t xml:space="preserve"> 1</w:t>
            </w:r>
          </w:p>
          <w:p w14:paraId="3276C414" w14:textId="1A01037D" w:rsidR="00D61B85" w:rsidRPr="00BE26EC" w:rsidRDefault="00D61B85" w:rsidP="00D61B85">
            <w:pPr>
              <w:contextualSpacing/>
              <w:jc w:val="both"/>
              <w:rPr>
                <w:rFonts w:ascii="Arial" w:hAnsi="Arial" w:cs="Arial"/>
                <w:sz w:val="18"/>
                <w:szCs w:val="18"/>
              </w:rPr>
            </w:pPr>
            <w:r>
              <w:rPr>
                <w:rFonts w:ascii="Arial" w:hAnsi="Arial" w:cs="Arial"/>
                <w:sz w:val="18"/>
                <w:szCs w:val="18"/>
              </w:rPr>
              <w:t>- Plumber</w:t>
            </w:r>
            <w:r w:rsidRPr="00BE26EC">
              <w:rPr>
                <w:rFonts w:ascii="Arial" w:hAnsi="Arial" w:cs="Arial"/>
                <w:sz w:val="18"/>
                <w:szCs w:val="18"/>
              </w:rPr>
              <w:t xml:space="preserve"> (</w:t>
            </w:r>
            <w:r>
              <w:rPr>
                <w:rFonts w:ascii="Arial" w:hAnsi="Arial" w:cs="Arial"/>
                <w:sz w:val="18"/>
                <w:szCs w:val="18"/>
              </w:rPr>
              <w:t>A2</w:t>
            </w:r>
            <w:r w:rsidRPr="00047073">
              <w:rPr>
                <w:rFonts w:ascii="Arial" w:hAnsi="Arial" w:cs="Arial"/>
                <w:sz w:val="18"/>
                <w:szCs w:val="18"/>
              </w:rPr>
              <w:t xml:space="preserve"> with </w:t>
            </w:r>
            <w:r>
              <w:rPr>
                <w:rFonts w:ascii="Arial" w:hAnsi="Arial" w:cs="Arial"/>
                <w:sz w:val="18"/>
                <w:szCs w:val="18"/>
              </w:rPr>
              <w:t>at</w:t>
            </w:r>
            <w:r w:rsidRPr="00047073">
              <w:rPr>
                <w:rFonts w:ascii="Arial" w:hAnsi="Arial" w:cs="Arial"/>
                <w:sz w:val="18"/>
                <w:szCs w:val="18"/>
              </w:rPr>
              <w:t xml:space="preserve"> least </w:t>
            </w:r>
            <w:r>
              <w:rPr>
                <w:rFonts w:ascii="Arial" w:hAnsi="Arial" w:cs="Arial"/>
                <w:sz w:val="18"/>
                <w:szCs w:val="18"/>
              </w:rPr>
              <w:t>5</w:t>
            </w:r>
            <w:r w:rsidRPr="00047073">
              <w:rPr>
                <w:rFonts w:ascii="Arial" w:hAnsi="Arial" w:cs="Arial"/>
                <w:sz w:val="18"/>
                <w:szCs w:val="18"/>
              </w:rPr>
              <w:t xml:space="preserve"> years’ experience</w:t>
            </w:r>
            <w:r>
              <w:rPr>
                <w:rFonts w:ascii="Arial" w:hAnsi="Arial" w:cs="Arial"/>
                <w:sz w:val="18"/>
                <w:szCs w:val="18"/>
              </w:rPr>
              <w:t xml:space="preserve"> in plumbing</w:t>
            </w:r>
            <w:r w:rsidRPr="00BE26EC">
              <w:rPr>
                <w:rFonts w:ascii="Arial" w:hAnsi="Arial" w:cs="Arial"/>
                <w:sz w:val="18"/>
                <w:szCs w:val="18"/>
              </w:rPr>
              <w:t>) for lot</w:t>
            </w:r>
            <w:r>
              <w:rPr>
                <w:rFonts w:ascii="Arial" w:hAnsi="Arial" w:cs="Arial"/>
                <w:sz w:val="18"/>
                <w:szCs w:val="18"/>
              </w:rPr>
              <w:t xml:space="preserve"> 1</w:t>
            </w:r>
          </w:p>
          <w:p w14:paraId="3886152E" w14:textId="37146DAC" w:rsidR="009C6580" w:rsidRPr="00047073" w:rsidRDefault="009C6580" w:rsidP="009C6580">
            <w:pPr>
              <w:contextualSpacing/>
              <w:jc w:val="both"/>
              <w:rPr>
                <w:rFonts w:ascii="Arial" w:hAnsi="Arial" w:cs="Arial"/>
                <w:sz w:val="18"/>
                <w:szCs w:val="18"/>
              </w:rPr>
            </w:pPr>
            <w:r w:rsidRPr="00047073">
              <w:rPr>
                <w:rFonts w:ascii="Arial" w:hAnsi="Arial" w:cs="Arial"/>
                <w:sz w:val="18"/>
                <w:szCs w:val="18"/>
              </w:rPr>
              <w:t xml:space="preserve">- </w:t>
            </w:r>
            <w:r w:rsidR="00047073" w:rsidRPr="00047073">
              <w:rPr>
                <w:rFonts w:ascii="Arial" w:hAnsi="Arial" w:cs="Arial"/>
                <w:sz w:val="18"/>
                <w:szCs w:val="18"/>
              </w:rPr>
              <w:t>O</w:t>
            </w:r>
            <w:r w:rsidRPr="00047073">
              <w:rPr>
                <w:rFonts w:ascii="Arial" w:hAnsi="Arial" w:cs="Arial"/>
                <w:sz w:val="18"/>
                <w:szCs w:val="18"/>
              </w:rPr>
              <w:t xml:space="preserve">ther personnel </w:t>
            </w:r>
            <w:r w:rsidR="00047073" w:rsidRPr="00047073">
              <w:rPr>
                <w:rFonts w:ascii="Arial" w:hAnsi="Arial" w:cs="Arial"/>
                <w:sz w:val="18"/>
                <w:szCs w:val="18"/>
              </w:rPr>
              <w:t>proposed by the bidder for the project</w:t>
            </w:r>
          </w:p>
          <w:p w14:paraId="23794721" w14:textId="1F663612" w:rsidR="00392386" w:rsidRPr="005D70C4" w:rsidRDefault="005D70C4" w:rsidP="005D70C4">
            <w:pPr>
              <w:contextualSpacing/>
              <w:jc w:val="both"/>
              <w:rPr>
                <w:rFonts w:ascii="Arial" w:hAnsi="Arial" w:cs="Arial"/>
                <w:sz w:val="18"/>
                <w:szCs w:val="18"/>
              </w:rPr>
            </w:pPr>
            <w:r>
              <w:rPr>
                <w:rFonts w:ascii="Arial" w:hAnsi="Arial" w:cs="Arial"/>
                <w:sz w:val="18"/>
                <w:szCs w:val="18"/>
              </w:rPr>
              <w:t>1.2.</w:t>
            </w:r>
            <w:r w:rsidR="00A1677E" w:rsidRPr="00047073">
              <w:rPr>
                <w:rFonts w:ascii="Arial" w:hAnsi="Arial" w:cs="Arial"/>
                <w:sz w:val="18"/>
                <w:szCs w:val="18"/>
              </w:rPr>
              <w:t>A</w:t>
            </w:r>
            <w:r w:rsidR="003D7D24" w:rsidRPr="00047073">
              <w:rPr>
                <w:rFonts w:ascii="Arial" w:hAnsi="Arial" w:cs="Arial"/>
                <w:sz w:val="18"/>
                <w:szCs w:val="18"/>
              </w:rPr>
              <w:t xml:space="preserve"> list of </w:t>
            </w:r>
            <w:r w:rsidR="00D61B85">
              <w:rPr>
                <w:rFonts w:ascii="Arial" w:hAnsi="Arial" w:cs="Arial"/>
                <w:sz w:val="18"/>
                <w:szCs w:val="18"/>
              </w:rPr>
              <w:t>3</w:t>
            </w:r>
            <w:r w:rsidR="003D7D24" w:rsidRPr="00047073">
              <w:rPr>
                <w:rFonts w:ascii="Arial" w:hAnsi="Arial" w:cs="Arial"/>
                <w:sz w:val="18"/>
                <w:szCs w:val="18"/>
              </w:rPr>
              <w:t xml:space="preserve"> </w:t>
            </w:r>
            <w:r w:rsidR="005A4DC0" w:rsidRPr="00047073">
              <w:rPr>
                <w:rFonts w:ascii="Arial" w:hAnsi="Arial" w:cs="Arial"/>
                <w:sz w:val="18"/>
                <w:szCs w:val="18"/>
              </w:rPr>
              <w:t>Project</w:t>
            </w:r>
            <w:r w:rsidR="003D7D24" w:rsidRPr="00047073">
              <w:rPr>
                <w:rFonts w:ascii="Arial" w:hAnsi="Arial" w:cs="Arial"/>
                <w:sz w:val="18"/>
                <w:szCs w:val="18"/>
              </w:rPr>
              <w:t>s of similar nature</w:t>
            </w:r>
            <w:r w:rsidR="00D61B85">
              <w:rPr>
                <w:rFonts w:ascii="Arial" w:hAnsi="Arial" w:cs="Arial"/>
                <w:sz w:val="18"/>
                <w:szCs w:val="18"/>
              </w:rPr>
              <w:t xml:space="preserve"> and complexity</w:t>
            </w:r>
            <w:r w:rsidR="003D7D24" w:rsidRPr="00047073">
              <w:rPr>
                <w:rFonts w:ascii="Arial" w:hAnsi="Arial" w:cs="Arial"/>
                <w:sz w:val="18"/>
                <w:szCs w:val="18"/>
              </w:rPr>
              <w:t xml:space="preserve"> </w:t>
            </w:r>
            <w:r w:rsidR="00A1677E" w:rsidRPr="00047073">
              <w:rPr>
                <w:rFonts w:ascii="Arial" w:hAnsi="Arial" w:cs="Arial"/>
                <w:sz w:val="18"/>
                <w:szCs w:val="18"/>
              </w:rPr>
              <w:t xml:space="preserve">competed in past </w:t>
            </w:r>
            <w:r w:rsidR="00580B31" w:rsidRPr="00047073">
              <w:rPr>
                <w:rFonts w:ascii="Arial" w:hAnsi="Arial" w:cs="Arial"/>
                <w:sz w:val="18"/>
                <w:szCs w:val="18"/>
              </w:rPr>
              <w:t>three (</w:t>
            </w:r>
            <w:r w:rsidR="00A1677E" w:rsidRPr="00047073">
              <w:rPr>
                <w:rFonts w:ascii="Arial" w:hAnsi="Arial" w:cs="Arial"/>
                <w:sz w:val="18"/>
                <w:szCs w:val="18"/>
              </w:rPr>
              <w:t>3</w:t>
            </w:r>
            <w:r w:rsidR="00580B31" w:rsidRPr="00047073">
              <w:rPr>
                <w:rFonts w:ascii="Arial" w:hAnsi="Arial" w:cs="Arial"/>
                <w:sz w:val="18"/>
                <w:szCs w:val="18"/>
              </w:rPr>
              <w:t>)</w:t>
            </w:r>
            <w:r w:rsidR="00A1677E" w:rsidRPr="00047073">
              <w:rPr>
                <w:rFonts w:ascii="Arial" w:hAnsi="Arial" w:cs="Arial"/>
                <w:sz w:val="18"/>
                <w:szCs w:val="18"/>
              </w:rPr>
              <w:t xml:space="preserve"> years </w:t>
            </w:r>
            <w:r w:rsidR="003D7D24" w:rsidRPr="00047073">
              <w:rPr>
                <w:rFonts w:ascii="Arial" w:hAnsi="Arial" w:cs="Arial"/>
                <w:sz w:val="18"/>
                <w:szCs w:val="18"/>
              </w:rPr>
              <w:t xml:space="preserve">with </w:t>
            </w:r>
            <w:r w:rsidR="00A1677E" w:rsidRPr="00047073">
              <w:rPr>
                <w:rFonts w:ascii="Arial" w:hAnsi="Arial" w:cs="Arial"/>
                <w:sz w:val="18"/>
                <w:szCs w:val="18"/>
              </w:rPr>
              <w:t>reference</w:t>
            </w:r>
            <w:r w:rsidR="003D0783" w:rsidRPr="00047073">
              <w:rPr>
                <w:rFonts w:ascii="Arial" w:hAnsi="Arial" w:cs="Arial"/>
                <w:sz w:val="18"/>
                <w:szCs w:val="18"/>
              </w:rPr>
              <w:t xml:space="preserve"> </w:t>
            </w:r>
            <w:r>
              <w:rPr>
                <w:rFonts w:ascii="Arial" w:hAnsi="Arial" w:cs="Arial"/>
                <w:sz w:val="18"/>
                <w:szCs w:val="18"/>
              </w:rPr>
              <w:t>1.3.</w:t>
            </w:r>
            <w:r w:rsidR="00392386" w:rsidRPr="005D70C4">
              <w:rPr>
                <w:rFonts w:ascii="Arial" w:hAnsi="Arial" w:cs="Arial"/>
                <w:sz w:val="18"/>
                <w:szCs w:val="18"/>
              </w:rPr>
              <w:t xml:space="preserve">Number of years as a building </w:t>
            </w:r>
            <w:r w:rsidR="005A4DC0" w:rsidRPr="005D70C4">
              <w:rPr>
                <w:rFonts w:ascii="Arial" w:hAnsi="Arial" w:cs="Arial"/>
                <w:sz w:val="18"/>
                <w:szCs w:val="18"/>
              </w:rPr>
              <w:t>Works</w:t>
            </w:r>
            <w:r w:rsidR="00580B31" w:rsidRPr="005D70C4">
              <w:rPr>
                <w:rFonts w:ascii="Arial" w:hAnsi="Arial" w:cs="Arial"/>
                <w:sz w:val="18"/>
                <w:szCs w:val="18"/>
              </w:rPr>
              <w:t xml:space="preserve"> contractor for related</w:t>
            </w:r>
            <w:r w:rsidR="00392386" w:rsidRPr="005D70C4">
              <w:rPr>
                <w:rFonts w:ascii="Arial" w:hAnsi="Arial" w:cs="Arial"/>
                <w:sz w:val="18"/>
                <w:szCs w:val="18"/>
              </w:rPr>
              <w:t xml:space="preserve"> </w:t>
            </w:r>
            <w:r w:rsidR="005A4DC0" w:rsidRPr="005D70C4">
              <w:rPr>
                <w:rFonts w:ascii="Arial" w:hAnsi="Arial" w:cs="Arial"/>
                <w:sz w:val="18"/>
                <w:szCs w:val="18"/>
              </w:rPr>
              <w:t>Works</w:t>
            </w:r>
            <w:r w:rsidR="00392386" w:rsidRPr="005D70C4">
              <w:rPr>
                <w:rFonts w:ascii="Arial" w:hAnsi="Arial" w:cs="Arial"/>
                <w:sz w:val="18"/>
                <w:szCs w:val="18"/>
              </w:rPr>
              <w:t xml:space="preserve"> (proof required)</w:t>
            </w:r>
          </w:p>
          <w:p w14:paraId="2BB1CEE6" w14:textId="2029FC27" w:rsidR="00392386" w:rsidRPr="005D70C4" w:rsidRDefault="005D70C4" w:rsidP="005D70C4">
            <w:pPr>
              <w:contextualSpacing/>
              <w:jc w:val="both"/>
              <w:rPr>
                <w:rFonts w:ascii="Arial" w:hAnsi="Arial" w:cs="Arial"/>
                <w:sz w:val="18"/>
                <w:szCs w:val="18"/>
              </w:rPr>
            </w:pPr>
            <w:r>
              <w:rPr>
                <w:rFonts w:ascii="Arial" w:hAnsi="Arial" w:cs="Arial"/>
                <w:sz w:val="18"/>
                <w:szCs w:val="18"/>
              </w:rPr>
              <w:t>1.</w:t>
            </w:r>
            <w:r w:rsidR="00D61B85">
              <w:rPr>
                <w:rFonts w:ascii="Arial" w:hAnsi="Arial" w:cs="Arial"/>
                <w:sz w:val="18"/>
                <w:szCs w:val="18"/>
              </w:rPr>
              <w:t>4</w:t>
            </w:r>
            <w:r>
              <w:rPr>
                <w:rFonts w:ascii="Arial" w:hAnsi="Arial" w:cs="Arial"/>
                <w:sz w:val="18"/>
                <w:szCs w:val="18"/>
              </w:rPr>
              <w:t>.</w:t>
            </w:r>
            <w:r w:rsidR="00580B31" w:rsidRPr="005D70C4">
              <w:rPr>
                <w:rFonts w:ascii="Arial" w:hAnsi="Arial" w:cs="Arial"/>
                <w:sz w:val="18"/>
                <w:szCs w:val="18"/>
              </w:rPr>
              <w:t>The n</w:t>
            </w:r>
            <w:r w:rsidR="00392386" w:rsidRPr="005D70C4">
              <w:rPr>
                <w:rFonts w:ascii="Arial" w:hAnsi="Arial" w:cs="Arial"/>
                <w:sz w:val="18"/>
                <w:szCs w:val="18"/>
              </w:rPr>
              <w:t xml:space="preserve">umber and </w:t>
            </w:r>
            <w:r w:rsidR="00580B31" w:rsidRPr="005D70C4">
              <w:rPr>
                <w:rFonts w:ascii="Arial" w:hAnsi="Arial" w:cs="Arial"/>
                <w:sz w:val="18"/>
                <w:szCs w:val="18"/>
              </w:rPr>
              <w:t>the corresponding value of related</w:t>
            </w:r>
            <w:r w:rsidR="00392386" w:rsidRPr="005D70C4">
              <w:rPr>
                <w:rFonts w:ascii="Arial" w:hAnsi="Arial" w:cs="Arial"/>
                <w:sz w:val="18"/>
                <w:szCs w:val="18"/>
              </w:rPr>
              <w:t xml:space="preserve"> assignments undertaken in the country</w:t>
            </w:r>
          </w:p>
        </w:tc>
        <w:tc>
          <w:tcPr>
            <w:tcW w:w="1985" w:type="dxa"/>
            <w:vAlign w:val="center"/>
          </w:tcPr>
          <w:p w14:paraId="2BB1CEE7" w14:textId="506EA91F" w:rsidR="003D7D24" w:rsidRPr="00047073" w:rsidRDefault="003D7D24" w:rsidP="008A2808">
            <w:pPr>
              <w:jc w:val="center"/>
              <w:rPr>
                <w:rFonts w:ascii="Arial" w:hAnsi="Arial" w:cs="Arial"/>
                <w:sz w:val="18"/>
                <w:szCs w:val="18"/>
              </w:rPr>
            </w:pPr>
            <w:r w:rsidRPr="00047073">
              <w:rPr>
                <w:rFonts w:ascii="Arial" w:hAnsi="Arial" w:cs="Arial"/>
                <w:sz w:val="18"/>
                <w:szCs w:val="18"/>
              </w:rPr>
              <w:t>(</w:t>
            </w:r>
            <w:r w:rsidR="000961D0" w:rsidRPr="00047073">
              <w:rPr>
                <w:rFonts w:ascii="Arial" w:hAnsi="Arial" w:cs="Arial"/>
                <w:sz w:val="18"/>
                <w:szCs w:val="18"/>
              </w:rPr>
              <w:t>20</w:t>
            </w:r>
            <w:r w:rsidRPr="00047073">
              <w:rPr>
                <w:rFonts w:ascii="Arial" w:hAnsi="Arial" w:cs="Arial"/>
                <w:sz w:val="18"/>
                <w:szCs w:val="18"/>
              </w:rPr>
              <w:t>)</w:t>
            </w:r>
          </w:p>
        </w:tc>
      </w:tr>
      <w:tr w:rsidR="003D7D24" w:rsidRPr="00047073" w14:paraId="2BB1CEEE" w14:textId="77777777" w:rsidTr="009C6580">
        <w:trPr>
          <w:trHeight w:val="768"/>
        </w:trPr>
        <w:tc>
          <w:tcPr>
            <w:tcW w:w="7516" w:type="dxa"/>
          </w:tcPr>
          <w:p w14:paraId="18E24BDB" w14:textId="22457AE3" w:rsidR="00C7270F" w:rsidRPr="00047073" w:rsidRDefault="000F4975" w:rsidP="00110E69">
            <w:pPr>
              <w:pStyle w:val="ListParagraph"/>
              <w:widowControl w:val="0"/>
              <w:numPr>
                <w:ilvl w:val="0"/>
                <w:numId w:val="9"/>
              </w:numPr>
              <w:autoSpaceDE w:val="0"/>
              <w:autoSpaceDN w:val="0"/>
              <w:adjustRightInd w:val="0"/>
              <w:ind w:left="0"/>
              <w:jc w:val="both"/>
              <w:rPr>
                <w:rFonts w:ascii="Arial" w:hAnsi="Arial" w:cs="Arial"/>
                <w:sz w:val="18"/>
                <w:szCs w:val="18"/>
              </w:rPr>
            </w:pPr>
            <w:r w:rsidRPr="00047073">
              <w:rPr>
                <w:rFonts w:ascii="Arial" w:hAnsi="Arial" w:cs="Arial"/>
                <w:b/>
                <w:sz w:val="18"/>
                <w:szCs w:val="18"/>
              </w:rPr>
              <w:t xml:space="preserve">2. </w:t>
            </w:r>
            <w:r w:rsidR="00C7270F" w:rsidRPr="00047073">
              <w:rPr>
                <w:rFonts w:ascii="Arial" w:hAnsi="Arial" w:cs="Arial"/>
                <w:b/>
                <w:sz w:val="18"/>
                <w:szCs w:val="18"/>
              </w:rPr>
              <w:t>Capacity (resources and availability)</w:t>
            </w:r>
            <w:r w:rsidR="00C7270F" w:rsidRPr="00047073">
              <w:rPr>
                <w:rFonts w:ascii="Arial" w:hAnsi="Arial" w:cs="Arial"/>
                <w:sz w:val="18"/>
                <w:szCs w:val="18"/>
              </w:rPr>
              <w:t xml:space="preserve"> </w:t>
            </w:r>
            <w:r w:rsidR="00962A4E" w:rsidRPr="00047073">
              <w:rPr>
                <w:rFonts w:ascii="Arial" w:hAnsi="Arial" w:cs="Arial"/>
                <w:b/>
                <w:sz w:val="18"/>
                <w:szCs w:val="18"/>
              </w:rPr>
              <w:t>o</w:t>
            </w:r>
            <w:r w:rsidR="00C7270F" w:rsidRPr="00047073">
              <w:rPr>
                <w:rFonts w:ascii="Arial" w:hAnsi="Arial" w:cs="Arial"/>
                <w:b/>
                <w:sz w:val="18"/>
                <w:szCs w:val="18"/>
              </w:rPr>
              <w:t xml:space="preserve">f the </w:t>
            </w:r>
            <w:r w:rsidR="009B6D03" w:rsidRPr="00047073">
              <w:rPr>
                <w:rFonts w:ascii="Arial" w:hAnsi="Arial" w:cs="Arial"/>
                <w:b/>
                <w:sz w:val="18"/>
                <w:szCs w:val="18"/>
              </w:rPr>
              <w:t>Potential</w:t>
            </w:r>
            <w:r w:rsidR="00C7270F" w:rsidRPr="00047073">
              <w:rPr>
                <w:rFonts w:ascii="Arial" w:hAnsi="Arial" w:cs="Arial"/>
                <w:b/>
                <w:sz w:val="18"/>
                <w:szCs w:val="18"/>
              </w:rPr>
              <w:t xml:space="preserve"> Bidder [and Key Personnel]:</w:t>
            </w:r>
            <w:r w:rsidR="00C7270F" w:rsidRPr="00047073">
              <w:rPr>
                <w:rFonts w:ascii="Arial" w:hAnsi="Arial" w:cs="Arial"/>
                <w:sz w:val="18"/>
                <w:szCs w:val="18"/>
              </w:rPr>
              <w:t xml:space="preserve"> </w:t>
            </w:r>
          </w:p>
          <w:p w14:paraId="66A4BFEC" w14:textId="14BAE0DA" w:rsidR="000F4975" w:rsidRPr="00047073" w:rsidRDefault="00047073" w:rsidP="008A2808">
            <w:pPr>
              <w:rPr>
                <w:rFonts w:ascii="Arial" w:hAnsi="Arial" w:cs="Arial"/>
                <w:sz w:val="18"/>
                <w:szCs w:val="18"/>
              </w:rPr>
            </w:pPr>
            <w:r w:rsidRPr="00047073">
              <w:rPr>
                <w:rFonts w:ascii="Arial" w:hAnsi="Arial" w:cs="Arial"/>
                <w:sz w:val="18"/>
                <w:szCs w:val="18"/>
              </w:rPr>
              <w:t xml:space="preserve">2.1. </w:t>
            </w:r>
            <w:r w:rsidR="000F4975" w:rsidRPr="00047073">
              <w:rPr>
                <w:rFonts w:ascii="Arial" w:hAnsi="Arial" w:cs="Arial"/>
                <w:sz w:val="18"/>
                <w:szCs w:val="18"/>
              </w:rPr>
              <w:t>Provision of Audited Financi</w:t>
            </w:r>
            <w:r w:rsidR="00962A4E" w:rsidRPr="00047073">
              <w:rPr>
                <w:rFonts w:ascii="Arial" w:hAnsi="Arial" w:cs="Arial"/>
                <w:sz w:val="18"/>
                <w:szCs w:val="18"/>
              </w:rPr>
              <w:t xml:space="preserve">al Reports for the past </w:t>
            </w:r>
            <w:r w:rsidR="00580B31" w:rsidRPr="00047073">
              <w:rPr>
                <w:rFonts w:ascii="Arial" w:hAnsi="Arial" w:cs="Arial"/>
                <w:sz w:val="18"/>
                <w:szCs w:val="18"/>
              </w:rPr>
              <w:t>three (</w:t>
            </w:r>
            <w:r w:rsidR="00962A4E" w:rsidRPr="00047073">
              <w:rPr>
                <w:rFonts w:ascii="Arial" w:hAnsi="Arial" w:cs="Arial"/>
                <w:sz w:val="18"/>
                <w:szCs w:val="18"/>
              </w:rPr>
              <w:t>3</w:t>
            </w:r>
            <w:r w:rsidR="00580B31" w:rsidRPr="00047073">
              <w:rPr>
                <w:rFonts w:ascii="Arial" w:hAnsi="Arial" w:cs="Arial"/>
                <w:sz w:val="18"/>
                <w:szCs w:val="18"/>
              </w:rPr>
              <w:t>)</w:t>
            </w:r>
            <w:r w:rsidR="00962A4E" w:rsidRPr="00047073">
              <w:rPr>
                <w:rFonts w:ascii="Arial" w:hAnsi="Arial" w:cs="Arial"/>
                <w:sz w:val="18"/>
                <w:szCs w:val="18"/>
              </w:rPr>
              <w:t xml:space="preserve"> years</w:t>
            </w:r>
          </w:p>
          <w:p w14:paraId="2BB1CEEC" w14:textId="404B9FB5" w:rsidR="003D7D24" w:rsidRPr="00047073" w:rsidRDefault="00047073" w:rsidP="008A2808">
            <w:pPr>
              <w:rPr>
                <w:rFonts w:ascii="Arial" w:hAnsi="Arial" w:cs="Arial"/>
                <w:sz w:val="18"/>
                <w:szCs w:val="18"/>
              </w:rPr>
            </w:pPr>
            <w:r w:rsidRPr="00047073">
              <w:rPr>
                <w:rFonts w:ascii="Arial" w:hAnsi="Arial" w:cs="Arial"/>
                <w:sz w:val="18"/>
                <w:szCs w:val="18"/>
              </w:rPr>
              <w:t xml:space="preserve">2.2. </w:t>
            </w:r>
            <w:r w:rsidR="00580B31" w:rsidRPr="00047073">
              <w:rPr>
                <w:rFonts w:ascii="Arial" w:hAnsi="Arial" w:cs="Arial"/>
                <w:sz w:val="18"/>
                <w:szCs w:val="18"/>
              </w:rPr>
              <w:t>A d</w:t>
            </w:r>
            <w:r w:rsidR="00962A4E" w:rsidRPr="00047073">
              <w:rPr>
                <w:rFonts w:ascii="Arial" w:hAnsi="Arial" w:cs="Arial"/>
                <w:sz w:val="18"/>
                <w:szCs w:val="18"/>
              </w:rPr>
              <w:t>etailed list of e</w:t>
            </w:r>
            <w:r w:rsidR="00C7270F" w:rsidRPr="00047073">
              <w:rPr>
                <w:rFonts w:ascii="Arial" w:hAnsi="Arial" w:cs="Arial"/>
                <w:sz w:val="18"/>
                <w:szCs w:val="18"/>
              </w:rPr>
              <w:t xml:space="preserve">quipment </w:t>
            </w:r>
            <w:r w:rsidR="00962A4E" w:rsidRPr="00047073">
              <w:rPr>
                <w:rFonts w:ascii="Arial" w:hAnsi="Arial" w:cs="Arial"/>
                <w:sz w:val="18"/>
                <w:szCs w:val="18"/>
              </w:rPr>
              <w:t>(owned or leased). The equipment</w:t>
            </w:r>
            <w:r w:rsidR="000961D0" w:rsidRPr="00047073">
              <w:rPr>
                <w:rFonts w:ascii="Arial" w:hAnsi="Arial" w:cs="Arial"/>
                <w:sz w:val="18"/>
                <w:szCs w:val="18"/>
              </w:rPr>
              <w:t xml:space="preserve"> </w:t>
            </w:r>
            <w:r w:rsidR="00C7270F" w:rsidRPr="00047073">
              <w:rPr>
                <w:rFonts w:ascii="Arial" w:hAnsi="Arial" w:cs="Arial"/>
                <w:sz w:val="18"/>
                <w:szCs w:val="18"/>
              </w:rPr>
              <w:t>propos</w:t>
            </w:r>
            <w:r w:rsidR="00962A4E" w:rsidRPr="00047073">
              <w:rPr>
                <w:rFonts w:ascii="Arial" w:hAnsi="Arial" w:cs="Arial"/>
                <w:sz w:val="18"/>
                <w:szCs w:val="18"/>
              </w:rPr>
              <w:t>ed should be sufficient</w:t>
            </w:r>
            <w:r w:rsidR="00C7270F" w:rsidRPr="00047073">
              <w:rPr>
                <w:rFonts w:ascii="Arial" w:hAnsi="Arial" w:cs="Arial"/>
                <w:sz w:val="18"/>
                <w:szCs w:val="18"/>
              </w:rPr>
              <w:t xml:space="preserve"> to achieve the timely completion of the </w:t>
            </w:r>
            <w:r w:rsidR="005A4DC0" w:rsidRPr="00047073">
              <w:rPr>
                <w:rFonts w:ascii="Arial" w:hAnsi="Arial" w:cs="Arial"/>
                <w:sz w:val="18"/>
                <w:szCs w:val="18"/>
              </w:rPr>
              <w:t>Works</w:t>
            </w:r>
            <w:r w:rsidR="00D61B85">
              <w:rPr>
                <w:rFonts w:ascii="Arial" w:hAnsi="Arial" w:cs="Arial"/>
                <w:sz w:val="18"/>
                <w:szCs w:val="18"/>
              </w:rPr>
              <w:t>.</w:t>
            </w:r>
          </w:p>
        </w:tc>
        <w:tc>
          <w:tcPr>
            <w:tcW w:w="1985" w:type="dxa"/>
            <w:vAlign w:val="center"/>
          </w:tcPr>
          <w:p w14:paraId="2BB1CEED" w14:textId="1C61DE44" w:rsidR="003D7D24" w:rsidRPr="00047073" w:rsidRDefault="003D7D24" w:rsidP="008A2808">
            <w:pPr>
              <w:jc w:val="center"/>
              <w:rPr>
                <w:rFonts w:ascii="Arial" w:hAnsi="Arial" w:cs="Arial"/>
                <w:sz w:val="18"/>
                <w:szCs w:val="18"/>
              </w:rPr>
            </w:pPr>
            <w:r w:rsidRPr="00047073">
              <w:rPr>
                <w:rFonts w:ascii="Arial" w:hAnsi="Arial" w:cs="Arial"/>
                <w:sz w:val="18"/>
                <w:szCs w:val="18"/>
              </w:rPr>
              <w:t>(</w:t>
            </w:r>
            <w:r w:rsidR="000961D0" w:rsidRPr="00047073">
              <w:rPr>
                <w:rFonts w:ascii="Arial" w:hAnsi="Arial" w:cs="Arial"/>
                <w:sz w:val="18"/>
                <w:szCs w:val="18"/>
              </w:rPr>
              <w:t>2</w:t>
            </w:r>
            <w:r w:rsidR="003D0783" w:rsidRPr="00047073">
              <w:rPr>
                <w:rFonts w:ascii="Arial" w:hAnsi="Arial" w:cs="Arial"/>
                <w:sz w:val="18"/>
                <w:szCs w:val="18"/>
              </w:rPr>
              <w:t>0</w:t>
            </w:r>
            <w:r w:rsidRPr="00047073">
              <w:rPr>
                <w:rFonts w:ascii="Arial" w:hAnsi="Arial" w:cs="Arial"/>
                <w:sz w:val="18"/>
                <w:szCs w:val="18"/>
              </w:rPr>
              <w:t>)</w:t>
            </w:r>
          </w:p>
        </w:tc>
      </w:tr>
      <w:tr w:rsidR="003D7D24" w:rsidRPr="00047073" w14:paraId="2BB1CEF6" w14:textId="77777777" w:rsidTr="009C6580">
        <w:tc>
          <w:tcPr>
            <w:tcW w:w="7516" w:type="dxa"/>
          </w:tcPr>
          <w:p w14:paraId="30626E76" w14:textId="2780DA1E" w:rsidR="000F4975" w:rsidRPr="00047073" w:rsidRDefault="000F4975" w:rsidP="00110E69">
            <w:pPr>
              <w:pStyle w:val="ListParagraph"/>
              <w:numPr>
                <w:ilvl w:val="0"/>
                <w:numId w:val="18"/>
              </w:numPr>
              <w:ind w:left="0"/>
              <w:contextualSpacing/>
              <w:jc w:val="both"/>
              <w:rPr>
                <w:rFonts w:ascii="Arial" w:hAnsi="Arial" w:cs="Arial"/>
                <w:sz w:val="18"/>
                <w:szCs w:val="18"/>
              </w:rPr>
            </w:pPr>
            <w:r w:rsidRPr="00047073">
              <w:rPr>
                <w:rFonts w:ascii="Arial" w:hAnsi="Arial" w:cs="Arial"/>
                <w:b/>
                <w:sz w:val="18"/>
                <w:szCs w:val="18"/>
              </w:rPr>
              <w:t xml:space="preserve">3. Proposed Solution (Approach, </w:t>
            </w:r>
            <w:r w:rsidR="003D7D24" w:rsidRPr="00047073">
              <w:rPr>
                <w:rFonts w:ascii="Arial" w:hAnsi="Arial" w:cs="Arial"/>
                <w:b/>
                <w:sz w:val="18"/>
                <w:szCs w:val="18"/>
              </w:rPr>
              <w:t xml:space="preserve">Methodology, </w:t>
            </w:r>
            <w:r w:rsidRPr="00047073">
              <w:rPr>
                <w:rFonts w:ascii="Arial" w:hAnsi="Arial" w:cs="Arial"/>
                <w:b/>
                <w:sz w:val="18"/>
                <w:szCs w:val="18"/>
              </w:rPr>
              <w:t>Schedule</w:t>
            </w:r>
            <w:r w:rsidR="003D7D24" w:rsidRPr="00047073">
              <w:rPr>
                <w:rFonts w:ascii="Arial" w:hAnsi="Arial" w:cs="Arial"/>
                <w:b/>
                <w:sz w:val="18"/>
                <w:szCs w:val="18"/>
              </w:rPr>
              <w:t xml:space="preserve">, </w:t>
            </w:r>
            <w:r w:rsidRPr="00047073">
              <w:rPr>
                <w:rFonts w:ascii="Arial" w:hAnsi="Arial" w:cs="Arial"/>
                <w:b/>
                <w:sz w:val="18"/>
                <w:szCs w:val="18"/>
              </w:rPr>
              <w:t>Quality and time</w:t>
            </w:r>
            <w:r w:rsidR="003D7D24" w:rsidRPr="00047073">
              <w:rPr>
                <w:rFonts w:ascii="Arial" w:hAnsi="Arial" w:cs="Arial"/>
                <w:b/>
                <w:sz w:val="18"/>
                <w:szCs w:val="18"/>
              </w:rPr>
              <w:t xml:space="preserve"> Control</w:t>
            </w:r>
            <w:r w:rsidRPr="00047073">
              <w:rPr>
                <w:rFonts w:ascii="Arial" w:hAnsi="Arial" w:cs="Arial"/>
                <w:b/>
                <w:sz w:val="18"/>
                <w:szCs w:val="18"/>
              </w:rPr>
              <w:t xml:space="preserve"> plan)</w:t>
            </w:r>
            <w:r w:rsidR="003D7D24" w:rsidRPr="00047073">
              <w:rPr>
                <w:rFonts w:ascii="Arial" w:hAnsi="Arial" w:cs="Arial"/>
                <w:b/>
                <w:sz w:val="18"/>
                <w:szCs w:val="18"/>
              </w:rPr>
              <w:t xml:space="preserve"> </w:t>
            </w:r>
          </w:p>
          <w:p w14:paraId="43B2CDDF" w14:textId="1E87AD6D" w:rsidR="00A1677E" w:rsidRPr="00047073" w:rsidRDefault="00047073" w:rsidP="008A2808">
            <w:pPr>
              <w:contextualSpacing/>
              <w:jc w:val="both"/>
              <w:rPr>
                <w:rFonts w:ascii="Arial" w:hAnsi="Arial" w:cs="Arial"/>
                <w:sz w:val="18"/>
                <w:szCs w:val="18"/>
              </w:rPr>
            </w:pPr>
            <w:r w:rsidRPr="00047073">
              <w:rPr>
                <w:rFonts w:ascii="Arial" w:hAnsi="Arial" w:cs="Arial"/>
                <w:sz w:val="18"/>
                <w:szCs w:val="18"/>
              </w:rPr>
              <w:t xml:space="preserve">3.1. </w:t>
            </w:r>
            <w:r w:rsidR="00A1677E" w:rsidRPr="00047073">
              <w:rPr>
                <w:rFonts w:ascii="Arial" w:hAnsi="Arial" w:cs="Arial"/>
                <w:sz w:val="18"/>
                <w:szCs w:val="18"/>
              </w:rPr>
              <w:t xml:space="preserve">Understanding of scope and objectives </w:t>
            </w:r>
          </w:p>
          <w:p w14:paraId="2BB1CEF1" w14:textId="44021FF1" w:rsidR="003D7D24" w:rsidRPr="00047073" w:rsidRDefault="00047073" w:rsidP="00B920FC">
            <w:pPr>
              <w:contextualSpacing/>
              <w:jc w:val="both"/>
              <w:rPr>
                <w:rFonts w:ascii="Arial" w:hAnsi="Arial" w:cs="Arial"/>
                <w:sz w:val="18"/>
                <w:szCs w:val="18"/>
              </w:rPr>
            </w:pPr>
            <w:r w:rsidRPr="00047073">
              <w:rPr>
                <w:rFonts w:ascii="Arial" w:hAnsi="Arial" w:cs="Arial"/>
                <w:sz w:val="18"/>
                <w:szCs w:val="18"/>
              </w:rPr>
              <w:t xml:space="preserve">3.2. </w:t>
            </w:r>
            <w:r w:rsidR="00B920FC" w:rsidRPr="00047073">
              <w:rPr>
                <w:rFonts w:ascii="Arial" w:hAnsi="Arial" w:cs="Arial"/>
                <w:sz w:val="18"/>
                <w:szCs w:val="18"/>
              </w:rPr>
              <w:t>Proposed Implementation Plan</w:t>
            </w:r>
            <w:r w:rsidR="003D7D24" w:rsidRPr="00047073">
              <w:rPr>
                <w:rFonts w:ascii="Arial" w:hAnsi="Arial" w:cs="Arial"/>
                <w:sz w:val="18"/>
                <w:szCs w:val="18"/>
              </w:rPr>
              <w:t xml:space="preserve"> showing the overall approach to be adopte</w:t>
            </w:r>
            <w:r w:rsidR="00B920FC" w:rsidRPr="00047073">
              <w:rPr>
                <w:rFonts w:ascii="Arial" w:hAnsi="Arial" w:cs="Arial"/>
                <w:sz w:val="18"/>
                <w:szCs w:val="18"/>
              </w:rPr>
              <w:t xml:space="preserve">d in the execution of the </w:t>
            </w:r>
            <w:r w:rsidR="005A4DC0" w:rsidRPr="00047073">
              <w:rPr>
                <w:rFonts w:ascii="Arial" w:hAnsi="Arial" w:cs="Arial"/>
                <w:sz w:val="18"/>
                <w:szCs w:val="18"/>
              </w:rPr>
              <w:t>Works</w:t>
            </w:r>
          </w:p>
          <w:p w14:paraId="2BB1CEF4" w14:textId="071802BD" w:rsidR="000F4975" w:rsidRPr="009E4C72" w:rsidRDefault="00047073" w:rsidP="009E4C72">
            <w:pPr>
              <w:pStyle w:val="ListParagraph"/>
              <w:numPr>
                <w:ilvl w:val="0"/>
                <w:numId w:val="18"/>
              </w:numPr>
              <w:ind w:left="0"/>
              <w:contextualSpacing/>
              <w:jc w:val="both"/>
              <w:rPr>
                <w:rFonts w:ascii="Arial" w:hAnsi="Arial" w:cs="Arial"/>
                <w:sz w:val="18"/>
                <w:szCs w:val="18"/>
              </w:rPr>
            </w:pPr>
            <w:r w:rsidRPr="00047073">
              <w:rPr>
                <w:rFonts w:ascii="Arial" w:hAnsi="Arial" w:cs="Arial"/>
                <w:sz w:val="18"/>
                <w:szCs w:val="18"/>
              </w:rPr>
              <w:t xml:space="preserve">3.3. </w:t>
            </w:r>
            <w:r w:rsidR="003D7D24" w:rsidRPr="00047073">
              <w:rPr>
                <w:rFonts w:ascii="Arial" w:hAnsi="Arial" w:cs="Arial"/>
                <w:sz w:val="18"/>
                <w:szCs w:val="18"/>
              </w:rPr>
              <w:t xml:space="preserve">Detailed quality control plan to be used in the execution of the </w:t>
            </w:r>
            <w:r w:rsidR="005A4DC0" w:rsidRPr="00047073">
              <w:rPr>
                <w:rFonts w:ascii="Arial" w:hAnsi="Arial" w:cs="Arial"/>
                <w:sz w:val="18"/>
                <w:szCs w:val="18"/>
              </w:rPr>
              <w:t>Works</w:t>
            </w:r>
            <w:r w:rsidR="003D7D24" w:rsidRPr="00047073">
              <w:rPr>
                <w:rFonts w:ascii="Arial" w:hAnsi="Arial" w:cs="Arial"/>
                <w:sz w:val="18"/>
                <w:szCs w:val="18"/>
              </w:rPr>
              <w:t>, addressing anticipated risks, handling of materials, workmanship and record keeping on site to track daily progress.</w:t>
            </w:r>
          </w:p>
        </w:tc>
        <w:tc>
          <w:tcPr>
            <w:tcW w:w="1985" w:type="dxa"/>
            <w:vAlign w:val="center"/>
          </w:tcPr>
          <w:p w14:paraId="2BB1CEF5" w14:textId="53B0AA63" w:rsidR="003D7D24" w:rsidRPr="00047073" w:rsidRDefault="003D7D24" w:rsidP="008A2808">
            <w:pPr>
              <w:jc w:val="center"/>
              <w:rPr>
                <w:rFonts w:ascii="Arial" w:hAnsi="Arial" w:cs="Arial"/>
                <w:sz w:val="18"/>
                <w:szCs w:val="18"/>
              </w:rPr>
            </w:pPr>
            <w:r w:rsidRPr="00047073">
              <w:rPr>
                <w:rFonts w:ascii="Arial" w:hAnsi="Arial" w:cs="Arial"/>
                <w:sz w:val="18"/>
                <w:szCs w:val="18"/>
              </w:rPr>
              <w:t>(</w:t>
            </w:r>
            <w:r w:rsidR="000961D0" w:rsidRPr="00047073">
              <w:rPr>
                <w:rFonts w:ascii="Arial" w:hAnsi="Arial" w:cs="Arial"/>
                <w:sz w:val="18"/>
                <w:szCs w:val="18"/>
              </w:rPr>
              <w:t>3</w:t>
            </w:r>
            <w:r w:rsidR="003D0783" w:rsidRPr="00047073">
              <w:rPr>
                <w:rFonts w:ascii="Arial" w:hAnsi="Arial" w:cs="Arial"/>
                <w:sz w:val="18"/>
                <w:szCs w:val="18"/>
              </w:rPr>
              <w:t>0</w:t>
            </w:r>
            <w:r w:rsidRPr="00047073">
              <w:rPr>
                <w:rFonts w:ascii="Arial" w:hAnsi="Arial" w:cs="Arial"/>
                <w:sz w:val="18"/>
                <w:szCs w:val="18"/>
              </w:rPr>
              <w:t>)</w:t>
            </w:r>
          </w:p>
        </w:tc>
      </w:tr>
      <w:tr w:rsidR="003D7D24" w:rsidRPr="00047073" w14:paraId="2BB1CF01" w14:textId="77777777" w:rsidTr="009C6580">
        <w:tc>
          <w:tcPr>
            <w:tcW w:w="7516" w:type="dxa"/>
          </w:tcPr>
          <w:p w14:paraId="2BB1CEFF" w14:textId="77777777" w:rsidR="003D7D24" w:rsidRPr="00047073" w:rsidRDefault="003D7D24" w:rsidP="003D7D24">
            <w:pPr>
              <w:rPr>
                <w:rFonts w:ascii="Arial" w:hAnsi="Arial" w:cs="Arial"/>
                <w:b/>
                <w:sz w:val="18"/>
                <w:szCs w:val="18"/>
              </w:rPr>
            </w:pPr>
            <w:r w:rsidRPr="00047073">
              <w:rPr>
                <w:rFonts w:ascii="Arial" w:hAnsi="Arial" w:cs="Arial"/>
                <w:b/>
                <w:sz w:val="18"/>
                <w:szCs w:val="18"/>
              </w:rPr>
              <w:t>Financial Evaluation</w:t>
            </w:r>
          </w:p>
        </w:tc>
        <w:tc>
          <w:tcPr>
            <w:tcW w:w="1985" w:type="dxa"/>
          </w:tcPr>
          <w:p w14:paraId="2BB1CF00" w14:textId="77777777" w:rsidR="003D7D24" w:rsidRPr="00047073" w:rsidRDefault="003D7D24" w:rsidP="003D7D24">
            <w:pPr>
              <w:tabs>
                <w:tab w:val="left" w:pos="742"/>
              </w:tabs>
              <w:jc w:val="center"/>
              <w:rPr>
                <w:rFonts w:ascii="Arial" w:hAnsi="Arial" w:cs="Arial"/>
                <w:b/>
                <w:sz w:val="18"/>
                <w:szCs w:val="18"/>
              </w:rPr>
            </w:pPr>
          </w:p>
        </w:tc>
      </w:tr>
      <w:tr w:rsidR="003D7D24" w:rsidRPr="00047073" w14:paraId="2BB1CF04" w14:textId="77777777" w:rsidTr="009C6580">
        <w:tc>
          <w:tcPr>
            <w:tcW w:w="7516" w:type="dxa"/>
          </w:tcPr>
          <w:p w14:paraId="2BB1CF02" w14:textId="6FE9BC7C" w:rsidR="003D7D24" w:rsidRPr="00047073" w:rsidRDefault="00055777" w:rsidP="003D7D24">
            <w:pPr>
              <w:rPr>
                <w:rFonts w:ascii="Arial" w:hAnsi="Arial" w:cs="Arial"/>
                <w:b/>
                <w:sz w:val="18"/>
                <w:szCs w:val="18"/>
              </w:rPr>
            </w:pPr>
            <w:r w:rsidRPr="00047073">
              <w:rPr>
                <w:rFonts w:ascii="Arial" w:hAnsi="Arial" w:cs="Arial"/>
                <w:b/>
                <w:sz w:val="18"/>
                <w:szCs w:val="18"/>
              </w:rPr>
              <w:t>4</w:t>
            </w:r>
            <w:r w:rsidR="003D7D24" w:rsidRPr="00047073">
              <w:rPr>
                <w:rFonts w:ascii="Arial" w:hAnsi="Arial" w:cs="Arial"/>
                <w:b/>
                <w:sz w:val="18"/>
                <w:szCs w:val="18"/>
              </w:rPr>
              <w:t>. P</w:t>
            </w:r>
            <w:r w:rsidRPr="00047073">
              <w:rPr>
                <w:rFonts w:ascii="Arial" w:hAnsi="Arial" w:cs="Arial"/>
                <w:b/>
                <w:sz w:val="18"/>
                <w:szCs w:val="18"/>
              </w:rPr>
              <w:t>rice</w:t>
            </w:r>
          </w:p>
        </w:tc>
        <w:tc>
          <w:tcPr>
            <w:tcW w:w="1985" w:type="dxa"/>
          </w:tcPr>
          <w:p w14:paraId="2BB1CF03" w14:textId="77777777" w:rsidR="003D7D24" w:rsidRPr="00047073" w:rsidRDefault="003D7D24" w:rsidP="003D7D24">
            <w:pPr>
              <w:tabs>
                <w:tab w:val="left" w:pos="742"/>
              </w:tabs>
              <w:jc w:val="center"/>
              <w:rPr>
                <w:rFonts w:ascii="Arial" w:hAnsi="Arial" w:cs="Arial"/>
                <w:sz w:val="18"/>
                <w:szCs w:val="18"/>
              </w:rPr>
            </w:pPr>
            <w:r w:rsidRPr="00047073">
              <w:rPr>
                <w:rFonts w:ascii="Arial" w:hAnsi="Arial" w:cs="Arial"/>
                <w:sz w:val="18"/>
                <w:szCs w:val="18"/>
              </w:rPr>
              <w:t>(30)</w:t>
            </w:r>
          </w:p>
        </w:tc>
      </w:tr>
      <w:tr w:rsidR="003D7D24" w:rsidRPr="00017092" w14:paraId="2BB1CF07" w14:textId="77777777" w:rsidTr="009C6580">
        <w:tc>
          <w:tcPr>
            <w:tcW w:w="7516" w:type="dxa"/>
          </w:tcPr>
          <w:p w14:paraId="2BB1CF05" w14:textId="6C72E3B6" w:rsidR="003D7D24" w:rsidRPr="00047073" w:rsidRDefault="003D7D24" w:rsidP="003D7D24">
            <w:pPr>
              <w:rPr>
                <w:rFonts w:ascii="Arial" w:hAnsi="Arial" w:cs="Arial"/>
                <w:b/>
                <w:sz w:val="18"/>
                <w:szCs w:val="18"/>
              </w:rPr>
            </w:pPr>
            <w:r w:rsidRPr="00047073">
              <w:rPr>
                <w:rFonts w:ascii="Arial" w:hAnsi="Arial" w:cs="Arial"/>
                <w:b/>
                <w:sz w:val="18"/>
                <w:szCs w:val="18"/>
              </w:rPr>
              <w:t xml:space="preserve">TOTAL MARK </w:t>
            </w:r>
            <w:r w:rsidR="003D0783" w:rsidRPr="00047073">
              <w:rPr>
                <w:rFonts w:ascii="Arial" w:hAnsi="Arial" w:cs="Arial"/>
                <w:b/>
                <w:sz w:val="18"/>
                <w:szCs w:val="18"/>
              </w:rPr>
              <w:t>(</w:t>
            </w:r>
            <w:r w:rsidR="00776378" w:rsidRPr="00047073">
              <w:rPr>
                <w:rFonts w:ascii="Arial" w:hAnsi="Arial" w:cs="Arial"/>
                <w:b/>
                <w:sz w:val="18"/>
                <w:szCs w:val="18"/>
              </w:rPr>
              <w:t>Technical + F</w:t>
            </w:r>
            <w:r w:rsidR="003D0783" w:rsidRPr="00047073">
              <w:rPr>
                <w:rFonts w:ascii="Arial" w:hAnsi="Arial" w:cs="Arial"/>
                <w:b/>
                <w:sz w:val="18"/>
                <w:szCs w:val="18"/>
              </w:rPr>
              <w:t>inancial points)</w:t>
            </w:r>
          </w:p>
        </w:tc>
        <w:tc>
          <w:tcPr>
            <w:tcW w:w="1985" w:type="dxa"/>
          </w:tcPr>
          <w:p w14:paraId="2BB1CF06" w14:textId="77777777" w:rsidR="003D7D24" w:rsidRPr="004762CD" w:rsidRDefault="003D7D24" w:rsidP="003D7D24">
            <w:pPr>
              <w:jc w:val="center"/>
              <w:rPr>
                <w:rFonts w:ascii="Arial" w:hAnsi="Arial" w:cs="Arial"/>
                <w:b/>
                <w:sz w:val="18"/>
                <w:szCs w:val="18"/>
              </w:rPr>
            </w:pPr>
            <w:r w:rsidRPr="00047073">
              <w:rPr>
                <w:rFonts w:ascii="Arial" w:hAnsi="Arial" w:cs="Arial"/>
                <w:b/>
                <w:sz w:val="18"/>
                <w:szCs w:val="18"/>
              </w:rPr>
              <w:t>(100)</w:t>
            </w:r>
          </w:p>
        </w:tc>
      </w:tr>
    </w:tbl>
    <w:p w14:paraId="2BB1CF09" w14:textId="0AD94664" w:rsidR="00317DC6" w:rsidRPr="00017092" w:rsidRDefault="00317DC6" w:rsidP="00BC2B4C">
      <w:pPr>
        <w:pStyle w:val="Heading1"/>
        <w:rPr>
          <w:rFonts w:ascii="Arial" w:hAnsi="Arial"/>
          <w:sz w:val="20"/>
          <w:szCs w:val="20"/>
        </w:rPr>
      </w:pPr>
      <w:bookmarkStart w:id="515" w:name="_Toc10231221"/>
      <w:r w:rsidRPr="00017092">
        <w:rPr>
          <w:rFonts w:ascii="Arial" w:hAnsi="Arial"/>
          <w:sz w:val="20"/>
          <w:szCs w:val="20"/>
        </w:rPr>
        <w:t>PROJECT MANAGEMENT</w:t>
      </w:r>
      <w:bookmarkEnd w:id="515"/>
    </w:p>
    <w:p w14:paraId="619C525B" w14:textId="75B87131" w:rsidR="00FA69E8" w:rsidRPr="0008480F" w:rsidRDefault="00A002CF" w:rsidP="00F736D8">
      <w:pPr>
        <w:pStyle w:val="ListParagraph"/>
        <w:numPr>
          <w:ilvl w:val="1"/>
          <w:numId w:val="15"/>
        </w:numPr>
        <w:spacing w:after="60"/>
        <w:ind w:left="425" w:hanging="357"/>
        <w:jc w:val="both"/>
        <w:rPr>
          <w:rFonts w:ascii="Arial" w:hAnsi="Arial" w:cs="Arial"/>
          <w:sz w:val="20"/>
          <w:szCs w:val="20"/>
          <w:lang w:val="en-GB"/>
        </w:rPr>
      </w:pPr>
      <w:r w:rsidRPr="0008480F">
        <w:rPr>
          <w:rFonts w:ascii="Arial" w:hAnsi="Arial" w:cs="Arial"/>
          <w:b/>
          <w:sz w:val="20"/>
          <w:szCs w:val="20"/>
          <w:lang w:val="en-GB"/>
        </w:rPr>
        <w:t>Project Management and Coordination</w:t>
      </w:r>
    </w:p>
    <w:p w14:paraId="54D6E67F" w14:textId="5EE357F6" w:rsidR="00FA69E8" w:rsidRPr="0008480F" w:rsidRDefault="00D7420C" w:rsidP="00F736D8">
      <w:pPr>
        <w:pStyle w:val="ListParagraph"/>
        <w:numPr>
          <w:ilvl w:val="1"/>
          <w:numId w:val="21"/>
        </w:numPr>
        <w:spacing w:after="60"/>
        <w:ind w:left="709" w:hanging="283"/>
        <w:jc w:val="both"/>
        <w:rPr>
          <w:rFonts w:ascii="Arial" w:hAnsi="Arial" w:cs="Arial"/>
          <w:sz w:val="20"/>
          <w:szCs w:val="20"/>
          <w:lang w:val="en-GB"/>
        </w:rPr>
      </w:pPr>
      <w:r>
        <w:rPr>
          <w:rFonts w:ascii="Arial" w:hAnsi="Arial" w:cs="Arial"/>
          <w:sz w:val="20"/>
          <w:szCs w:val="20"/>
          <w:lang w:val="en-GB"/>
        </w:rPr>
        <w:t xml:space="preserve">CLIENT </w:t>
      </w:r>
      <w:r w:rsidR="009E4C72">
        <w:rPr>
          <w:rFonts w:ascii="Arial" w:hAnsi="Arial" w:cs="Arial"/>
          <w:sz w:val="20"/>
          <w:szCs w:val="20"/>
          <w:lang w:val="en-GB"/>
        </w:rPr>
        <w:t>(</w:t>
      </w:r>
      <w:r w:rsidR="009E100E">
        <w:rPr>
          <w:rFonts w:ascii="Arial" w:hAnsi="Arial" w:cs="Arial"/>
          <w:sz w:val="20"/>
          <w:szCs w:val="20"/>
          <w:lang w:val="en-GB"/>
        </w:rPr>
        <w:t>BEKELE SISAY TESFAYE</w:t>
      </w:r>
      <w:r w:rsidR="009E4C72">
        <w:rPr>
          <w:rFonts w:ascii="Arial" w:hAnsi="Arial" w:cs="Arial"/>
          <w:sz w:val="20"/>
          <w:szCs w:val="20"/>
          <w:lang w:val="en-GB"/>
        </w:rPr>
        <w:t xml:space="preserve">) </w:t>
      </w:r>
      <w:r w:rsidR="00317DC6" w:rsidRPr="0008480F">
        <w:rPr>
          <w:rFonts w:ascii="Arial" w:hAnsi="Arial" w:cs="Arial"/>
          <w:sz w:val="20"/>
          <w:szCs w:val="20"/>
          <w:lang w:val="en-GB"/>
        </w:rPr>
        <w:t xml:space="preserve"> will oversee the </w:t>
      </w:r>
      <w:r w:rsidR="005A4DC0" w:rsidRPr="0008480F">
        <w:rPr>
          <w:rFonts w:ascii="Arial" w:hAnsi="Arial" w:cs="Arial"/>
          <w:sz w:val="20"/>
          <w:szCs w:val="20"/>
          <w:lang w:val="en-GB"/>
        </w:rPr>
        <w:t>Works</w:t>
      </w:r>
      <w:r w:rsidR="00317DC6" w:rsidRPr="0008480F">
        <w:rPr>
          <w:rFonts w:ascii="Arial" w:hAnsi="Arial" w:cs="Arial"/>
          <w:sz w:val="20"/>
          <w:szCs w:val="20"/>
          <w:lang w:val="en-GB"/>
        </w:rPr>
        <w:t xml:space="preserve"> and the </w:t>
      </w:r>
      <w:r w:rsidR="00082CBD" w:rsidRPr="0008480F">
        <w:rPr>
          <w:rFonts w:ascii="Arial" w:hAnsi="Arial" w:cs="Arial"/>
          <w:sz w:val="20"/>
          <w:szCs w:val="20"/>
          <w:lang w:val="en-GB"/>
        </w:rPr>
        <w:t xml:space="preserve">administration of the </w:t>
      </w:r>
      <w:r w:rsidR="00F5357E" w:rsidRPr="0008480F">
        <w:rPr>
          <w:rFonts w:ascii="Arial" w:hAnsi="Arial" w:cs="Arial"/>
          <w:sz w:val="20"/>
          <w:szCs w:val="20"/>
          <w:lang w:val="en-GB"/>
        </w:rPr>
        <w:t>Contract</w:t>
      </w:r>
      <w:r w:rsidR="00317DC6" w:rsidRPr="0008480F">
        <w:rPr>
          <w:rFonts w:ascii="Arial" w:hAnsi="Arial" w:cs="Arial"/>
          <w:sz w:val="20"/>
          <w:szCs w:val="20"/>
          <w:lang w:val="en-GB"/>
        </w:rPr>
        <w:t xml:space="preserve">, including the </w:t>
      </w:r>
      <w:r w:rsidR="00A002CF" w:rsidRPr="0008480F">
        <w:rPr>
          <w:rFonts w:ascii="Arial" w:hAnsi="Arial" w:cs="Arial"/>
          <w:sz w:val="20"/>
          <w:szCs w:val="20"/>
          <w:lang w:val="en-GB"/>
        </w:rPr>
        <w:t xml:space="preserve">certification of </w:t>
      </w:r>
      <w:r w:rsidR="00317DC6" w:rsidRPr="0008480F">
        <w:rPr>
          <w:rFonts w:ascii="Arial" w:hAnsi="Arial" w:cs="Arial"/>
          <w:sz w:val="20"/>
          <w:szCs w:val="20"/>
          <w:lang w:val="en-GB"/>
        </w:rPr>
        <w:t>payments</w:t>
      </w:r>
      <w:r w:rsidR="00FA69E8" w:rsidRPr="0008480F">
        <w:rPr>
          <w:rFonts w:ascii="Arial" w:hAnsi="Arial" w:cs="Arial"/>
          <w:sz w:val="20"/>
          <w:szCs w:val="20"/>
          <w:lang w:val="en-GB"/>
        </w:rPr>
        <w:t xml:space="preserve"> through an appointed </w:t>
      </w:r>
      <w:bookmarkStart w:id="516" w:name="_Hlk208843204"/>
      <w:r w:rsidR="00FA69E8" w:rsidRPr="0008480F">
        <w:rPr>
          <w:rFonts w:ascii="Arial" w:hAnsi="Arial" w:cs="Arial"/>
          <w:sz w:val="20"/>
          <w:szCs w:val="20"/>
          <w:lang w:val="en-GB"/>
        </w:rPr>
        <w:t>Proje</w:t>
      </w:r>
      <w:r w:rsidR="009E4C72">
        <w:rPr>
          <w:rFonts w:ascii="Arial" w:hAnsi="Arial" w:cs="Arial"/>
          <w:sz w:val="20"/>
          <w:szCs w:val="20"/>
          <w:lang w:val="en-GB"/>
        </w:rPr>
        <w:t xml:space="preserve">ct supervisor/ Engineer </w:t>
      </w:r>
      <w:bookmarkEnd w:id="516"/>
      <w:r w:rsidR="009E4C72">
        <w:rPr>
          <w:rFonts w:ascii="Arial" w:hAnsi="Arial" w:cs="Arial"/>
          <w:sz w:val="20"/>
          <w:szCs w:val="20"/>
          <w:lang w:val="en-GB"/>
        </w:rPr>
        <w:t xml:space="preserve">an </w:t>
      </w:r>
      <w:r w:rsidR="00806A70" w:rsidRPr="0008480F">
        <w:rPr>
          <w:rFonts w:ascii="Arial" w:hAnsi="Arial" w:cs="Arial"/>
          <w:sz w:val="20"/>
          <w:szCs w:val="20"/>
          <w:lang w:val="en-GB"/>
        </w:rPr>
        <w:t xml:space="preserve"> entity or firm </w:t>
      </w:r>
      <w:r w:rsidR="00FA69E8" w:rsidRPr="0008480F">
        <w:rPr>
          <w:rFonts w:ascii="Arial" w:hAnsi="Arial" w:cs="Arial"/>
          <w:sz w:val="20"/>
          <w:szCs w:val="20"/>
          <w:lang w:val="en-GB"/>
        </w:rPr>
        <w:t xml:space="preserve">appointed by </w:t>
      </w:r>
      <w:r>
        <w:rPr>
          <w:rFonts w:ascii="Arial" w:hAnsi="Arial" w:cs="Arial"/>
          <w:sz w:val="20"/>
          <w:szCs w:val="20"/>
          <w:lang w:val="en-GB"/>
        </w:rPr>
        <w:t>CLIENT (</w:t>
      </w:r>
      <w:r w:rsidR="009E100E">
        <w:rPr>
          <w:rFonts w:ascii="Arial" w:hAnsi="Arial" w:cs="Arial"/>
          <w:sz w:val="20"/>
          <w:szCs w:val="20"/>
          <w:lang w:val="en-GB"/>
        </w:rPr>
        <w:t>BEKELE SISAY TESFAYE</w:t>
      </w:r>
      <w:r>
        <w:rPr>
          <w:rFonts w:ascii="Arial" w:hAnsi="Arial" w:cs="Arial"/>
          <w:sz w:val="20"/>
          <w:szCs w:val="20"/>
          <w:lang w:val="en-GB"/>
        </w:rPr>
        <w:t>)</w:t>
      </w:r>
      <w:r w:rsidR="002216D9" w:rsidRPr="0008480F">
        <w:rPr>
          <w:rFonts w:ascii="Arial" w:hAnsi="Arial" w:cs="Arial"/>
          <w:sz w:val="20"/>
          <w:szCs w:val="20"/>
          <w:lang w:val="en-GB"/>
        </w:rPr>
        <w:t>.</w:t>
      </w:r>
    </w:p>
    <w:p w14:paraId="0C320121" w14:textId="6A4FD48D" w:rsidR="002216D9" w:rsidRPr="0008480F" w:rsidRDefault="00D7420C" w:rsidP="00F736D8">
      <w:pPr>
        <w:pStyle w:val="ListParagraph"/>
        <w:numPr>
          <w:ilvl w:val="1"/>
          <w:numId w:val="21"/>
        </w:numPr>
        <w:spacing w:after="60"/>
        <w:ind w:left="709" w:hanging="283"/>
        <w:jc w:val="both"/>
        <w:rPr>
          <w:rFonts w:ascii="Arial" w:hAnsi="Arial" w:cs="Arial"/>
          <w:sz w:val="20"/>
          <w:szCs w:val="20"/>
          <w:lang w:val="en-GB"/>
        </w:rPr>
      </w:pPr>
      <w:r>
        <w:rPr>
          <w:rFonts w:ascii="Arial" w:hAnsi="Arial" w:cs="Arial"/>
          <w:sz w:val="20"/>
          <w:szCs w:val="20"/>
          <w:lang w:val="en-GB"/>
        </w:rPr>
        <w:t>CLIENT (</w:t>
      </w:r>
      <w:r w:rsidR="009E100E">
        <w:rPr>
          <w:rFonts w:ascii="Arial" w:hAnsi="Arial" w:cs="Arial"/>
          <w:sz w:val="20"/>
          <w:szCs w:val="20"/>
          <w:lang w:val="en-GB"/>
        </w:rPr>
        <w:t>BEKELE SISAY TESFAYE</w:t>
      </w:r>
      <w:r>
        <w:rPr>
          <w:rFonts w:ascii="Arial" w:hAnsi="Arial" w:cs="Arial"/>
          <w:sz w:val="20"/>
          <w:szCs w:val="20"/>
          <w:lang w:val="en-GB"/>
        </w:rPr>
        <w:t>)</w:t>
      </w:r>
      <w:r w:rsidR="002216D9" w:rsidRPr="0008480F">
        <w:rPr>
          <w:rFonts w:ascii="Arial" w:hAnsi="Arial" w:cs="Arial"/>
          <w:sz w:val="20"/>
          <w:szCs w:val="20"/>
          <w:lang w:val="en-GB"/>
        </w:rPr>
        <w:t xml:space="preserve"> will supervise and inspect </w:t>
      </w:r>
      <w:r w:rsidR="00580B31" w:rsidRPr="0008480F">
        <w:rPr>
          <w:rFonts w:ascii="Arial" w:hAnsi="Arial" w:cs="Arial"/>
          <w:sz w:val="20"/>
          <w:szCs w:val="20"/>
          <w:lang w:val="en-GB"/>
        </w:rPr>
        <w:t xml:space="preserve">the </w:t>
      </w:r>
      <w:r w:rsidR="005A4DC0" w:rsidRPr="0008480F">
        <w:rPr>
          <w:rFonts w:ascii="Arial" w:hAnsi="Arial" w:cs="Arial"/>
          <w:sz w:val="20"/>
          <w:szCs w:val="20"/>
          <w:lang w:val="en-GB"/>
        </w:rPr>
        <w:t>Works</w:t>
      </w:r>
      <w:r w:rsidR="002216D9" w:rsidRPr="0008480F">
        <w:rPr>
          <w:rFonts w:ascii="Arial" w:hAnsi="Arial" w:cs="Arial"/>
          <w:sz w:val="20"/>
          <w:szCs w:val="20"/>
          <w:lang w:val="en-GB"/>
        </w:rPr>
        <w:t xml:space="preserve"> during its execution through its </w:t>
      </w:r>
      <w:r w:rsidR="00203B30" w:rsidRPr="00203B30">
        <w:rPr>
          <w:rFonts w:ascii="Arial" w:hAnsi="Arial" w:cs="Arial"/>
          <w:sz w:val="20"/>
          <w:szCs w:val="20"/>
          <w:lang w:val="en-GB"/>
        </w:rPr>
        <w:t>Project supervisor/ Engineer</w:t>
      </w:r>
      <w:r w:rsidR="002216D9" w:rsidRPr="0008480F">
        <w:rPr>
          <w:rFonts w:ascii="Arial" w:hAnsi="Arial" w:cs="Arial"/>
          <w:sz w:val="20"/>
          <w:szCs w:val="20"/>
          <w:lang w:val="en-GB"/>
        </w:rPr>
        <w:t xml:space="preserve">, or its representative. The </w:t>
      </w:r>
      <w:r w:rsidR="00203B30" w:rsidRPr="00203B30">
        <w:rPr>
          <w:rFonts w:ascii="Arial" w:hAnsi="Arial" w:cs="Arial"/>
          <w:sz w:val="20"/>
          <w:szCs w:val="20"/>
          <w:lang w:val="en-GB"/>
        </w:rPr>
        <w:t>Project supervisor/ Engineer</w:t>
      </w:r>
      <w:r w:rsidR="002216D9" w:rsidRPr="0008480F">
        <w:rPr>
          <w:rFonts w:ascii="Arial" w:hAnsi="Arial" w:cs="Arial"/>
          <w:sz w:val="20"/>
          <w:szCs w:val="20"/>
          <w:lang w:val="en-GB"/>
        </w:rPr>
        <w:t xml:space="preserve">, or its representative, will provide instructions and clarify </w:t>
      </w:r>
      <w:r w:rsidR="00580B31" w:rsidRPr="0008480F">
        <w:rPr>
          <w:rFonts w:ascii="Arial" w:hAnsi="Arial" w:cs="Arial"/>
          <w:sz w:val="20"/>
          <w:szCs w:val="20"/>
          <w:lang w:val="en-GB"/>
        </w:rPr>
        <w:t>t</w:t>
      </w:r>
      <w:r w:rsidR="00776378" w:rsidRPr="0008480F">
        <w:rPr>
          <w:rFonts w:ascii="Arial" w:hAnsi="Arial" w:cs="Arial"/>
          <w:sz w:val="20"/>
          <w:szCs w:val="20"/>
          <w:lang w:val="en-GB"/>
        </w:rPr>
        <w:t>echnical</w:t>
      </w:r>
      <w:r w:rsidR="002216D9" w:rsidRPr="0008480F">
        <w:rPr>
          <w:rFonts w:ascii="Arial" w:hAnsi="Arial" w:cs="Arial"/>
          <w:sz w:val="20"/>
          <w:szCs w:val="20"/>
          <w:lang w:val="en-GB"/>
        </w:rPr>
        <w:t xml:space="preserve"> queries during the execution of </w:t>
      </w:r>
      <w:r w:rsidR="005A4DC0" w:rsidRPr="0008480F">
        <w:rPr>
          <w:rFonts w:ascii="Arial" w:hAnsi="Arial" w:cs="Arial"/>
          <w:sz w:val="20"/>
          <w:szCs w:val="20"/>
          <w:lang w:val="en-GB"/>
        </w:rPr>
        <w:t>Works</w:t>
      </w:r>
      <w:r w:rsidR="002216D9" w:rsidRPr="0008480F">
        <w:rPr>
          <w:rFonts w:ascii="Arial" w:hAnsi="Arial" w:cs="Arial"/>
          <w:sz w:val="20"/>
          <w:szCs w:val="20"/>
          <w:lang w:val="en-GB"/>
        </w:rPr>
        <w:t xml:space="preserve"> in consultation with </w:t>
      </w:r>
      <w:r>
        <w:rPr>
          <w:rFonts w:ascii="Arial" w:hAnsi="Arial" w:cs="Arial"/>
          <w:sz w:val="20"/>
          <w:szCs w:val="20"/>
          <w:lang w:val="en-GB"/>
        </w:rPr>
        <w:t>CLIENT (</w:t>
      </w:r>
      <w:r w:rsidR="009E100E">
        <w:rPr>
          <w:rFonts w:ascii="Arial" w:hAnsi="Arial" w:cs="Arial"/>
          <w:sz w:val="20"/>
          <w:szCs w:val="20"/>
          <w:lang w:val="en-GB"/>
        </w:rPr>
        <w:t>BEKELE SISAY TESFAYE</w:t>
      </w:r>
      <w:r>
        <w:rPr>
          <w:rFonts w:ascii="Arial" w:hAnsi="Arial" w:cs="Arial"/>
          <w:sz w:val="20"/>
          <w:szCs w:val="20"/>
          <w:lang w:val="en-GB"/>
        </w:rPr>
        <w:t>)</w:t>
      </w:r>
      <w:r w:rsidR="002216D9" w:rsidRPr="0008480F">
        <w:rPr>
          <w:rFonts w:ascii="Arial" w:hAnsi="Arial" w:cs="Arial"/>
          <w:sz w:val="20"/>
          <w:szCs w:val="20"/>
          <w:lang w:val="en-GB"/>
        </w:rPr>
        <w:t>.</w:t>
      </w:r>
    </w:p>
    <w:p w14:paraId="1FB63853" w14:textId="1889DB94" w:rsidR="00E97AF0" w:rsidRPr="0008480F" w:rsidRDefault="00D7420C" w:rsidP="00F736D8">
      <w:pPr>
        <w:pStyle w:val="ListParagraph"/>
        <w:numPr>
          <w:ilvl w:val="1"/>
          <w:numId w:val="21"/>
        </w:numPr>
        <w:spacing w:after="60"/>
        <w:ind w:left="709" w:hanging="283"/>
        <w:jc w:val="both"/>
        <w:rPr>
          <w:rFonts w:ascii="Arial" w:hAnsi="Arial" w:cs="Arial"/>
          <w:sz w:val="20"/>
          <w:szCs w:val="20"/>
          <w:lang w:val="en-GB"/>
        </w:rPr>
      </w:pPr>
      <w:r>
        <w:rPr>
          <w:rFonts w:ascii="Arial" w:hAnsi="Arial" w:cs="Arial"/>
          <w:sz w:val="20"/>
          <w:szCs w:val="20"/>
          <w:lang w:val="en-GB"/>
        </w:rPr>
        <w:t>CLIENT (</w:t>
      </w:r>
      <w:r w:rsidR="009E100E">
        <w:rPr>
          <w:rFonts w:ascii="Arial" w:hAnsi="Arial" w:cs="Arial"/>
          <w:sz w:val="20"/>
          <w:szCs w:val="20"/>
          <w:lang w:val="en-GB"/>
        </w:rPr>
        <w:t>BEKELE SISAY TESFAYE</w:t>
      </w:r>
      <w:r>
        <w:rPr>
          <w:rFonts w:ascii="Arial" w:hAnsi="Arial" w:cs="Arial"/>
          <w:sz w:val="20"/>
          <w:szCs w:val="20"/>
          <w:lang w:val="en-GB"/>
        </w:rPr>
        <w:t>)</w:t>
      </w:r>
      <w:r w:rsidR="002216D9" w:rsidRPr="0008480F">
        <w:rPr>
          <w:rFonts w:ascii="Arial" w:hAnsi="Arial" w:cs="Arial"/>
          <w:sz w:val="20"/>
          <w:szCs w:val="20"/>
          <w:lang w:val="en-GB"/>
        </w:rPr>
        <w:t xml:space="preserve">, through its </w:t>
      </w:r>
      <w:r w:rsidR="00203B30" w:rsidRPr="00203B30">
        <w:rPr>
          <w:rFonts w:ascii="Arial" w:hAnsi="Arial" w:cs="Arial"/>
          <w:sz w:val="20"/>
          <w:szCs w:val="20"/>
          <w:lang w:val="en-GB"/>
        </w:rPr>
        <w:t>Project supervisor/ Engineer</w:t>
      </w:r>
      <w:r w:rsidR="002216D9" w:rsidRPr="0008480F">
        <w:rPr>
          <w:rFonts w:ascii="Arial" w:hAnsi="Arial" w:cs="Arial"/>
          <w:sz w:val="20"/>
          <w:szCs w:val="20"/>
          <w:lang w:val="en-GB"/>
        </w:rPr>
        <w:t xml:space="preserve"> or its representative, will regularly check </w:t>
      </w:r>
      <w:r w:rsidR="00C37E7A" w:rsidRPr="0008480F">
        <w:rPr>
          <w:rFonts w:ascii="Arial" w:hAnsi="Arial" w:cs="Arial"/>
          <w:sz w:val="20"/>
          <w:szCs w:val="20"/>
          <w:lang w:val="en-GB"/>
        </w:rPr>
        <w:t xml:space="preserve">the </w:t>
      </w:r>
      <w:r w:rsidR="002216D9" w:rsidRPr="0008480F">
        <w:rPr>
          <w:rFonts w:ascii="Arial" w:hAnsi="Arial" w:cs="Arial"/>
          <w:sz w:val="20"/>
          <w:szCs w:val="20"/>
          <w:lang w:val="en-GB"/>
        </w:rPr>
        <w:t>progress of</w:t>
      </w:r>
      <w:r w:rsidR="00C37E7A" w:rsidRPr="0008480F">
        <w:rPr>
          <w:rFonts w:ascii="Arial" w:hAnsi="Arial" w:cs="Arial"/>
          <w:sz w:val="20"/>
          <w:szCs w:val="20"/>
          <w:lang w:val="en-GB"/>
        </w:rPr>
        <w:t xml:space="preserve"> W</w:t>
      </w:r>
      <w:r w:rsidR="00E97AF0" w:rsidRPr="0008480F">
        <w:rPr>
          <w:rFonts w:ascii="Arial" w:hAnsi="Arial" w:cs="Arial"/>
          <w:sz w:val="20"/>
          <w:szCs w:val="20"/>
          <w:lang w:val="en-GB"/>
        </w:rPr>
        <w:t>ork</w:t>
      </w:r>
      <w:r w:rsidR="00C37E7A" w:rsidRPr="0008480F">
        <w:rPr>
          <w:rFonts w:ascii="Arial" w:hAnsi="Arial" w:cs="Arial"/>
          <w:sz w:val="20"/>
          <w:szCs w:val="20"/>
          <w:lang w:val="en-GB"/>
        </w:rPr>
        <w:t>s</w:t>
      </w:r>
      <w:r w:rsidR="00E97AF0" w:rsidRPr="0008480F">
        <w:rPr>
          <w:rFonts w:ascii="Arial" w:hAnsi="Arial" w:cs="Arial"/>
          <w:sz w:val="20"/>
          <w:szCs w:val="20"/>
          <w:lang w:val="en-GB"/>
        </w:rPr>
        <w:t xml:space="preserve"> and notify </w:t>
      </w:r>
      <w:r w:rsidR="00E20E9F" w:rsidRPr="0008480F">
        <w:rPr>
          <w:rFonts w:ascii="Arial" w:hAnsi="Arial" w:cs="Arial"/>
          <w:sz w:val="20"/>
          <w:szCs w:val="20"/>
          <w:lang w:val="en-GB"/>
        </w:rPr>
        <w:t>the Selected Contractor of any d</w:t>
      </w:r>
      <w:r w:rsidR="00E97AF0" w:rsidRPr="0008480F">
        <w:rPr>
          <w:rFonts w:ascii="Arial" w:hAnsi="Arial" w:cs="Arial"/>
          <w:sz w:val="20"/>
          <w:szCs w:val="20"/>
          <w:lang w:val="en-GB"/>
        </w:rPr>
        <w:t xml:space="preserve">efects that are found. Such checking shall not affect the Selected </w:t>
      </w:r>
      <w:r w:rsidR="002216D9" w:rsidRPr="0008480F">
        <w:rPr>
          <w:rFonts w:ascii="Arial" w:hAnsi="Arial" w:cs="Arial"/>
          <w:sz w:val="20"/>
          <w:szCs w:val="20"/>
          <w:lang w:val="en-GB"/>
        </w:rPr>
        <w:t>Contractor’s responsibilities.</w:t>
      </w:r>
    </w:p>
    <w:p w14:paraId="711CDA96" w14:textId="15E29760" w:rsidR="00A002CF" w:rsidRPr="0008480F" w:rsidRDefault="00A002CF"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 xml:space="preserve">If the Selected </w:t>
      </w:r>
      <w:r w:rsidR="00E20E9F" w:rsidRPr="0008480F">
        <w:rPr>
          <w:rFonts w:ascii="Arial" w:hAnsi="Arial" w:cs="Arial"/>
          <w:sz w:val="20"/>
          <w:szCs w:val="20"/>
          <w:lang w:val="en-GB"/>
        </w:rPr>
        <w:t>Contractor has not corrected a d</w:t>
      </w:r>
      <w:r w:rsidRPr="0008480F">
        <w:rPr>
          <w:rFonts w:ascii="Arial" w:hAnsi="Arial" w:cs="Arial"/>
          <w:sz w:val="20"/>
          <w:szCs w:val="20"/>
          <w:lang w:val="en-GB"/>
        </w:rPr>
        <w:t>efect wi</w:t>
      </w:r>
      <w:r w:rsidR="002216D9" w:rsidRPr="0008480F">
        <w:rPr>
          <w:rFonts w:ascii="Arial" w:hAnsi="Arial" w:cs="Arial"/>
          <w:sz w:val="20"/>
          <w:szCs w:val="20"/>
          <w:lang w:val="en-GB"/>
        </w:rPr>
        <w:t xml:space="preserve">thin the time agreed with </w:t>
      </w:r>
      <w:r w:rsidR="00D7420C">
        <w:rPr>
          <w:rFonts w:ascii="Arial" w:hAnsi="Arial" w:cs="Arial"/>
          <w:sz w:val="20"/>
          <w:szCs w:val="20"/>
          <w:lang w:val="en-GB"/>
        </w:rPr>
        <w:t>CLIENT (</w:t>
      </w:r>
      <w:r w:rsidR="009E100E">
        <w:rPr>
          <w:rFonts w:ascii="Arial" w:hAnsi="Arial" w:cs="Arial"/>
          <w:sz w:val="20"/>
          <w:szCs w:val="20"/>
          <w:lang w:val="en-GB"/>
        </w:rPr>
        <w:t>BEKELE SISAY TESFAYE</w:t>
      </w:r>
      <w:r w:rsidR="00D7420C">
        <w:rPr>
          <w:rFonts w:ascii="Arial" w:hAnsi="Arial" w:cs="Arial"/>
          <w:sz w:val="20"/>
          <w:szCs w:val="20"/>
          <w:lang w:val="en-GB"/>
        </w:rPr>
        <w:t>)</w:t>
      </w:r>
      <w:r w:rsidR="002216D9" w:rsidRPr="0008480F">
        <w:rPr>
          <w:rFonts w:ascii="Arial" w:hAnsi="Arial" w:cs="Arial"/>
          <w:sz w:val="20"/>
          <w:szCs w:val="20"/>
          <w:lang w:val="en-GB"/>
        </w:rPr>
        <w:t xml:space="preserve">’s </w:t>
      </w:r>
      <w:r w:rsidR="00203B30" w:rsidRPr="00203B30">
        <w:rPr>
          <w:rFonts w:ascii="Arial" w:hAnsi="Arial" w:cs="Arial"/>
          <w:sz w:val="20"/>
          <w:szCs w:val="20"/>
          <w:lang w:val="en-GB"/>
        </w:rPr>
        <w:t xml:space="preserve">Project supervisor/ Engineer </w:t>
      </w:r>
      <w:r w:rsidR="002216D9" w:rsidRPr="0008480F">
        <w:rPr>
          <w:rFonts w:ascii="Arial" w:hAnsi="Arial" w:cs="Arial"/>
          <w:sz w:val="20"/>
          <w:szCs w:val="20"/>
          <w:lang w:val="en-GB"/>
        </w:rPr>
        <w:t>or its representative,</w:t>
      </w:r>
      <w:r w:rsidRPr="0008480F">
        <w:rPr>
          <w:rFonts w:ascii="Arial" w:hAnsi="Arial" w:cs="Arial"/>
          <w:sz w:val="20"/>
          <w:szCs w:val="20"/>
          <w:lang w:val="en-GB"/>
        </w:rPr>
        <w:t xml:space="preserve"> the </w:t>
      </w:r>
      <w:r w:rsidR="00950959" w:rsidRPr="0008480F">
        <w:rPr>
          <w:rFonts w:ascii="Arial" w:hAnsi="Arial" w:cs="Arial"/>
          <w:sz w:val="20"/>
          <w:szCs w:val="20"/>
          <w:lang w:val="en-GB"/>
        </w:rPr>
        <w:t xml:space="preserve">Selected </w:t>
      </w:r>
      <w:r w:rsidR="002216D9" w:rsidRPr="0008480F">
        <w:rPr>
          <w:rFonts w:ascii="Arial" w:hAnsi="Arial" w:cs="Arial"/>
          <w:sz w:val="20"/>
          <w:szCs w:val="20"/>
          <w:lang w:val="en-GB"/>
        </w:rPr>
        <w:t xml:space="preserve">Contractor will </w:t>
      </w:r>
      <w:r w:rsidR="00C37E7A" w:rsidRPr="0008480F">
        <w:rPr>
          <w:rFonts w:ascii="Arial" w:hAnsi="Arial" w:cs="Arial"/>
          <w:sz w:val="20"/>
          <w:szCs w:val="20"/>
          <w:lang w:val="en-GB"/>
        </w:rPr>
        <w:t xml:space="preserve">be </w:t>
      </w:r>
      <w:r w:rsidR="002216D9" w:rsidRPr="0008480F">
        <w:rPr>
          <w:rFonts w:ascii="Arial" w:hAnsi="Arial" w:cs="Arial"/>
          <w:sz w:val="20"/>
          <w:szCs w:val="20"/>
          <w:lang w:val="en-GB"/>
        </w:rPr>
        <w:t>liable for Liquidated Damages.</w:t>
      </w:r>
    </w:p>
    <w:p w14:paraId="47530CA7" w14:textId="4C6EC0B3" w:rsidR="002216D9" w:rsidRPr="0008480F" w:rsidRDefault="002216D9"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Communications between parties shall be</w:t>
      </w:r>
      <w:r w:rsidR="00621373" w:rsidRPr="0008480F">
        <w:rPr>
          <w:rFonts w:ascii="Arial" w:hAnsi="Arial" w:cs="Arial"/>
          <w:sz w:val="20"/>
          <w:szCs w:val="20"/>
          <w:lang w:val="en-GB"/>
        </w:rPr>
        <w:t xml:space="preserve"> valid only when in writing. </w:t>
      </w:r>
      <w:r w:rsidR="00C37E7A" w:rsidRPr="0008480F">
        <w:rPr>
          <w:rFonts w:ascii="Arial" w:hAnsi="Arial" w:cs="Arial"/>
          <w:sz w:val="20"/>
          <w:szCs w:val="20"/>
          <w:lang w:val="en-GB"/>
        </w:rPr>
        <w:t>N</w:t>
      </w:r>
      <w:r w:rsidRPr="0008480F">
        <w:rPr>
          <w:rFonts w:ascii="Arial" w:hAnsi="Arial" w:cs="Arial"/>
          <w:sz w:val="20"/>
          <w:szCs w:val="20"/>
          <w:lang w:val="en-GB"/>
        </w:rPr>
        <w:t xml:space="preserve">otice shall be </w:t>
      </w:r>
      <w:r w:rsidR="00C37E7A" w:rsidRPr="0008480F">
        <w:rPr>
          <w:rFonts w:ascii="Arial" w:hAnsi="Arial" w:cs="Arial"/>
          <w:sz w:val="20"/>
          <w:szCs w:val="20"/>
          <w:lang w:val="en-GB"/>
        </w:rPr>
        <w:t>valid</w:t>
      </w:r>
      <w:r w:rsidRPr="0008480F">
        <w:rPr>
          <w:rFonts w:ascii="Arial" w:hAnsi="Arial" w:cs="Arial"/>
          <w:sz w:val="20"/>
          <w:szCs w:val="20"/>
          <w:lang w:val="en-GB"/>
        </w:rPr>
        <w:t xml:space="preserve"> only when it is delivered.</w:t>
      </w:r>
    </w:p>
    <w:p w14:paraId="573EAB9D" w14:textId="7BB3C1E1" w:rsidR="00A002CF" w:rsidRPr="0008480F" w:rsidRDefault="00A002CF" w:rsidP="00FD07F7">
      <w:pPr>
        <w:pStyle w:val="ListParagraph"/>
        <w:numPr>
          <w:ilvl w:val="1"/>
          <w:numId w:val="15"/>
        </w:numPr>
        <w:spacing w:after="60"/>
        <w:ind w:left="425"/>
        <w:jc w:val="both"/>
        <w:rPr>
          <w:rFonts w:ascii="Arial" w:hAnsi="Arial" w:cs="Arial"/>
          <w:sz w:val="20"/>
          <w:szCs w:val="20"/>
          <w:lang w:val="en-GB"/>
        </w:rPr>
      </w:pPr>
      <w:r w:rsidRPr="0008480F">
        <w:rPr>
          <w:rFonts w:ascii="Arial" w:hAnsi="Arial" w:cs="Arial"/>
          <w:b/>
          <w:sz w:val="20"/>
          <w:szCs w:val="20"/>
          <w:lang w:val="en-GB"/>
        </w:rPr>
        <w:t>Management Meetings</w:t>
      </w:r>
    </w:p>
    <w:p w14:paraId="1A4A85A5" w14:textId="2A36CA8B" w:rsidR="00A002CF" w:rsidRPr="0008480F" w:rsidRDefault="00675207" w:rsidP="00FD07F7">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 xml:space="preserve">Either </w:t>
      </w:r>
      <w:r w:rsidR="00D7420C">
        <w:rPr>
          <w:rFonts w:ascii="Arial" w:hAnsi="Arial" w:cs="Arial"/>
          <w:sz w:val="20"/>
          <w:szCs w:val="20"/>
          <w:lang w:val="en-GB"/>
        </w:rPr>
        <w:t>CLIENT (</w:t>
      </w:r>
      <w:r w:rsidR="009E100E">
        <w:rPr>
          <w:rFonts w:ascii="Arial" w:hAnsi="Arial" w:cs="Arial"/>
          <w:sz w:val="20"/>
          <w:szCs w:val="20"/>
          <w:lang w:val="en-GB"/>
        </w:rPr>
        <w:t>BEKELE SISAY TESFAYE</w:t>
      </w:r>
      <w:r w:rsidR="00D7420C">
        <w:rPr>
          <w:rFonts w:ascii="Arial" w:hAnsi="Arial" w:cs="Arial"/>
          <w:sz w:val="20"/>
          <w:szCs w:val="20"/>
          <w:lang w:val="en-GB"/>
        </w:rPr>
        <w:t>)</w:t>
      </w:r>
      <w:r w:rsidRPr="0008480F">
        <w:rPr>
          <w:rFonts w:ascii="Arial" w:hAnsi="Arial" w:cs="Arial"/>
          <w:sz w:val="20"/>
          <w:szCs w:val="20"/>
          <w:lang w:val="en-GB"/>
        </w:rPr>
        <w:t xml:space="preserve">’s </w:t>
      </w:r>
      <w:r w:rsidR="00ED539D" w:rsidRPr="00ED539D">
        <w:rPr>
          <w:rFonts w:ascii="Arial" w:hAnsi="Arial" w:cs="Arial"/>
          <w:sz w:val="20"/>
          <w:szCs w:val="20"/>
          <w:lang w:val="en-GB"/>
        </w:rPr>
        <w:t>Project supervisor/ Engineer</w:t>
      </w:r>
      <w:r w:rsidRPr="0008480F">
        <w:rPr>
          <w:rFonts w:ascii="Arial" w:hAnsi="Arial" w:cs="Arial"/>
          <w:sz w:val="20"/>
          <w:szCs w:val="20"/>
          <w:lang w:val="en-GB"/>
        </w:rPr>
        <w:t>, its representative or</w:t>
      </w:r>
      <w:r w:rsidR="00A002CF" w:rsidRPr="0008480F">
        <w:rPr>
          <w:rFonts w:ascii="Arial" w:hAnsi="Arial" w:cs="Arial"/>
          <w:sz w:val="20"/>
          <w:szCs w:val="20"/>
          <w:lang w:val="en-GB"/>
        </w:rPr>
        <w:t xml:space="preserve"> the Selected Contractor may require the other</w:t>
      </w:r>
      <w:r w:rsidR="00241E83" w:rsidRPr="0008480F">
        <w:rPr>
          <w:rFonts w:ascii="Arial" w:hAnsi="Arial" w:cs="Arial"/>
          <w:sz w:val="20"/>
          <w:szCs w:val="20"/>
          <w:lang w:val="en-GB"/>
        </w:rPr>
        <w:t>s</w:t>
      </w:r>
      <w:r w:rsidR="00A002CF" w:rsidRPr="0008480F">
        <w:rPr>
          <w:rFonts w:ascii="Arial" w:hAnsi="Arial" w:cs="Arial"/>
          <w:sz w:val="20"/>
          <w:szCs w:val="20"/>
          <w:lang w:val="en-GB"/>
        </w:rPr>
        <w:t xml:space="preserve"> </w:t>
      </w:r>
      <w:r w:rsidR="00241E83" w:rsidRPr="0008480F">
        <w:rPr>
          <w:rFonts w:ascii="Arial" w:hAnsi="Arial" w:cs="Arial"/>
          <w:sz w:val="20"/>
          <w:szCs w:val="20"/>
          <w:lang w:val="en-GB"/>
        </w:rPr>
        <w:t>to attend a management meeting.</w:t>
      </w:r>
      <w:r w:rsidR="00A002CF" w:rsidRPr="0008480F">
        <w:rPr>
          <w:rFonts w:ascii="Arial" w:hAnsi="Arial" w:cs="Arial"/>
          <w:sz w:val="20"/>
          <w:szCs w:val="20"/>
          <w:lang w:val="en-GB"/>
        </w:rPr>
        <w:t xml:space="preserve"> The business of a management meeting shall be to </w:t>
      </w:r>
      <w:r w:rsidR="00580B31" w:rsidRPr="0008480F">
        <w:rPr>
          <w:rFonts w:ascii="Arial" w:hAnsi="Arial" w:cs="Arial"/>
          <w:sz w:val="20"/>
          <w:szCs w:val="20"/>
          <w:lang w:val="en-GB"/>
        </w:rPr>
        <w:t>review the plans for remaining W</w:t>
      </w:r>
      <w:r w:rsidR="00A002CF" w:rsidRPr="0008480F">
        <w:rPr>
          <w:rFonts w:ascii="Arial" w:hAnsi="Arial" w:cs="Arial"/>
          <w:sz w:val="20"/>
          <w:szCs w:val="20"/>
          <w:lang w:val="en-GB"/>
        </w:rPr>
        <w:t>ork</w:t>
      </w:r>
      <w:r w:rsidR="00580B31" w:rsidRPr="0008480F">
        <w:rPr>
          <w:rFonts w:ascii="Arial" w:hAnsi="Arial" w:cs="Arial"/>
          <w:sz w:val="20"/>
          <w:szCs w:val="20"/>
          <w:lang w:val="en-GB"/>
        </w:rPr>
        <w:t>s</w:t>
      </w:r>
      <w:r w:rsidR="00A002CF" w:rsidRPr="0008480F">
        <w:rPr>
          <w:rFonts w:ascii="Arial" w:hAnsi="Arial" w:cs="Arial"/>
          <w:sz w:val="20"/>
          <w:szCs w:val="20"/>
          <w:lang w:val="en-GB"/>
        </w:rPr>
        <w:t xml:space="preserve"> and to deal with matters raised </w:t>
      </w:r>
      <w:r w:rsidR="00C37E7A" w:rsidRPr="0008480F">
        <w:rPr>
          <w:rFonts w:ascii="Arial" w:hAnsi="Arial" w:cs="Arial"/>
          <w:sz w:val="20"/>
          <w:szCs w:val="20"/>
          <w:lang w:val="en-GB"/>
        </w:rPr>
        <w:t xml:space="preserve">under </w:t>
      </w:r>
      <w:r w:rsidR="00A002CF" w:rsidRPr="0008480F">
        <w:rPr>
          <w:rFonts w:ascii="Arial" w:hAnsi="Arial" w:cs="Arial"/>
          <w:sz w:val="20"/>
          <w:szCs w:val="20"/>
          <w:lang w:val="en-GB"/>
        </w:rPr>
        <w:t>the</w:t>
      </w:r>
      <w:r w:rsidR="00950959" w:rsidRPr="0008480F">
        <w:rPr>
          <w:rFonts w:ascii="Arial" w:hAnsi="Arial" w:cs="Arial"/>
          <w:sz w:val="20"/>
          <w:szCs w:val="20"/>
          <w:lang w:val="en-GB"/>
        </w:rPr>
        <w:t xml:space="preserve"> procedure for “Delays and Extension of time” sets out under </w:t>
      </w:r>
      <w:r w:rsidR="00D7420C">
        <w:rPr>
          <w:rFonts w:ascii="Arial" w:hAnsi="Arial" w:cs="Arial"/>
          <w:sz w:val="20"/>
          <w:szCs w:val="20"/>
          <w:lang w:val="en-GB"/>
        </w:rPr>
        <w:t>CLIENT (</w:t>
      </w:r>
      <w:r w:rsidR="009E100E">
        <w:rPr>
          <w:rFonts w:ascii="Arial" w:hAnsi="Arial" w:cs="Arial"/>
          <w:sz w:val="20"/>
          <w:szCs w:val="20"/>
          <w:lang w:val="en-GB"/>
        </w:rPr>
        <w:t>BEKELE SISAY TESFAYE</w:t>
      </w:r>
      <w:r w:rsidR="00D7420C">
        <w:rPr>
          <w:rFonts w:ascii="Arial" w:hAnsi="Arial" w:cs="Arial"/>
          <w:sz w:val="20"/>
          <w:szCs w:val="20"/>
          <w:lang w:val="en-GB"/>
        </w:rPr>
        <w:t>)</w:t>
      </w:r>
      <w:r w:rsidR="00950959" w:rsidRPr="0008480F">
        <w:rPr>
          <w:rFonts w:ascii="Arial" w:hAnsi="Arial" w:cs="Arial"/>
          <w:sz w:val="20"/>
          <w:szCs w:val="20"/>
          <w:lang w:val="en-GB"/>
        </w:rPr>
        <w:t xml:space="preserve"> Contract for Construction</w:t>
      </w:r>
      <w:r w:rsidR="00A002CF" w:rsidRPr="0008480F">
        <w:rPr>
          <w:rFonts w:ascii="Arial" w:hAnsi="Arial" w:cs="Arial"/>
          <w:sz w:val="20"/>
          <w:szCs w:val="20"/>
          <w:lang w:val="en-GB"/>
        </w:rPr>
        <w:t>.</w:t>
      </w:r>
    </w:p>
    <w:p w14:paraId="41048D54" w14:textId="59C4386A" w:rsidR="00241E83" w:rsidRPr="0008480F" w:rsidRDefault="00D7420C" w:rsidP="00FD07F7">
      <w:pPr>
        <w:pStyle w:val="ListParagraph"/>
        <w:numPr>
          <w:ilvl w:val="1"/>
          <w:numId w:val="21"/>
        </w:numPr>
        <w:spacing w:after="60"/>
        <w:ind w:left="709" w:hanging="283"/>
        <w:jc w:val="both"/>
        <w:rPr>
          <w:rFonts w:ascii="Arial" w:hAnsi="Arial" w:cs="Arial"/>
          <w:sz w:val="20"/>
          <w:szCs w:val="20"/>
          <w:lang w:val="en-GB"/>
        </w:rPr>
      </w:pPr>
      <w:r>
        <w:rPr>
          <w:rFonts w:ascii="Arial" w:hAnsi="Arial" w:cs="Arial"/>
          <w:sz w:val="20"/>
          <w:szCs w:val="20"/>
          <w:lang w:val="en-GB"/>
        </w:rPr>
        <w:t>CLIENT (</w:t>
      </w:r>
      <w:r w:rsidR="009E100E">
        <w:rPr>
          <w:rFonts w:ascii="Arial" w:hAnsi="Arial" w:cs="Arial"/>
          <w:sz w:val="20"/>
          <w:szCs w:val="20"/>
          <w:lang w:val="en-GB"/>
        </w:rPr>
        <w:t>BEKELE SISAY TESFAYE</w:t>
      </w:r>
      <w:r>
        <w:rPr>
          <w:rFonts w:ascii="Arial" w:hAnsi="Arial" w:cs="Arial"/>
          <w:sz w:val="20"/>
          <w:szCs w:val="20"/>
          <w:lang w:val="en-GB"/>
        </w:rPr>
        <w:t>)</w:t>
      </w:r>
      <w:r w:rsidR="00241E83" w:rsidRPr="0008480F">
        <w:rPr>
          <w:rFonts w:ascii="Arial" w:hAnsi="Arial" w:cs="Arial"/>
          <w:sz w:val="20"/>
          <w:szCs w:val="20"/>
          <w:lang w:val="en-GB"/>
        </w:rPr>
        <w:t xml:space="preserve">’s </w:t>
      </w:r>
      <w:r w:rsidR="00ED539D" w:rsidRPr="00ED539D">
        <w:rPr>
          <w:rFonts w:ascii="Arial" w:hAnsi="Arial" w:cs="Arial"/>
          <w:sz w:val="20"/>
          <w:szCs w:val="20"/>
          <w:lang w:val="en-GB"/>
        </w:rPr>
        <w:t xml:space="preserve">Project supervisor/ Engineer </w:t>
      </w:r>
      <w:r w:rsidR="00241E83" w:rsidRPr="0008480F">
        <w:rPr>
          <w:rFonts w:ascii="Arial" w:hAnsi="Arial" w:cs="Arial"/>
          <w:sz w:val="20"/>
          <w:szCs w:val="20"/>
          <w:lang w:val="en-GB"/>
        </w:rPr>
        <w:t>or its representative</w:t>
      </w:r>
      <w:r w:rsidR="00A002CF" w:rsidRPr="0008480F">
        <w:rPr>
          <w:rFonts w:ascii="Arial" w:hAnsi="Arial" w:cs="Arial"/>
          <w:sz w:val="20"/>
          <w:szCs w:val="20"/>
          <w:lang w:val="en-GB"/>
        </w:rPr>
        <w:t xml:space="preserve"> shall record the meetings and provide copies of the record to those attending the meeting and to </w:t>
      </w:r>
      <w:r>
        <w:rPr>
          <w:rFonts w:ascii="Arial" w:hAnsi="Arial" w:cs="Arial"/>
          <w:sz w:val="20"/>
          <w:szCs w:val="20"/>
          <w:lang w:val="en-GB"/>
        </w:rPr>
        <w:t>CLIENT (</w:t>
      </w:r>
      <w:r w:rsidR="009E100E">
        <w:rPr>
          <w:rFonts w:ascii="Arial" w:hAnsi="Arial" w:cs="Arial"/>
          <w:sz w:val="20"/>
          <w:szCs w:val="20"/>
          <w:lang w:val="en-GB"/>
        </w:rPr>
        <w:t>BEKELE SISAY TESFAYE</w:t>
      </w:r>
      <w:r>
        <w:rPr>
          <w:rFonts w:ascii="Arial" w:hAnsi="Arial" w:cs="Arial"/>
          <w:sz w:val="20"/>
          <w:szCs w:val="20"/>
          <w:lang w:val="en-GB"/>
        </w:rPr>
        <w:t>)</w:t>
      </w:r>
      <w:r w:rsidR="00241E83" w:rsidRPr="0008480F">
        <w:rPr>
          <w:rFonts w:ascii="Arial" w:hAnsi="Arial" w:cs="Arial"/>
          <w:sz w:val="20"/>
          <w:szCs w:val="20"/>
          <w:lang w:val="en-GB"/>
        </w:rPr>
        <w:t>, including action points and responsible for each action point.</w:t>
      </w:r>
    </w:p>
    <w:p w14:paraId="2BB1CF4F" w14:textId="3BF095F5" w:rsidR="001A661F" w:rsidRPr="0008480F" w:rsidRDefault="001A661F" w:rsidP="00F736D8">
      <w:pPr>
        <w:pStyle w:val="ListParagraph"/>
        <w:numPr>
          <w:ilvl w:val="1"/>
          <w:numId w:val="15"/>
        </w:numPr>
        <w:spacing w:after="60"/>
        <w:ind w:left="425"/>
        <w:jc w:val="both"/>
        <w:rPr>
          <w:rFonts w:ascii="Arial" w:hAnsi="Arial" w:cs="Arial"/>
          <w:sz w:val="20"/>
          <w:szCs w:val="20"/>
          <w:lang w:val="en-GB"/>
        </w:rPr>
      </w:pPr>
      <w:r w:rsidRPr="0008480F">
        <w:rPr>
          <w:rFonts w:ascii="Arial" w:hAnsi="Arial" w:cs="Arial"/>
          <w:b/>
          <w:sz w:val="20"/>
          <w:szCs w:val="20"/>
          <w:lang w:val="en-GB"/>
        </w:rPr>
        <w:t>Payment Certificates</w:t>
      </w:r>
    </w:p>
    <w:p w14:paraId="2BB1CF50" w14:textId="57E8F6DE" w:rsidR="001A661F" w:rsidRPr="0008480F" w:rsidRDefault="00E97AF0" w:rsidP="00F736D8">
      <w:pPr>
        <w:pStyle w:val="ListParagraph"/>
        <w:numPr>
          <w:ilvl w:val="1"/>
          <w:numId w:val="21"/>
        </w:numPr>
        <w:spacing w:after="60"/>
        <w:ind w:left="709" w:hanging="283"/>
        <w:jc w:val="both"/>
        <w:rPr>
          <w:rFonts w:ascii="Arial" w:hAnsi="Arial" w:cs="Arial"/>
          <w:sz w:val="20"/>
          <w:szCs w:val="20"/>
          <w:lang w:val="en-GB"/>
        </w:rPr>
      </w:pPr>
      <w:r w:rsidRPr="0008480F">
        <w:rPr>
          <w:rFonts w:ascii="Arial" w:hAnsi="Arial" w:cs="Arial"/>
          <w:sz w:val="20"/>
          <w:szCs w:val="20"/>
          <w:lang w:val="en-GB"/>
        </w:rPr>
        <w:t>The Bill of Quantities is used to calcula</w:t>
      </w:r>
      <w:r w:rsidR="00580B31" w:rsidRPr="0008480F">
        <w:rPr>
          <w:rFonts w:ascii="Arial" w:hAnsi="Arial" w:cs="Arial"/>
          <w:sz w:val="20"/>
          <w:szCs w:val="20"/>
          <w:lang w:val="en-GB"/>
        </w:rPr>
        <w:t>te the Contract Price for each D</w:t>
      </w:r>
      <w:r w:rsidRPr="0008480F">
        <w:rPr>
          <w:rFonts w:ascii="Arial" w:hAnsi="Arial" w:cs="Arial"/>
          <w:sz w:val="20"/>
          <w:szCs w:val="20"/>
          <w:lang w:val="en-GB"/>
        </w:rPr>
        <w:t xml:space="preserve">eliverable. The Selected Contractor will be paid for each deliverable accepted by </w:t>
      </w:r>
      <w:r w:rsidR="00D7420C">
        <w:rPr>
          <w:rFonts w:ascii="Arial" w:hAnsi="Arial" w:cs="Arial"/>
          <w:sz w:val="20"/>
          <w:szCs w:val="20"/>
          <w:lang w:val="en-GB"/>
        </w:rPr>
        <w:t>CLIENT (</w:t>
      </w:r>
      <w:r w:rsidR="009E100E">
        <w:rPr>
          <w:rFonts w:ascii="Arial" w:hAnsi="Arial" w:cs="Arial"/>
          <w:sz w:val="20"/>
          <w:szCs w:val="20"/>
          <w:lang w:val="en-GB"/>
        </w:rPr>
        <w:t>BEKELE SISAY TESFAYE</w:t>
      </w:r>
      <w:r w:rsidR="00D7420C">
        <w:rPr>
          <w:rFonts w:ascii="Arial" w:hAnsi="Arial" w:cs="Arial"/>
          <w:sz w:val="20"/>
          <w:szCs w:val="20"/>
          <w:lang w:val="en-GB"/>
        </w:rPr>
        <w:t>)</w:t>
      </w:r>
      <w:r w:rsidRPr="0008480F">
        <w:rPr>
          <w:rFonts w:ascii="Arial" w:hAnsi="Arial" w:cs="Arial"/>
          <w:sz w:val="20"/>
          <w:szCs w:val="20"/>
          <w:lang w:val="en-GB"/>
        </w:rPr>
        <w:t xml:space="preserve"> and</w:t>
      </w:r>
      <w:r w:rsidR="00D63A1C" w:rsidRPr="0008480F">
        <w:rPr>
          <w:rFonts w:ascii="Arial" w:hAnsi="Arial" w:cs="Arial"/>
          <w:sz w:val="20"/>
          <w:szCs w:val="20"/>
          <w:lang w:val="en-GB"/>
        </w:rPr>
        <w:t xml:space="preserve"> following</w:t>
      </w:r>
      <w:r w:rsidR="00950959" w:rsidRPr="0008480F">
        <w:rPr>
          <w:rFonts w:ascii="Arial" w:hAnsi="Arial" w:cs="Arial"/>
          <w:sz w:val="20"/>
          <w:szCs w:val="20"/>
          <w:lang w:val="en-GB"/>
        </w:rPr>
        <w:t xml:space="preserve"> the price to each </w:t>
      </w:r>
      <w:r w:rsidR="00D63A1C" w:rsidRPr="0008480F">
        <w:rPr>
          <w:rFonts w:ascii="Arial" w:hAnsi="Arial" w:cs="Arial"/>
          <w:sz w:val="20"/>
          <w:szCs w:val="20"/>
          <w:lang w:val="en-GB"/>
        </w:rPr>
        <w:t>D</w:t>
      </w:r>
      <w:r w:rsidR="003256CF" w:rsidRPr="0008480F">
        <w:rPr>
          <w:rFonts w:ascii="Arial" w:hAnsi="Arial" w:cs="Arial"/>
          <w:sz w:val="20"/>
          <w:szCs w:val="20"/>
          <w:lang w:val="en-GB"/>
        </w:rPr>
        <w:t>eliverable</w:t>
      </w:r>
      <w:r w:rsidRPr="0008480F">
        <w:rPr>
          <w:rFonts w:ascii="Arial" w:hAnsi="Arial" w:cs="Arial"/>
          <w:sz w:val="20"/>
          <w:szCs w:val="20"/>
          <w:lang w:val="en-GB"/>
        </w:rPr>
        <w:t xml:space="preserve"> agreed in the </w:t>
      </w:r>
      <w:r w:rsidR="00F5357E" w:rsidRPr="0008480F">
        <w:rPr>
          <w:rFonts w:ascii="Arial" w:hAnsi="Arial" w:cs="Arial"/>
          <w:sz w:val="20"/>
          <w:szCs w:val="20"/>
          <w:lang w:val="en-GB"/>
        </w:rPr>
        <w:t>Contract</w:t>
      </w:r>
      <w:r w:rsidRPr="0008480F">
        <w:rPr>
          <w:rFonts w:ascii="Arial" w:hAnsi="Arial" w:cs="Arial"/>
          <w:sz w:val="20"/>
          <w:szCs w:val="20"/>
          <w:lang w:val="en-GB"/>
        </w:rPr>
        <w:t>.</w:t>
      </w:r>
    </w:p>
    <w:p w14:paraId="4F873002" w14:textId="36E13342" w:rsidR="00DF0013" w:rsidRDefault="00D7420C" w:rsidP="00F736D8">
      <w:pPr>
        <w:pStyle w:val="ListParagraph"/>
        <w:numPr>
          <w:ilvl w:val="1"/>
          <w:numId w:val="21"/>
        </w:numPr>
        <w:spacing w:after="60"/>
        <w:ind w:left="709" w:hanging="283"/>
        <w:jc w:val="both"/>
        <w:rPr>
          <w:rFonts w:ascii="Arial" w:hAnsi="Arial" w:cs="Arial"/>
          <w:sz w:val="20"/>
          <w:szCs w:val="20"/>
          <w:lang w:val="en-GB"/>
        </w:rPr>
      </w:pPr>
      <w:r>
        <w:rPr>
          <w:rFonts w:ascii="Arial" w:hAnsi="Arial" w:cs="Arial"/>
          <w:sz w:val="20"/>
          <w:szCs w:val="20"/>
          <w:lang w:val="en-GB"/>
        </w:rPr>
        <w:t>CLIENT (</w:t>
      </w:r>
      <w:r w:rsidR="009E100E">
        <w:rPr>
          <w:rFonts w:ascii="Arial" w:hAnsi="Arial" w:cs="Arial"/>
          <w:sz w:val="20"/>
          <w:szCs w:val="20"/>
          <w:lang w:val="en-GB"/>
        </w:rPr>
        <w:t>BEKELE SISAY TESFAYE</w:t>
      </w:r>
      <w:r>
        <w:rPr>
          <w:rFonts w:ascii="Arial" w:hAnsi="Arial" w:cs="Arial"/>
          <w:sz w:val="20"/>
          <w:szCs w:val="20"/>
          <w:lang w:val="en-GB"/>
        </w:rPr>
        <w:t>)</w:t>
      </w:r>
      <w:r w:rsidR="00241E83" w:rsidRPr="0008480F">
        <w:rPr>
          <w:rFonts w:ascii="Arial" w:hAnsi="Arial" w:cs="Arial"/>
          <w:sz w:val="20"/>
          <w:szCs w:val="20"/>
          <w:lang w:val="en-GB"/>
        </w:rPr>
        <w:t xml:space="preserve"> will certify acceptance of partial, substantial</w:t>
      </w:r>
      <w:r w:rsidR="00D63A1C" w:rsidRPr="0008480F">
        <w:rPr>
          <w:rFonts w:ascii="Arial" w:hAnsi="Arial" w:cs="Arial"/>
          <w:sz w:val="20"/>
          <w:szCs w:val="20"/>
          <w:lang w:val="en-GB"/>
        </w:rPr>
        <w:t>,</w:t>
      </w:r>
      <w:r w:rsidR="00241E83" w:rsidRPr="0008480F">
        <w:rPr>
          <w:rFonts w:ascii="Arial" w:hAnsi="Arial" w:cs="Arial"/>
          <w:sz w:val="20"/>
          <w:szCs w:val="20"/>
          <w:lang w:val="en-GB"/>
        </w:rPr>
        <w:t xml:space="preserve"> and final </w:t>
      </w:r>
      <w:r w:rsidR="005A4DC0" w:rsidRPr="0008480F">
        <w:rPr>
          <w:rFonts w:ascii="Arial" w:hAnsi="Arial" w:cs="Arial"/>
          <w:sz w:val="20"/>
          <w:szCs w:val="20"/>
          <w:lang w:val="en-GB"/>
        </w:rPr>
        <w:t>Works</w:t>
      </w:r>
      <w:r w:rsidR="00241E83" w:rsidRPr="0008480F">
        <w:rPr>
          <w:rFonts w:ascii="Arial" w:hAnsi="Arial" w:cs="Arial"/>
          <w:sz w:val="20"/>
          <w:szCs w:val="20"/>
          <w:lang w:val="en-GB"/>
        </w:rPr>
        <w:t xml:space="preserve"> through its </w:t>
      </w:r>
      <w:r w:rsidR="00ED539D" w:rsidRPr="00ED539D">
        <w:rPr>
          <w:rFonts w:ascii="Arial" w:hAnsi="Arial" w:cs="Arial"/>
          <w:sz w:val="20"/>
          <w:szCs w:val="20"/>
          <w:lang w:val="en-GB"/>
        </w:rPr>
        <w:t>Project supervisor/ Engineer</w:t>
      </w:r>
      <w:r w:rsidR="00241E83" w:rsidRPr="0008480F">
        <w:rPr>
          <w:rFonts w:ascii="Arial" w:hAnsi="Arial" w:cs="Arial"/>
          <w:sz w:val="20"/>
          <w:szCs w:val="20"/>
          <w:lang w:val="en-GB"/>
        </w:rPr>
        <w:t>, or its representative. No payments will be processed prior</w:t>
      </w:r>
      <w:r w:rsidR="00D63A1C" w:rsidRPr="0008480F">
        <w:rPr>
          <w:rFonts w:ascii="Arial" w:hAnsi="Arial" w:cs="Arial"/>
          <w:sz w:val="20"/>
          <w:szCs w:val="20"/>
          <w:lang w:val="en-GB"/>
        </w:rPr>
        <w:t xml:space="preserve"> to</w:t>
      </w:r>
      <w:r w:rsidR="00241E83" w:rsidRPr="0008480F">
        <w:rPr>
          <w:rFonts w:ascii="Arial" w:hAnsi="Arial" w:cs="Arial"/>
          <w:sz w:val="20"/>
          <w:szCs w:val="20"/>
          <w:lang w:val="en-GB"/>
        </w:rPr>
        <w:t xml:space="preserve"> a written certificate of its satisfactory acceptance. Payments will be issued</w:t>
      </w:r>
      <w:r w:rsidR="001A661F" w:rsidRPr="0008480F">
        <w:rPr>
          <w:rFonts w:ascii="Arial" w:hAnsi="Arial" w:cs="Arial"/>
          <w:sz w:val="20"/>
          <w:szCs w:val="20"/>
          <w:lang w:val="en-GB"/>
        </w:rPr>
        <w:t xml:space="preserve"> within</w:t>
      </w:r>
      <w:r w:rsidR="00241E83" w:rsidRPr="0008480F">
        <w:rPr>
          <w:rFonts w:ascii="Arial" w:hAnsi="Arial" w:cs="Arial"/>
          <w:sz w:val="20"/>
          <w:szCs w:val="20"/>
          <w:lang w:val="en-GB"/>
        </w:rPr>
        <w:t xml:space="preserve"> a period defined in the </w:t>
      </w:r>
      <w:r w:rsidR="00950959" w:rsidRPr="0008480F">
        <w:rPr>
          <w:rFonts w:ascii="Arial" w:hAnsi="Arial" w:cs="Arial"/>
          <w:sz w:val="20"/>
          <w:szCs w:val="20"/>
          <w:lang w:val="en-GB"/>
        </w:rPr>
        <w:t>C</w:t>
      </w:r>
      <w:r w:rsidR="001A661F" w:rsidRPr="0008480F">
        <w:rPr>
          <w:rFonts w:ascii="Arial" w:hAnsi="Arial" w:cs="Arial"/>
          <w:sz w:val="20"/>
          <w:szCs w:val="20"/>
          <w:lang w:val="en-GB"/>
        </w:rPr>
        <w:t>ontract</w:t>
      </w:r>
      <w:r w:rsidR="00241E83" w:rsidRPr="0008480F">
        <w:rPr>
          <w:rFonts w:ascii="Arial" w:hAnsi="Arial" w:cs="Arial"/>
          <w:sz w:val="20"/>
          <w:szCs w:val="20"/>
          <w:lang w:val="en-GB"/>
        </w:rPr>
        <w:t xml:space="preserve"> and following </w:t>
      </w:r>
      <w:r>
        <w:rPr>
          <w:rFonts w:ascii="Arial" w:hAnsi="Arial" w:cs="Arial"/>
          <w:sz w:val="20"/>
          <w:szCs w:val="20"/>
          <w:lang w:val="en-GB"/>
        </w:rPr>
        <w:t>CLIENT (</w:t>
      </w:r>
      <w:r w:rsidR="009E100E">
        <w:rPr>
          <w:rFonts w:ascii="Arial" w:hAnsi="Arial" w:cs="Arial"/>
          <w:sz w:val="20"/>
          <w:szCs w:val="20"/>
          <w:lang w:val="en-GB"/>
        </w:rPr>
        <w:t>BEKELE SISAY TESFAYE</w:t>
      </w:r>
      <w:r>
        <w:rPr>
          <w:rFonts w:ascii="Arial" w:hAnsi="Arial" w:cs="Arial"/>
          <w:sz w:val="20"/>
          <w:szCs w:val="20"/>
          <w:lang w:val="en-GB"/>
        </w:rPr>
        <w:t>)</w:t>
      </w:r>
      <w:r w:rsidR="00241E83" w:rsidRPr="0008480F">
        <w:rPr>
          <w:rFonts w:ascii="Arial" w:hAnsi="Arial" w:cs="Arial"/>
          <w:sz w:val="20"/>
          <w:szCs w:val="20"/>
          <w:lang w:val="en-GB"/>
        </w:rPr>
        <w:t>’s procedures.</w:t>
      </w:r>
      <w:bookmarkStart w:id="517" w:name="_Toc252195324"/>
      <w:bookmarkStart w:id="518" w:name="_Toc252195364"/>
    </w:p>
    <w:p w14:paraId="2A39561F" w14:textId="77777777" w:rsidR="00EF1201" w:rsidRPr="00EF1201" w:rsidRDefault="00EF1201" w:rsidP="00EF1201">
      <w:pPr>
        <w:pStyle w:val="ListParagraph"/>
        <w:numPr>
          <w:ilvl w:val="1"/>
          <w:numId w:val="15"/>
        </w:numPr>
        <w:spacing w:after="60"/>
        <w:ind w:left="425"/>
        <w:jc w:val="both"/>
        <w:rPr>
          <w:rFonts w:ascii="Arial" w:hAnsi="Arial" w:cs="Arial"/>
          <w:b/>
          <w:sz w:val="20"/>
          <w:szCs w:val="20"/>
          <w:lang w:val="en-GB"/>
        </w:rPr>
      </w:pPr>
      <w:r w:rsidRPr="00EF1201">
        <w:rPr>
          <w:rFonts w:ascii="Arial" w:hAnsi="Arial" w:cs="Arial"/>
          <w:b/>
          <w:sz w:val="20"/>
          <w:szCs w:val="20"/>
          <w:lang w:val="en-GB"/>
        </w:rPr>
        <w:t xml:space="preserve">Disclaimer </w:t>
      </w:r>
    </w:p>
    <w:p w14:paraId="262CFE8A" w14:textId="0013174A" w:rsidR="00EF1201" w:rsidRPr="00EF1201" w:rsidRDefault="00EF1201" w:rsidP="00EF1201">
      <w:pPr>
        <w:spacing w:after="60"/>
        <w:ind w:left="426"/>
        <w:jc w:val="both"/>
        <w:rPr>
          <w:rFonts w:ascii="Arial" w:hAnsi="Arial" w:cs="Arial"/>
          <w:bCs/>
          <w:sz w:val="20"/>
          <w:szCs w:val="20"/>
          <w:lang w:val="en-GB"/>
        </w:rPr>
      </w:pPr>
      <w:r w:rsidRPr="00EF1201">
        <w:rPr>
          <w:rFonts w:ascii="Arial" w:hAnsi="Arial" w:cs="Arial"/>
          <w:bCs/>
          <w:sz w:val="20"/>
          <w:szCs w:val="20"/>
          <w:lang w:val="en-GB"/>
        </w:rPr>
        <w:t>The Client reserves the right to cancel, withdraw, or terminate this bidding process at any time</w:t>
      </w:r>
      <w:r w:rsidR="00901756">
        <w:rPr>
          <w:rFonts w:ascii="Arial" w:hAnsi="Arial" w:cs="Arial"/>
          <w:bCs/>
          <w:sz w:val="20"/>
          <w:szCs w:val="20"/>
          <w:lang w:val="en-GB"/>
        </w:rPr>
        <w:t>(before or after submission)</w:t>
      </w:r>
      <w:r w:rsidRPr="00EF1201">
        <w:rPr>
          <w:rFonts w:ascii="Arial" w:hAnsi="Arial" w:cs="Arial"/>
          <w:bCs/>
          <w:sz w:val="20"/>
          <w:szCs w:val="20"/>
          <w:lang w:val="en-GB"/>
        </w:rPr>
        <w:t>, without prior notice and without incurring any liability or obligation to the bidders, including reimbursement of any costs or expenses incurred in the preparation and submission of bids</w:t>
      </w:r>
    </w:p>
    <w:p w14:paraId="0AD72205" w14:textId="4C7C7320" w:rsidR="00626EFB" w:rsidRDefault="00626EFB">
      <w:pPr>
        <w:rPr>
          <w:rFonts w:ascii="Arial" w:hAnsi="Arial" w:cs="Arial"/>
          <w:sz w:val="20"/>
          <w:szCs w:val="20"/>
          <w:lang w:val="en-GB"/>
        </w:rPr>
      </w:pPr>
      <w:r w:rsidRPr="00017092">
        <w:rPr>
          <w:rFonts w:ascii="Arial" w:hAnsi="Arial" w:cs="Arial"/>
          <w:sz w:val="20"/>
          <w:szCs w:val="20"/>
          <w:lang w:val="en-GB"/>
        </w:rPr>
        <w:br w:type="page"/>
      </w:r>
    </w:p>
    <w:p w14:paraId="5922C14F" w14:textId="77777777" w:rsidR="006A7490" w:rsidRDefault="006A7490">
      <w:pPr>
        <w:rPr>
          <w:rFonts w:ascii="Arial" w:hAnsi="Arial" w:cs="Arial"/>
          <w:sz w:val="20"/>
          <w:szCs w:val="20"/>
          <w:lang w:val="en-GB"/>
        </w:rPr>
      </w:pPr>
    </w:p>
    <w:p w14:paraId="4011638A" w14:textId="77777777" w:rsidR="006A7490" w:rsidRPr="00017092" w:rsidRDefault="006A7490">
      <w:pPr>
        <w:rPr>
          <w:rFonts w:ascii="Arial" w:hAnsi="Arial" w:cs="Arial"/>
          <w:sz w:val="20"/>
          <w:szCs w:val="20"/>
          <w:lang w:val="en-GB"/>
        </w:rPr>
      </w:pPr>
    </w:p>
    <w:p w14:paraId="40683092" w14:textId="28C0FB66" w:rsidR="002E2412" w:rsidRPr="00017092" w:rsidRDefault="002E2412" w:rsidP="002A6AF3">
      <w:pPr>
        <w:pStyle w:val="Heading1"/>
        <w:numPr>
          <w:ilvl w:val="0"/>
          <w:numId w:val="0"/>
        </w:numPr>
        <w:ind w:left="357" w:hanging="357"/>
        <w:jc w:val="center"/>
        <w:rPr>
          <w:rFonts w:ascii="Arial" w:hAnsi="Arial"/>
          <w:sz w:val="20"/>
          <w:szCs w:val="20"/>
        </w:rPr>
      </w:pPr>
      <w:bookmarkStart w:id="519" w:name="_Toc10231222"/>
      <w:r w:rsidRPr="00017092">
        <w:rPr>
          <w:rFonts w:ascii="Arial" w:hAnsi="Arial"/>
          <w:sz w:val="20"/>
          <w:szCs w:val="20"/>
        </w:rPr>
        <w:t xml:space="preserve">ANNEX </w:t>
      </w:r>
      <w:r w:rsidR="002A6AF3" w:rsidRPr="00017092">
        <w:rPr>
          <w:rFonts w:ascii="Arial" w:hAnsi="Arial"/>
          <w:sz w:val="20"/>
          <w:szCs w:val="20"/>
        </w:rPr>
        <w:t>C</w:t>
      </w:r>
      <w:r w:rsidRPr="00017092">
        <w:rPr>
          <w:rFonts w:ascii="Arial" w:hAnsi="Arial"/>
          <w:sz w:val="20"/>
          <w:szCs w:val="20"/>
        </w:rPr>
        <w:t xml:space="preserve">: </w:t>
      </w:r>
      <w:r w:rsidR="003B5F1D" w:rsidRPr="00017092">
        <w:rPr>
          <w:rFonts w:ascii="Arial" w:hAnsi="Arial"/>
          <w:sz w:val="20"/>
          <w:szCs w:val="20"/>
        </w:rPr>
        <w:t>TECHNICAL PROPOSAL FORMS</w:t>
      </w:r>
      <w:bookmarkEnd w:id="519"/>
    </w:p>
    <w:p w14:paraId="3F68AB31" w14:textId="71721CB8" w:rsidR="00280F1B" w:rsidRPr="00017092" w:rsidRDefault="00B04CF1" w:rsidP="008A2808">
      <w:pPr>
        <w:rPr>
          <w:rFonts w:ascii="Arial" w:hAnsi="Arial" w:cs="Arial"/>
          <w:sz w:val="20"/>
          <w:szCs w:val="20"/>
        </w:rPr>
      </w:pPr>
      <w:r w:rsidRPr="00017092">
        <w:rPr>
          <w:rFonts w:ascii="Arial" w:hAnsi="Arial" w:cs="Arial"/>
          <w:sz w:val="20"/>
          <w:szCs w:val="20"/>
        </w:rPr>
        <w:t>The following A</w:t>
      </w:r>
      <w:r w:rsidR="00280F1B" w:rsidRPr="00017092">
        <w:rPr>
          <w:rFonts w:ascii="Arial" w:hAnsi="Arial" w:cs="Arial"/>
          <w:sz w:val="20"/>
          <w:szCs w:val="20"/>
        </w:rPr>
        <w:t>nnexes and information there within are considered an integral part of this submission and must be provided for the Proposal to be considered. The information should be provided according to the sample format.</w:t>
      </w:r>
    </w:p>
    <w:p w14:paraId="54B9E964" w14:textId="77777777" w:rsidR="00241E83" w:rsidRPr="00017092" w:rsidRDefault="00241E83" w:rsidP="008A2808">
      <w:pPr>
        <w:rPr>
          <w:rFonts w:ascii="Arial" w:hAnsi="Arial" w:cs="Arial"/>
          <w:sz w:val="20"/>
          <w:szCs w:val="20"/>
          <w:lang w:val="en-GB"/>
        </w:rPr>
      </w:pPr>
    </w:p>
    <w:p w14:paraId="2BB1CF64" w14:textId="77777777" w:rsidR="00D057B6" w:rsidRPr="00017092" w:rsidRDefault="00D057B6" w:rsidP="00D057B6">
      <w:pPr>
        <w:contextualSpacing/>
        <w:rPr>
          <w:rFonts w:ascii="Arial" w:hAnsi="Arial" w:cs="Arial"/>
          <w:sz w:val="20"/>
          <w:szCs w:val="20"/>
          <w:lang w:val="en-GB"/>
        </w:rPr>
      </w:pPr>
    </w:p>
    <w:p w14:paraId="0463DA19" w14:textId="720E45EC" w:rsidR="002E2412" w:rsidRPr="00017092" w:rsidRDefault="00AD21CD" w:rsidP="008A2808">
      <w:pPr>
        <w:jc w:val="center"/>
        <w:rPr>
          <w:rFonts w:ascii="Arial" w:hAnsi="Arial" w:cs="Arial"/>
          <w:b/>
          <w:sz w:val="20"/>
          <w:szCs w:val="20"/>
        </w:rPr>
      </w:pPr>
      <w:bookmarkStart w:id="520" w:name="_Toc482513741"/>
      <w:bookmarkEnd w:id="517"/>
      <w:bookmarkEnd w:id="518"/>
      <w:r w:rsidRPr="00017092">
        <w:rPr>
          <w:rFonts w:ascii="Arial" w:hAnsi="Arial" w:cs="Arial"/>
          <w:b/>
          <w:sz w:val="20"/>
          <w:szCs w:val="20"/>
        </w:rPr>
        <w:t xml:space="preserve">Form 1: </w:t>
      </w:r>
      <w:r w:rsidR="002E2412" w:rsidRPr="00017092">
        <w:rPr>
          <w:rFonts w:ascii="Arial" w:hAnsi="Arial" w:cs="Arial"/>
          <w:b/>
          <w:sz w:val="20"/>
          <w:szCs w:val="20"/>
        </w:rPr>
        <w:t xml:space="preserve">Technical Proposal Submission </w:t>
      </w:r>
      <w:bookmarkEnd w:id="520"/>
    </w:p>
    <w:p w14:paraId="48C826F6" w14:textId="77777777" w:rsidR="00E45399" w:rsidRPr="00017092" w:rsidRDefault="00E45399" w:rsidP="008A2808">
      <w:pPr>
        <w:jc w:val="center"/>
        <w:rPr>
          <w:rFonts w:ascii="Arial" w:hAnsi="Arial" w:cs="Arial"/>
          <w:sz w:val="20"/>
          <w:szCs w:val="20"/>
        </w:rPr>
      </w:pPr>
    </w:p>
    <w:p w14:paraId="05B2AE3A" w14:textId="397351E8" w:rsidR="002E2412" w:rsidRPr="00017092" w:rsidRDefault="002E2412" w:rsidP="002E2412">
      <w:pPr>
        <w:rPr>
          <w:rFonts w:ascii="Arial" w:hAnsi="Arial" w:cs="Arial"/>
          <w:sz w:val="20"/>
          <w:szCs w:val="20"/>
        </w:rPr>
      </w:pPr>
      <w:r w:rsidRPr="00017092">
        <w:rPr>
          <w:rFonts w:ascii="Arial" w:hAnsi="Arial" w:cs="Arial"/>
          <w:sz w:val="20"/>
          <w:szCs w:val="20"/>
        </w:rPr>
        <w:t xml:space="preserve">This PROPOSAL FORM must be completed, signed and returned to </w:t>
      </w:r>
      <w:r w:rsidR="00D7420C">
        <w:rPr>
          <w:rFonts w:ascii="Arial" w:hAnsi="Arial" w:cs="Arial"/>
          <w:sz w:val="20"/>
          <w:szCs w:val="20"/>
        </w:rPr>
        <w:t>CLIENT (</w:t>
      </w:r>
      <w:r w:rsidR="009E100E">
        <w:rPr>
          <w:rFonts w:ascii="Arial" w:hAnsi="Arial" w:cs="Arial"/>
          <w:sz w:val="20"/>
          <w:szCs w:val="20"/>
        </w:rPr>
        <w:t>BEKELE SISAY TESFAYE</w:t>
      </w:r>
      <w:r w:rsidR="00D7420C">
        <w:rPr>
          <w:rFonts w:ascii="Arial" w:hAnsi="Arial" w:cs="Arial"/>
          <w:sz w:val="20"/>
          <w:szCs w:val="20"/>
        </w:rPr>
        <w:t>)</w:t>
      </w:r>
      <w:r w:rsidRPr="00017092">
        <w:rPr>
          <w:rFonts w:ascii="Arial" w:hAnsi="Arial" w:cs="Arial"/>
          <w:sz w:val="20"/>
          <w:szCs w:val="20"/>
        </w:rPr>
        <w:t>. Proposal must be made in accordance with the instructions contained in this Request for Proposal.</w:t>
      </w:r>
    </w:p>
    <w:p w14:paraId="32D2A2F0" w14:textId="77777777" w:rsidR="002E2412" w:rsidRPr="00017092" w:rsidRDefault="002E2412" w:rsidP="002E2412">
      <w:pPr>
        <w:rPr>
          <w:rFonts w:ascii="Arial" w:hAnsi="Arial" w:cs="Arial"/>
          <w:sz w:val="20"/>
          <w:szCs w:val="20"/>
        </w:rPr>
      </w:pPr>
    </w:p>
    <w:p w14:paraId="3FCEB70B" w14:textId="77777777" w:rsidR="002E2412" w:rsidRPr="00017092" w:rsidRDefault="002E2412" w:rsidP="002E2412">
      <w:pPr>
        <w:rPr>
          <w:rFonts w:ascii="Arial" w:hAnsi="Arial" w:cs="Arial"/>
          <w:sz w:val="20"/>
          <w:szCs w:val="20"/>
        </w:rPr>
      </w:pPr>
    </w:p>
    <w:p w14:paraId="78510852" w14:textId="77777777" w:rsidR="002E2412" w:rsidRPr="00017092" w:rsidRDefault="002E2412" w:rsidP="002E2412">
      <w:pPr>
        <w:rPr>
          <w:rFonts w:ascii="Arial" w:hAnsi="Arial" w:cs="Arial"/>
          <w:b/>
          <w:sz w:val="20"/>
          <w:szCs w:val="20"/>
        </w:rPr>
      </w:pPr>
      <w:r w:rsidRPr="00017092">
        <w:rPr>
          <w:rFonts w:ascii="Arial" w:hAnsi="Arial" w:cs="Arial"/>
          <w:b/>
          <w:sz w:val="20"/>
          <w:szCs w:val="20"/>
        </w:rPr>
        <w:t>INFORMATION</w:t>
      </w:r>
    </w:p>
    <w:p w14:paraId="57B93523" w14:textId="77777777" w:rsidR="002E2412" w:rsidRPr="00017092" w:rsidRDefault="002E2412" w:rsidP="002E2412">
      <w:pPr>
        <w:rPr>
          <w:rFonts w:ascii="Arial" w:hAnsi="Arial" w:cs="Arial"/>
          <w:sz w:val="20"/>
          <w:szCs w:val="20"/>
        </w:rPr>
      </w:pPr>
      <w:r w:rsidRPr="00017092">
        <w:rPr>
          <w:rFonts w:ascii="Arial" w:hAnsi="Arial" w:cs="Arial"/>
          <w:sz w:val="20"/>
          <w:szCs w:val="20"/>
        </w:rPr>
        <w:t>Any request for information concerning this invitation, must be forwarded in writing by email or by fax, to the person who prepared this document, with specific reference to the RFP number.</w:t>
      </w:r>
    </w:p>
    <w:p w14:paraId="77386996" w14:textId="77777777" w:rsidR="002E2412" w:rsidRPr="00017092" w:rsidRDefault="002E2412" w:rsidP="002E2412">
      <w:pPr>
        <w:rPr>
          <w:rFonts w:ascii="Arial" w:hAnsi="Arial" w:cs="Arial"/>
          <w:sz w:val="20"/>
          <w:szCs w:val="20"/>
        </w:rPr>
      </w:pPr>
    </w:p>
    <w:p w14:paraId="4A379295" w14:textId="77777777" w:rsidR="002E2412" w:rsidRPr="00017092" w:rsidRDefault="002E2412" w:rsidP="002E2412">
      <w:pPr>
        <w:rPr>
          <w:rFonts w:ascii="Arial" w:hAnsi="Arial" w:cs="Arial"/>
          <w:b/>
          <w:sz w:val="20"/>
          <w:szCs w:val="20"/>
        </w:rPr>
      </w:pPr>
      <w:r w:rsidRPr="00017092">
        <w:rPr>
          <w:rFonts w:ascii="Arial" w:hAnsi="Arial" w:cs="Arial"/>
          <w:b/>
          <w:sz w:val="20"/>
          <w:szCs w:val="20"/>
        </w:rPr>
        <w:t>DECLARATION</w:t>
      </w:r>
    </w:p>
    <w:p w14:paraId="50FF37F8" w14:textId="18FC44AE" w:rsidR="002E2412" w:rsidRPr="00017092" w:rsidRDefault="002E2412" w:rsidP="002E2412">
      <w:pPr>
        <w:rPr>
          <w:rFonts w:ascii="Arial" w:hAnsi="Arial" w:cs="Arial"/>
          <w:sz w:val="20"/>
          <w:szCs w:val="20"/>
        </w:rPr>
      </w:pPr>
      <w:r w:rsidRPr="00017092">
        <w:rPr>
          <w:rFonts w:ascii="Arial" w:hAnsi="Arial" w:cs="Arial"/>
          <w:sz w:val="20"/>
          <w:szCs w:val="20"/>
        </w:rPr>
        <w:t xml:space="preserve">The undersigned, having read the Terms of Reference, </w:t>
      </w:r>
      <w:r w:rsidR="007349B9">
        <w:rPr>
          <w:rFonts w:ascii="Arial" w:hAnsi="Arial" w:cs="Arial"/>
          <w:sz w:val="20"/>
          <w:szCs w:val="20"/>
        </w:rPr>
        <w:t xml:space="preserve">including </w:t>
      </w:r>
      <w:r w:rsidR="00E45399" w:rsidRPr="00017092">
        <w:rPr>
          <w:rFonts w:ascii="Arial" w:hAnsi="Arial" w:cs="Arial"/>
          <w:sz w:val="20"/>
          <w:szCs w:val="20"/>
        </w:rPr>
        <w:t xml:space="preserve"> </w:t>
      </w:r>
      <w:r w:rsidRPr="00017092">
        <w:rPr>
          <w:rFonts w:ascii="Arial" w:hAnsi="Arial" w:cs="Arial"/>
          <w:sz w:val="20"/>
          <w:szCs w:val="20"/>
        </w:rPr>
        <w:t>General Terms and Conditions</w:t>
      </w:r>
      <w:r w:rsidR="00E45399" w:rsidRPr="00017092">
        <w:rPr>
          <w:rFonts w:ascii="Arial" w:hAnsi="Arial" w:cs="Arial"/>
          <w:sz w:val="20"/>
          <w:szCs w:val="20"/>
        </w:rPr>
        <w:t xml:space="preserve">, </w:t>
      </w:r>
      <w:r w:rsidRPr="00017092">
        <w:rPr>
          <w:rFonts w:ascii="Arial" w:hAnsi="Arial" w:cs="Arial"/>
          <w:sz w:val="20"/>
          <w:szCs w:val="20"/>
        </w:rPr>
        <w:t>set out in th</w:t>
      </w:r>
      <w:r w:rsidR="007349B9">
        <w:rPr>
          <w:rFonts w:ascii="Arial" w:hAnsi="Arial" w:cs="Arial"/>
          <w:sz w:val="20"/>
          <w:szCs w:val="20"/>
        </w:rPr>
        <w:t>is</w:t>
      </w:r>
      <w:r w:rsidRPr="00017092">
        <w:rPr>
          <w:rFonts w:ascii="Arial" w:hAnsi="Arial" w:cs="Arial"/>
          <w:sz w:val="20"/>
          <w:szCs w:val="20"/>
        </w:rPr>
        <w:t xml:space="preserve"> document, hereby offers to supply the services specified in </w:t>
      </w:r>
      <w:r w:rsidR="00E45399" w:rsidRPr="00017092">
        <w:rPr>
          <w:rFonts w:ascii="Arial" w:hAnsi="Arial" w:cs="Arial"/>
          <w:sz w:val="20"/>
          <w:szCs w:val="20"/>
        </w:rPr>
        <w:t xml:space="preserve">Terms of Reference </w:t>
      </w:r>
      <w:r w:rsidRPr="00017092">
        <w:rPr>
          <w:rFonts w:ascii="Arial" w:hAnsi="Arial" w:cs="Arial"/>
          <w:sz w:val="20"/>
          <w:szCs w:val="20"/>
        </w:rPr>
        <w:t xml:space="preserve">at the price or prices quoted in the Schedule of Prices, in accordance with the specifications stated </w:t>
      </w:r>
    </w:p>
    <w:p w14:paraId="6A12F6C3" w14:textId="77777777" w:rsidR="002E2412" w:rsidRPr="00017092" w:rsidRDefault="002E2412" w:rsidP="002E2412">
      <w:pPr>
        <w:rPr>
          <w:rFonts w:ascii="Arial" w:hAnsi="Arial" w:cs="Arial"/>
          <w:sz w:val="20"/>
          <w:szCs w:val="20"/>
        </w:rPr>
      </w:pPr>
    </w:p>
    <w:p w14:paraId="74919697" w14:textId="77777777" w:rsidR="002E2412" w:rsidRPr="00017092" w:rsidRDefault="002E2412" w:rsidP="002E2412">
      <w:pPr>
        <w:rPr>
          <w:rFonts w:ascii="Arial" w:hAnsi="Arial" w:cs="Arial"/>
          <w:b/>
          <w:sz w:val="20"/>
          <w:szCs w:val="20"/>
        </w:rPr>
      </w:pPr>
      <w:r w:rsidRPr="00017092">
        <w:rPr>
          <w:rFonts w:ascii="Arial" w:hAnsi="Arial" w:cs="Arial"/>
          <w:b/>
          <w:sz w:val="20"/>
          <w:szCs w:val="20"/>
        </w:rPr>
        <w:t>Name of authorized representative:</w:t>
      </w:r>
      <w:r w:rsidRPr="00017092">
        <w:rPr>
          <w:rFonts w:ascii="Arial" w:hAnsi="Arial" w:cs="Arial"/>
          <w:b/>
          <w:sz w:val="20"/>
          <w:szCs w:val="20"/>
        </w:rPr>
        <w:tab/>
        <w:t>_______________________________________</w:t>
      </w:r>
    </w:p>
    <w:p w14:paraId="104B1372" w14:textId="77777777" w:rsidR="002E2412" w:rsidRPr="00017092" w:rsidRDefault="002E2412" w:rsidP="002E2412">
      <w:pPr>
        <w:rPr>
          <w:rFonts w:ascii="Arial" w:hAnsi="Arial" w:cs="Arial"/>
          <w:b/>
          <w:sz w:val="20"/>
          <w:szCs w:val="20"/>
        </w:rPr>
      </w:pPr>
    </w:p>
    <w:p w14:paraId="2B35C82B" w14:textId="77777777" w:rsidR="002E2412" w:rsidRPr="00017092" w:rsidRDefault="002E2412" w:rsidP="002E2412">
      <w:pPr>
        <w:rPr>
          <w:rFonts w:ascii="Arial" w:hAnsi="Arial" w:cs="Arial"/>
          <w:b/>
          <w:sz w:val="20"/>
          <w:szCs w:val="20"/>
        </w:rPr>
      </w:pPr>
      <w:r w:rsidRPr="00017092">
        <w:rPr>
          <w:rFonts w:ascii="Arial" w:hAnsi="Arial" w:cs="Arial"/>
          <w:b/>
          <w:sz w:val="20"/>
          <w:szCs w:val="20"/>
        </w:rPr>
        <w:t>Title:</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494CE599" w14:textId="77777777" w:rsidR="002E2412" w:rsidRPr="00017092" w:rsidRDefault="002E2412" w:rsidP="002E2412">
      <w:pPr>
        <w:rPr>
          <w:rFonts w:ascii="Arial" w:hAnsi="Arial" w:cs="Arial"/>
          <w:b/>
          <w:sz w:val="20"/>
          <w:szCs w:val="20"/>
        </w:rPr>
      </w:pPr>
    </w:p>
    <w:p w14:paraId="2610FF77" w14:textId="77777777" w:rsidR="002E2412" w:rsidRPr="00017092" w:rsidRDefault="002E2412" w:rsidP="002E2412">
      <w:pPr>
        <w:rPr>
          <w:rFonts w:ascii="Arial" w:hAnsi="Arial" w:cs="Arial"/>
          <w:b/>
          <w:sz w:val="20"/>
          <w:szCs w:val="20"/>
        </w:rPr>
      </w:pPr>
      <w:r w:rsidRPr="00017092">
        <w:rPr>
          <w:rFonts w:ascii="Arial" w:hAnsi="Arial" w:cs="Arial"/>
          <w:b/>
          <w:sz w:val="20"/>
          <w:szCs w:val="20"/>
        </w:rPr>
        <w:t>Signature:</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75254CBF" w14:textId="77777777" w:rsidR="002E2412" w:rsidRPr="00017092" w:rsidRDefault="002E2412" w:rsidP="002E2412">
      <w:pPr>
        <w:rPr>
          <w:rFonts w:ascii="Arial" w:hAnsi="Arial" w:cs="Arial"/>
          <w:b/>
          <w:sz w:val="20"/>
          <w:szCs w:val="20"/>
        </w:rPr>
      </w:pPr>
    </w:p>
    <w:p w14:paraId="32FE3765" w14:textId="77777777" w:rsidR="002E2412" w:rsidRPr="00017092" w:rsidRDefault="002E2412" w:rsidP="002E2412">
      <w:pPr>
        <w:rPr>
          <w:rFonts w:ascii="Arial" w:hAnsi="Arial" w:cs="Arial"/>
          <w:b/>
          <w:sz w:val="20"/>
          <w:szCs w:val="20"/>
        </w:rPr>
      </w:pPr>
      <w:r w:rsidRPr="00017092">
        <w:rPr>
          <w:rFonts w:ascii="Arial" w:hAnsi="Arial" w:cs="Arial"/>
          <w:b/>
          <w:sz w:val="20"/>
          <w:szCs w:val="20"/>
        </w:rPr>
        <w:t>Date:</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5D9FE8D8" w14:textId="77777777" w:rsidR="002E2412" w:rsidRPr="00017092" w:rsidRDefault="002E2412" w:rsidP="002E2412">
      <w:pPr>
        <w:rPr>
          <w:rFonts w:ascii="Arial" w:hAnsi="Arial" w:cs="Arial"/>
          <w:b/>
          <w:sz w:val="20"/>
          <w:szCs w:val="20"/>
        </w:rPr>
      </w:pPr>
    </w:p>
    <w:p w14:paraId="5AB4876D" w14:textId="77777777" w:rsidR="002E2412" w:rsidRPr="00017092" w:rsidRDefault="002E2412" w:rsidP="002E2412">
      <w:pPr>
        <w:rPr>
          <w:rFonts w:ascii="Arial" w:hAnsi="Arial" w:cs="Arial"/>
          <w:b/>
          <w:sz w:val="20"/>
          <w:szCs w:val="20"/>
        </w:rPr>
      </w:pPr>
      <w:r w:rsidRPr="00017092">
        <w:rPr>
          <w:rFonts w:ascii="Arial" w:hAnsi="Arial" w:cs="Arial"/>
          <w:b/>
          <w:sz w:val="20"/>
          <w:szCs w:val="20"/>
        </w:rPr>
        <w:t>Supplier Name:</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5ABC3C15" w14:textId="77777777" w:rsidR="002E2412" w:rsidRPr="00017092" w:rsidRDefault="002E2412" w:rsidP="002E2412">
      <w:pPr>
        <w:rPr>
          <w:rFonts w:ascii="Arial" w:hAnsi="Arial" w:cs="Arial"/>
          <w:b/>
          <w:sz w:val="20"/>
          <w:szCs w:val="20"/>
        </w:rPr>
      </w:pPr>
    </w:p>
    <w:p w14:paraId="0259E985" w14:textId="77777777" w:rsidR="002E2412" w:rsidRPr="00017092" w:rsidRDefault="002E2412" w:rsidP="002E2412">
      <w:pPr>
        <w:rPr>
          <w:rFonts w:ascii="Arial" w:hAnsi="Arial" w:cs="Arial"/>
          <w:b/>
          <w:sz w:val="20"/>
          <w:szCs w:val="20"/>
        </w:rPr>
      </w:pPr>
      <w:r w:rsidRPr="00017092">
        <w:rPr>
          <w:rFonts w:ascii="Arial" w:hAnsi="Arial" w:cs="Arial"/>
          <w:b/>
          <w:sz w:val="20"/>
          <w:szCs w:val="20"/>
        </w:rPr>
        <w:t>Postal Address:</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4E603868" w14:textId="77777777" w:rsidR="002E2412" w:rsidRPr="00017092" w:rsidRDefault="002E2412" w:rsidP="002E2412">
      <w:pPr>
        <w:rPr>
          <w:rFonts w:ascii="Arial" w:hAnsi="Arial" w:cs="Arial"/>
          <w:b/>
          <w:sz w:val="20"/>
          <w:szCs w:val="20"/>
        </w:rPr>
      </w:pPr>
    </w:p>
    <w:p w14:paraId="5C60C440" w14:textId="77777777" w:rsidR="002E2412" w:rsidRPr="00017092" w:rsidRDefault="002E2412" w:rsidP="002E2412">
      <w:pPr>
        <w:rPr>
          <w:rFonts w:ascii="Arial" w:hAnsi="Arial" w:cs="Arial"/>
          <w:b/>
          <w:sz w:val="20"/>
          <w:szCs w:val="20"/>
        </w:rPr>
      </w:pPr>
      <w:r w:rsidRPr="00017092">
        <w:rPr>
          <w:rFonts w:ascii="Arial" w:hAnsi="Arial" w:cs="Arial"/>
          <w:b/>
          <w:sz w:val="20"/>
          <w:szCs w:val="20"/>
        </w:rPr>
        <w:t>Telephone No.:</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0755AD43" w14:textId="77777777" w:rsidR="002E2412" w:rsidRPr="00017092" w:rsidRDefault="002E2412" w:rsidP="002E2412">
      <w:pPr>
        <w:rPr>
          <w:rFonts w:ascii="Arial" w:hAnsi="Arial" w:cs="Arial"/>
          <w:b/>
          <w:sz w:val="20"/>
          <w:szCs w:val="20"/>
        </w:rPr>
      </w:pPr>
    </w:p>
    <w:p w14:paraId="7CE486ED" w14:textId="77777777" w:rsidR="002E2412" w:rsidRPr="00017092" w:rsidRDefault="002E2412" w:rsidP="002E2412">
      <w:pPr>
        <w:rPr>
          <w:rFonts w:ascii="Arial" w:hAnsi="Arial" w:cs="Arial"/>
          <w:b/>
          <w:sz w:val="20"/>
          <w:szCs w:val="20"/>
        </w:rPr>
      </w:pPr>
      <w:r w:rsidRPr="00017092">
        <w:rPr>
          <w:rFonts w:ascii="Arial" w:hAnsi="Arial" w:cs="Arial"/>
          <w:b/>
          <w:sz w:val="20"/>
          <w:szCs w:val="20"/>
        </w:rPr>
        <w:t>Fax No.:</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66193D03" w14:textId="77777777" w:rsidR="002E2412" w:rsidRPr="00017092" w:rsidRDefault="002E2412" w:rsidP="002E2412">
      <w:pPr>
        <w:rPr>
          <w:rFonts w:ascii="Arial" w:hAnsi="Arial" w:cs="Arial"/>
          <w:b/>
          <w:sz w:val="20"/>
          <w:szCs w:val="20"/>
        </w:rPr>
      </w:pPr>
    </w:p>
    <w:p w14:paraId="7146934C" w14:textId="77777777" w:rsidR="002E2412" w:rsidRPr="00017092" w:rsidRDefault="002E2412" w:rsidP="002E2412">
      <w:pPr>
        <w:rPr>
          <w:rFonts w:ascii="Arial" w:hAnsi="Arial" w:cs="Arial"/>
          <w:b/>
          <w:sz w:val="20"/>
          <w:szCs w:val="20"/>
        </w:rPr>
      </w:pPr>
      <w:r w:rsidRPr="00017092">
        <w:rPr>
          <w:rFonts w:ascii="Arial" w:hAnsi="Arial" w:cs="Arial"/>
          <w:b/>
          <w:sz w:val="20"/>
          <w:szCs w:val="20"/>
        </w:rPr>
        <w:t>Email Address:</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3B8DCA70" w14:textId="77777777" w:rsidR="002E2412" w:rsidRPr="00017092" w:rsidRDefault="002E2412" w:rsidP="002E2412">
      <w:pPr>
        <w:rPr>
          <w:rFonts w:ascii="Arial" w:hAnsi="Arial" w:cs="Arial"/>
          <w:b/>
          <w:sz w:val="20"/>
          <w:szCs w:val="20"/>
        </w:rPr>
      </w:pPr>
    </w:p>
    <w:p w14:paraId="499C0008" w14:textId="77777777" w:rsidR="002E2412" w:rsidRPr="00017092" w:rsidRDefault="002E2412" w:rsidP="002E2412">
      <w:pPr>
        <w:rPr>
          <w:rFonts w:ascii="Arial" w:hAnsi="Arial" w:cs="Arial"/>
          <w:b/>
          <w:sz w:val="20"/>
          <w:szCs w:val="20"/>
        </w:rPr>
      </w:pPr>
      <w:r w:rsidRPr="00017092">
        <w:rPr>
          <w:rFonts w:ascii="Arial" w:hAnsi="Arial" w:cs="Arial"/>
          <w:b/>
          <w:sz w:val="20"/>
          <w:szCs w:val="20"/>
        </w:rPr>
        <w:t>Validity of Offer (not less than 90 days):</w:t>
      </w:r>
      <w:r w:rsidRPr="00017092">
        <w:rPr>
          <w:rFonts w:ascii="Arial" w:hAnsi="Arial" w:cs="Arial"/>
          <w:b/>
          <w:sz w:val="20"/>
          <w:szCs w:val="20"/>
        </w:rPr>
        <w:tab/>
        <w:t>_______________________________________</w:t>
      </w:r>
    </w:p>
    <w:p w14:paraId="00BA087B" w14:textId="77777777" w:rsidR="002E2412" w:rsidRPr="00017092" w:rsidRDefault="002E2412" w:rsidP="002E2412">
      <w:pPr>
        <w:rPr>
          <w:rFonts w:ascii="Arial" w:hAnsi="Arial" w:cs="Arial"/>
          <w:b/>
          <w:sz w:val="20"/>
          <w:szCs w:val="20"/>
        </w:rPr>
      </w:pPr>
    </w:p>
    <w:p w14:paraId="7BE3F46D" w14:textId="77777777" w:rsidR="002E2412" w:rsidRPr="00017092" w:rsidRDefault="002E2412" w:rsidP="002E2412">
      <w:pPr>
        <w:rPr>
          <w:rFonts w:ascii="Arial" w:hAnsi="Arial" w:cs="Arial"/>
          <w:b/>
          <w:sz w:val="20"/>
          <w:szCs w:val="20"/>
        </w:rPr>
      </w:pPr>
      <w:r w:rsidRPr="00017092">
        <w:rPr>
          <w:rFonts w:ascii="Arial" w:hAnsi="Arial" w:cs="Arial"/>
          <w:b/>
          <w:sz w:val="20"/>
          <w:szCs w:val="20"/>
        </w:rPr>
        <w:t>Currency of Offer:</w:t>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r>
      <w:r w:rsidRPr="00017092">
        <w:rPr>
          <w:rFonts w:ascii="Arial" w:hAnsi="Arial" w:cs="Arial"/>
          <w:b/>
          <w:sz w:val="20"/>
          <w:szCs w:val="20"/>
        </w:rPr>
        <w:tab/>
        <w:t>_______________________________________</w:t>
      </w:r>
    </w:p>
    <w:p w14:paraId="7324FE12" w14:textId="77777777" w:rsidR="002E2412" w:rsidRPr="00017092" w:rsidRDefault="002E2412" w:rsidP="002E2412">
      <w:pPr>
        <w:rPr>
          <w:rFonts w:ascii="Arial" w:hAnsi="Arial" w:cs="Arial"/>
          <w:sz w:val="20"/>
          <w:szCs w:val="20"/>
        </w:rPr>
      </w:pPr>
    </w:p>
    <w:p w14:paraId="6D33E34F" w14:textId="4894D3A3" w:rsidR="002E2412" w:rsidRPr="00017092" w:rsidRDefault="002E2412" w:rsidP="008A2808">
      <w:pPr>
        <w:jc w:val="center"/>
        <w:rPr>
          <w:rFonts w:ascii="Arial" w:hAnsi="Arial" w:cs="Arial"/>
          <w:sz w:val="20"/>
          <w:szCs w:val="20"/>
        </w:rPr>
      </w:pPr>
      <w:r w:rsidRPr="00017092">
        <w:rPr>
          <w:rFonts w:ascii="Arial" w:hAnsi="Arial" w:cs="Arial"/>
          <w:bCs/>
          <w:sz w:val="20"/>
          <w:szCs w:val="20"/>
        </w:rPr>
        <w:br w:type="page"/>
      </w:r>
      <w:bookmarkStart w:id="521" w:name="_Toc482513742"/>
      <w:r w:rsidR="00AD21CD" w:rsidRPr="00BE26EC">
        <w:rPr>
          <w:rFonts w:ascii="Arial" w:hAnsi="Arial" w:cs="Arial"/>
          <w:b/>
          <w:sz w:val="20"/>
          <w:szCs w:val="20"/>
        </w:rPr>
        <w:t xml:space="preserve">Form 2: </w:t>
      </w:r>
      <w:r w:rsidR="00280F1B" w:rsidRPr="00BE26EC">
        <w:rPr>
          <w:rFonts w:ascii="Arial" w:hAnsi="Arial" w:cs="Arial"/>
          <w:b/>
          <w:sz w:val="20"/>
          <w:szCs w:val="20"/>
        </w:rPr>
        <w:t>Technical Proposal Letter</w:t>
      </w:r>
      <w:bookmarkEnd w:id="521"/>
    </w:p>
    <w:p w14:paraId="7AA447C1" w14:textId="77777777" w:rsidR="002E2412" w:rsidRPr="00017092" w:rsidRDefault="002E2412" w:rsidP="002E2412">
      <w:pPr>
        <w:rPr>
          <w:rFonts w:ascii="Arial" w:hAnsi="Arial" w:cs="Arial"/>
          <w:sz w:val="20"/>
          <w:szCs w:val="20"/>
        </w:rPr>
      </w:pPr>
    </w:p>
    <w:p w14:paraId="0B61B346" w14:textId="77777777" w:rsidR="002E2412" w:rsidRPr="00017092" w:rsidRDefault="002E2412" w:rsidP="002E2412">
      <w:pPr>
        <w:rPr>
          <w:rFonts w:ascii="Arial" w:hAnsi="Arial" w:cs="Arial"/>
          <w:sz w:val="20"/>
          <w:szCs w:val="20"/>
        </w:rPr>
      </w:pPr>
    </w:p>
    <w:p w14:paraId="3E273728" w14:textId="77777777" w:rsidR="002E2412" w:rsidRPr="00017092" w:rsidRDefault="002E2412" w:rsidP="002E2412">
      <w:pPr>
        <w:rPr>
          <w:rFonts w:ascii="Arial" w:hAnsi="Arial" w:cs="Arial"/>
          <w:sz w:val="20"/>
          <w:szCs w:val="20"/>
          <w:lang w:val="en-GB"/>
        </w:rPr>
      </w:pPr>
      <w:r w:rsidRPr="00017092">
        <w:rPr>
          <w:rFonts w:ascii="Arial" w:hAnsi="Arial" w:cs="Arial"/>
          <w:sz w:val="20"/>
          <w:szCs w:val="20"/>
          <w:lang w:val="en-GB"/>
        </w:rPr>
        <w:t>Date: ___________</w:t>
      </w:r>
    </w:p>
    <w:p w14:paraId="017BD240" w14:textId="77777777" w:rsidR="002E2412" w:rsidRPr="00017092" w:rsidRDefault="002E2412" w:rsidP="002E2412">
      <w:pPr>
        <w:rPr>
          <w:rFonts w:ascii="Arial" w:hAnsi="Arial" w:cs="Arial"/>
          <w:sz w:val="20"/>
          <w:szCs w:val="20"/>
        </w:rPr>
      </w:pPr>
    </w:p>
    <w:p w14:paraId="78781570" w14:textId="3BB06459" w:rsidR="00B04CF1" w:rsidRPr="005D0B5C" w:rsidRDefault="002E2412" w:rsidP="00B04CF1">
      <w:pPr>
        <w:rPr>
          <w:rFonts w:ascii="Arial" w:hAnsi="Arial" w:cs="Arial"/>
          <w:sz w:val="20"/>
          <w:szCs w:val="20"/>
        </w:rPr>
      </w:pPr>
      <w:r w:rsidRPr="00017092">
        <w:rPr>
          <w:rFonts w:ascii="Arial" w:hAnsi="Arial" w:cs="Arial"/>
          <w:sz w:val="20"/>
          <w:szCs w:val="20"/>
        </w:rPr>
        <w:t xml:space="preserve">To: </w:t>
      </w:r>
      <w:r w:rsidR="007349B9">
        <w:rPr>
          <w:rFonts w:ascii="Arial" w:hAnsi="Arial" w:cs="Arial"/>
          <w:sz w:val="20"/>
          <w:szCs w:val="20"/>
        </w:rPr>
        <w:t xml:space="preserve">Mr. </w:t>
      </w:r>
      <w:r w:rsidR="009E100E">
        <w:rPr>
          <w:rFonts w:ascii="Arial" w:hAnsi="Arial" w:cs="Arial"/>
          <w:sz w:val="20"/>
          <w:szCs w:val="20"/>
        </w:rPr>
        <w:t>BEKELE SISAY TESFAYE</w:t>
      </w:r>
    </w:p>
    <w:p w14:paraId="148EECEA" w14:textId="36C09DD6" w:rsidR="002E2412" w:rsidRPr="00017092" w:rsidRDefault="002E2412" w:rsidP="00B04CF1">
      <w:pPr>
        <w:rPr>
          <w:rFonts w:ascii="Arial" w:hAnsi="Arial" w:cs="Arial"/>
          <w:b/>
          <w:sz w:val="20"/>
          <w:szCs w:val="20"/>
        </w:rPr>
      </w:pPr>
    </w:p>
    <w:p w14:paraId="4A2387E1" w14:textId="77777777" w:rsidR="002E2412" w:rsidRPr="00017092" w:rsidRDefault="002E2412" w:rsidP="002E2412">
      <w:pPr>
        <w:jc w:val="center"/>
        <w:rPr>
          <w:rFonts w:ascii="Arial" w:hAnsi="Arial" w:cs="Arial"/>
          <w:b/>
          <w:sz w:val="20"/>
          <w:szCs w:val="20"/>
        </w:rPr>
      </w:pPr>
    </w:p>
    <w:p w14:paraId="502093F6" w14:textId="77777777" w:rsidR="002E2412" w:rsidRPr="00017092" w:rsidRDefault="002E2412" w:rsidP="002E2412">
      <w:pPr>
        <w:ind w:left="600"/>
        <w:rPr>
          <w:rFonts w:ascii="Arial" w:hAnsi="Arial" w:cs="Arial"/>
          <w:sz w:val="20"/>
          <w:szCs w:val="20"/>
        </w:rPr>
      </w:pPr>
    </w:p>
    <w:p w14:paraId="7FD32FA6" w14:textId="77777777" w:rsidR="002E2412" w:rsidRPr="00017092" w:rsidRDefault="002E2412" w:rsidP="002E2412">
      <w:pPr>
        <w:rPr>
          <w:rFonts w:ascii="Arial" w:hAnsi="Arial" w:cs="Arial"/>
          <w:sz w:val="20"/>
          <w:szCs w:val="20"/>
        </w:rPr>
      </w:pPr>
    </w:p>
    <w:p w14:paraId="63D7E32C" w14:textId="1EE81876" w:rsidR="002E2412" w:rsidRPr="00017092" w:rsidRDefault="002E2412" w:rsidP="002E2412">
      <w:pPr>
        <w:rPr>
          <w:rFonts w:ascii="Arial" w:hAnsi="Arial" w:cs="Arial"/>
          <w:sz w:val="20"/>
          <w:szCs w:val="20"/>
        </w:rPr>
      </w:pPr>
      <w:r w:rsidRPr="00017092">
        <w:rPr>
          <w:rFonts w:ascii="Arial" w:hAnsi="Arial" w:cs="Arial"/>
          <w:sz w:val="20"/>
          <w:szCs w:val="20"/>
        </w:rPr>
        <w:t>Dear Sir,</w:t>
      </w:r>
    </w:p>
    <w:p w14:paraId="6C32F02A" w14:textId="77777777" w:rsidR="002E2412" w:rsidRPr="00017092" w:rsidRDefault="002E2412" w:rsidP="002E2412">
      <w:pPr>
        <w:rPr>
          <w:rFonts w:ascii="Arial" w:hAnsi="Arial" w:cs="Arial"/>
          <w:sz w:val="20"/>
          <w:szCs w:val="20"/>
        </w:rPr>
      </w:pPr>
    </w:p>
    <w:p w14:paraId="79346BA6" w14:textId="29FDF35C" w:rsidR="002E2412" w:rsidRPr="00017092" w:rsidRDefault="002E2412" w:rsidP="002E2412">
      <w:pPr>
        <w:rPr>
          <w:rFonts w:ascii="Arial" w:hAnsi="Arial" w:cs="Arial"/>
          <w:sz w:val="20"/>
          <w:szCs w:val="20"/>
        </w:rPr>
      </w:pPr>
      <w:r w:rsidRPr="00017092">
        <w:rPr>
          <w:rFonts w:ascii="Arial" w:hAnsi="Arial" w:cs="Arial"/>
          <w:sz w:val="20"/>
          <w:szCs w:val="20"/>
        </w:rPr>
        <w:t xml:space="preserve">We, the undersigned, offer to provide </w:t>
      </w:r>
      <w:r w:rsidR="007349B9" w:rsidRPr="007349B9">
        <w:rPr>
          <w:rFonts w:ascii="Arial" w:hAnsi="Arial" w:cs="Arial"/>
          <w:sz w:val="20"/>
          <w:szCs w:val="20"/>
        </w:rPr>
        <w:t xml:space="preserve">Execution of miscellaneous finishing works related to construction of Kiyovu apartment </w:t>
      </w:r>
      <w:r w:rsidR="000B209E">
        <w:rPr>
          <w:rFonts w:ascii="Arial" w:hAnsi="Arial" w:cs="Arial"/>
          <w:sz w:val="20"/>
          <w:szCs w:val="20"/>
        </w:rPr>
        <w:t>(</w:t>
      </w:r>
      <w:r w:rsidR="000B209E" w:rsidRPr="000B209E">
        <w:rPr>
          <w:rFonts w:ascii="Arial" w:hAnsi="Arial" w:cs="Arial"/>
          <w:b/>
          <w:bCs/>
          <w:i/>
          <w:iCs/>
          <w:sz w:val="20"/>
          <w:szCs w:val="20"/>
        </w:rPr>
        <w:t>Bidders must clearly indicate the specific Lot or Lots for which they are submitting a proposal.</w:t>
      </w:r>
      <w:r w:rsidR="005D0B5C">
        <w:rPr>
          <w:rFonts w:ascii="Arial" w:hAnsi="Arial" w:cs="Arial"/>
          <w:sz w:val="20"/>
          <w:szCs w:val="20"/>
        </w:rPr>
        <w:t>)</w:t>
      </w:r>
      <w:r w:rsidR="00C35142">
        <w:rPr>
          <w:rFonts w:ascii="Arial" w:hAnsi="Arial" w:cs="Arial"/>
          <w:sz w:val="20"/>
          <w:szCs w:val="20"/>
        </w:rPr>
        <w:t xml:space="preserve"> </w:t>
      </w:r>
      <w:r w:rsidRPr="00017092">
        <w:rPr>
          <w:rFonts w:ascii="Arial" w:eastAsia="Times" w:hAnsi="Arial" w:cs="Arial"/>
          <w:sz w:val="20"/>
          <w:szCs w:val="20"/>
        </w:rPr>
        <w:t xml:space="preserve">in </w:t>
      </w:r>
      <w:r w:rsidRPr="00017092">
        <w:rPr>
          <w:rFonts w:ascii="Arial" w:hAnsi="Arial" w:cs="Arial"/>
          <w:sz w:val="20"/>
          <w:szCs w:val="20"/>
        </w:rPr>
        <w:t xml:space="preserve">accordance with your Request for Proposal dated </w:t>
      </w:r>
      <w:r w:rsidR="007349B9">
        <w:rPr>
          <w:rFonts w:ascii="Arial" w:hAnsi="Arial" w:cs="Arial"/>
          <w:b/>
          <w:sz w:val="20"/>
          <w:szCs w:val="20"/>
        </w:rPr>
        <w:t>15</w:t>
      </w:r>
      <w:r w:rsidR="00BE26EC">
        <w:rPr>
          <w:rFonts w:ascii="Arial" w:hAnsi="Arial" w:cs="Arial"/>
          <w:b/>
          <w:sz w:val="20"/>
          <w:szCs w:val="20"/>
        </w:rPr>
        <w:t xml:space="preserve"> </w:t>
      </w:r>
      <w:r w:rsidR="007349B9">
        <w:rPr>
          <w:rFonts w:ascii="Arial" w:hAnsi="Arial" w:cs="Arial"/>
          <w:b/>
          <w:sz w:val="20"/>
          <w:szCs w:val="20"/>
        </w:rPr>
        <w:t>September</w:t>
      </w:r>
      <w:r w:rsidRPr="005D0B5C">
        <w:rPr>
          <w:rFonts w:ascii="Arial" w:hAnsi="Arial" w:cs="Arial"/>
          <w:b/>
          <w:sz w:val="20"/>
          <w:szCs w:val="20"/>
        </w:rPr>
        <w:t xml:space="preserve"> 20</w:t>
      </w:r>
      <w:r w:rsidR="00C35142" w:rsidRPr="005D0B5C">
        <w:rPr>
          <w:rFonts w:ascii="Arial" w:hAnsi="Arial" w:cs="Arial"/>
          <w:b/>
          <w:sz w:val="20"/>
          <w:szCs w:val="20"/>
        </w:rPr>
        <w:t>25</w:t>
      </w:r>
      <w:r w:rsidRPr="00017092">
        <w:rPr>
          <w:rFonts w:ascii="Arial" w:hAnsi="Arial" w:cs="Arial"/>
          <w:sz w:val="20"/>
          <w:szCs w:val="20"/>
        </w:rPr>
        <w:t xml:space="preserve"> and our Proposal dated   </w:t>
      </w:r>
      <w:r w:rsidR="0090671A" w:rsidRPr="00AB76B6">
        <w:rPr>
          <w:rFonts w:ascii="Arial" w:hAnsi="Arial" w:cs="Arial"/>
          <w:sz w:val="20"/>
          <w:szCs w:val="20"/>
        </w:rPr>
        <w:t>[</w:t>
      </w:r>
      <w:r w:rsidRPr="00AB76B6">
        <w:rPr>
          <w:rFonts w:ascii="Arial" w:hAnsi="Arial" w:cs="Arial"/>
          <w:sz w:val="20"/>
          <w:szCs w:val="20"/>
        </w:rPr>
        <w:t>---------------</w:t>
      </w:r>
      <w:r w:rsidR="0090671A" w:rsidRPr="00AB76B6">
        <w:rPr>
          <w:rFonts w:ascii="Arial" w:hAnsi="Arial" w:cs="Arial"/>
          <w:sz w:val="20"/>
          <w:szCs w:val="20"/>
        </w:rPr>
        <w:t>]</w:t>
      </w:r>
      <w:r w:rsidRPr="00AB76B6">
        <w:rPr>
          <w:rFonts w:ascii="Arial" w:hAnsi="Arial" w:cs="Arial"/>
          <w:sz w:val="20"/>
          <w:szCs w:val="20"/>
        </w:rPr>
        <w:t>.</w:t>
      </w:r>
      <w:r w:rsidRPr="00017092">
        <w:rPr>
          <w:rFonts w:ascii="Arial" w:hAnsi="Arial" w:cs="Arial"/>
          <w:sz w:val="20"/>
          <w:szCs w:val="20"/>
        </w:rPr>
        <w:t xml:space="preserve"> We are hereby submitting our Proposal, which includes this Technical Proposal and a Financial Proposal sealed under separate envelopes.</w:t>
      </w:r>
    </w:p>
    <w:p w14:paraId="6B12AAD3" w14:textId="77777777" w:rsidR="002E2412" w:rsidRPr="00017092" w:rsidRDefault="002E2412" w:rsidP="002E2412">
      <w:pPr>
        <w:rPr>
          <w:rFonts w:ascii="Arial" w:hAnsi="Arial" w:cs="Arial"/>
          <w:sz w:val="20"/>
          <w:szCs w:val="20"/>
        </w:rPr>
      </w:pPr>
    </w:p>
    <w:p w14:paraId="463053AB" w14:textId="3683EFC8" w:rsidR="002E2412" w:rsidRPr="00017092" w:rsidRDefault="002E2412" w:rsidP="002E2412">
      <w:pPr>
        <w:rPr>
          <w:rFonts w:ascii="Arial" w:hAnsi="Arial" w:cs="Arial"/>
          <w:sz w:val="20"/>
          <w:szCs w:val="20"/>
        </w:rPr>
      </w:pPr>
      <w:r w:rsidRPr="00017092">
        <w:rPr>
          <w:rFonts w:ascii="Arial" w:hAnsi="Arial" w:cs="Arial"/>
          <w:sz w:val="20"/>
          <w:szCs w:val="20"/>
        </w:rPr>
        <w:t xml:space="preserve">If negotiations are held during the period of validity of the Proposal, we undertake to negotiate </w:t>
      </w:r>
      <w:r w:rsidR="00B04CF1" w:rsidRPr="00017092">
        <w:rPr>
          <w:rFonts w:ascii="Arial" w:hAnsi="Arial" w:cs="Arial"/>
          <w:sz w:val="20"/>
          <w:szCs w:val="20"/>
        </w:rPr>
        <w:t>based on</w:t>
      </w:r>
      <w:r w:rsidRPr="00017092">
        <w:rPr>
          <w:rFonts w:ascii="Arial" w:hAnsi="Arial" w:cs="Arial"/>
          <w:sz w:val="20"/>
          <w:szCs w:val="20"/>
        </w:rPr>
        <w:t xml:space="preserve"> the proposed staff. Our Proposal is binding upon us and subject to the modifications resulting from Contract negotiations.</w:t>
      </w:r>
    </w:p>
    <w:p w14:paraId="47069A11" w14:textId="77777777" w:rsidR="002E2412" w:rsidRPr="00017092" w:rsidRDefault="002E2412" w:rsidP="002E2412">
      <w:pPr>
        <w:rPr>
          <w:rFonts w:ascii="Arial" w:hAnsi="Arial" w:cs="Arial"/>
          <w:sz w:val="20"/>
          <w:szCs w:val="20"/>
        </w:rPr>
      </w:pPr>
    </w:p>
    <w:p w14:paraId="63515AEF" w14:textId="77777777" w:rsidR="002E2412" w:rsidRPr="00017092" w:rsidRDefault="002E2412" w:rsidP="002E2412">
      <w:pPr>
        <w:rPr>
          <w:rFonts w:ascii="Arial" w:hAnsi="Arial" w:cs="Arial"/>
          <w:sz w:val="20"/>
          <w:szCs w:val="20"/>
        </w:rPr>
      </w:pPr>
      <w:r w:rsidRPr="00017092">
        <w:rPr>
          <w:rFonts w:ascii="Arial" w:hAnsi="Arial" w:cs="Arial"/>
          <w:sz w:val="20"/>
          <w:szCs w:val="20"/>
        </w:rPr>
        <w:t>We understand that you are not bound to accept any Proposal you receive.</w:t>
      </w:r>
    </w:p>
    <w:p w14:paraId="431A7E15" w14:textId="77777777" w:rsidR="002E2412" w:rsidRPr="00017092" w:rsidRDefault="002E2412" w:rsidP="002E2412">
      <w:pPr>
        <w:rPr>
          <w:rFonts w:ascii="Arial" w:hAnsi="Arial" w:cs="Arial"/>
          <w:sz w:val="20"/>
          <w:szCs w:val="20"/>
        </w:rPr>
      </w:pPr>
    </w:p>
    <w:p w14:paraId="6A63BDC0" w14:textId="77777777" w:rsidR="002E2412" w:rsidRPr="00017092" w:rsidRDefault="002E2412" w:rsidP="002E2412">
      <w:pPr>
        <w:rPr>
          <w:rFonts w:ascii="Arial" w:hAnsi="Arial" w:cs="Arial"/>
          <w:sz w:val="20"/>
          <w:szCs w:val="20"/>
        </w:rPr>
      </w:pPr>
    </w:p>
    <w:p w14:paraId="0F734B97" w14:textId="77777777" w:rsidR="002E2412" w:rsidRPr="00017092" w:rsidRDefault="002E2412" w:rsidP="002E2412">
      <w:pPr>
        <w:rPr>
          <w:rFonts w:ascii="Arial" w:hAnsi="Arial" w:cs="Arial"/>
          <w:sz w:val="20"/>
          <w:szCs w:val="20"/>
        </w:rPr>
      </w:pPr>
    </w:p>
    <w:p w14:paraId="5527955A" w14:textId="77777777" w:rsidR="002E2412" w:rsidRPr="00017092" w:rsidRDefault="002E2412" w:rsidP="002E2412">
      <w:pPr>
        <w:rPr>
          <w:rFonts w:ascii="Arial" w:hAnsi="Arial" w:cs="Arial"/>
          <w:sz w:val="20"/>
          <w:szCs w:val="20"/>
        </w:rPr>
      </w:pPr>
      <w:r w:rsidRPr="00017092">
        <w:rPr>
          <w:rFonts w:ascii="Arial" w:hAnsi="Arial" w:cs="Arial"/>
          <w:sz w:val="20"/>
          <w:szCs w:val="20"/>
        </w:rPr>
        <w:t>Yours sincerely,</w:t>
      </w:r>
    </w:p>
    <w:p w14:paraId="6A99920F" w14:textId="77777777" w:rsidR="002E2412" w:rsidRPr="00017092" w:rsidRDefault="002E2412" w:rsidP="002E2412">
      <w:pPr>
        <w:rPr>
          <w:rFonts w:ascii="Arial" w:hAnsi="Arial" w:cs="Arial"/>
          <w:sz w:val="20"/>
          <w:szCs w:val="20"/>
        </w:rPr>
      </w:pPr>
    </w:p>
    <w:p w14:paraId="208526AA" w14:textId="77777777" w:rsidR="002E2412" w:rsidRPr="00017092" w:rsidRDefault="002E2412" w:rsidP="002E2412">
      <w:pPr>
        <w:rPr>
          <w:rFonts w:ascii="Arial" w:hAnsi="Arial" w:cs="Arial"/>
          <w:sz w:val="20"/>
          <w:szCs w:val="20"/>
        </w:rPr>
      </w:pPr>
    </w:p>
    <w:p w14:paraId="2F28F9BD" w14:textId="77777777" w:rsidR="002E2412" w:rsidRPr="00017092" w:rsidRDefault="002E2412" w:rsidP="002E2412">
      <w:pPr>
        <w:rPr>
          <w:rFonts w:ascii="Arial" w:hAnsi="Arial" w:cs="Arial"/>
          <w:sz w:val="20"/>
          <w:szCs w:val="20"/>
        </w:rPr>
      </w:pPr>
      <w:r w:rsidRPr="00017092">
        <w:rPr>
          <w:rFonts w:ascii="Arial" w:hAnsi="Arial" w:cs="Arial"/>
          <w:sz w:val="20"/>
          <w:szCs w:val="20"/>
        </w:rPr>
        <w:t>Authorized Signature:</w:t>
      </w:r>
    </w:p>
    <w:p w14:paraId="5201810E" w14:textId="77777777" w:rsidR="002E2412" w:rsidRPr="00017092" w:rsidRDefault="002E2412" w:rsidP="002E2412">
      <w:pPr>
        <w:rPr>
          <w:rFonts w:ascii="Arial" w:hAnsi="Arial" w:cs="Arial"/>
          <w:sz w:val="20"/>
          <w:szCs w:val="20"/>
        </w:rPr>
      </w:pPr>
      <w:r w:rsidRPr="00017092">
        <w:rPr>
          <w:rFonts w:ascii="Arial" w:hAnsi="Arial" w:cs="Arial"/>
          <w:sz w:val="20"/>
          <w:szCs w:val="20"/>
        </w:rPr>
        <w:t>Name and Title of Signatory:</w:t>
      </w:r>
    </w:p>
    <w:p w14:paraId="1EC0D52C" w14:textId="77777777" w:rsidR="002E2412" w:rsidRPr="00017092" w:rsidRDefault="002E2412" w:rsidP="002E2412">
      <w:pPr>
        <w:rPr>
          <w:rFonts w:ascii="Arial" w:hAnsi="Arial" w:cs="Arial"/>
          <w:sz w:val="20"/>
          <w:szCs w:val="20"/>
        </w:rPr>
      </w:pPr>
      <w:r w:rsidRPr="00017092">
        <w:rPr>
          <w:rFonts w:ascii="Arial" w:hAnsi="Arial" w:cs="Arial"/>
          <w:sz w:val="20"/>
          <w:szCs w:val="20"/>
        </w:rPr>
        <w:t>Name of Construction Company</w:t>
      </w:r>
    </w:p>
    <w:p w14:paraId="66BEBFB7" w14:textId="3436CA99" w:rsidR="002E2412" w:rsidRPr="00017092" w:rsidRDefault="002E2412" w:rsidP="002E2412">
      <w:pPr>
        <w:rPr>
          <w:rFonts w:ascii="Arial" w:hAnsi="Arial" w:cs="Arial"/>
          <w:sz w:val="20"/>
          <w:szCs w:val="20"/>
        </w:rPr>
      </w:pPr>
      <w:r w:rsidRPr="00017092">
        <w:rPr>
          <w:rFonts w:ascii="Arial" w:hAnsi="Arial" w:cs="Arial"/>
          <w:sz w:val="20"/>
          <w:szCs w:val="20"/>
        </w:rPr>
        <w:t>Address:</w:t>
      </w:r>
      <w:r w:rsidRPr="00017092">
        <w:rPr>
          <w:rFonts w:ascii="Arial" w:hAnsi="Arial" w:cs="Arial"/>
          <w:sz w:val="20"/>
          <w:szCs w:val="20"/>
        </w:rPr>
        <w:br w:type="page"/>
      </w:r>
    </w:p>
    <w:p w14:paraId="7597616B" w14:textId="5596BEF0" w:rsidR="002E2412" w:rsidRPr="00017092" w:rsidRDefault="00AD21CD" w:rsidP="008A2808">
      <w:pPr>
        <w:jc w:val="center"/>
        <w:rPr>
          <w:rFonts w:ascii="Arial" w:hAnsi="Arial" w:cs="Arial"/>
          <w:sz w:val="20"/>
          <w:szCs w:val="20"/>
        </w:rPr>
      </w:pPr>
      <w:bookmarkStart w:id="522" w:name="_Toc482513743"/>
      <w:r w:rsidRPr="00017092">
        <w:rPr>
          <w:rFonts w:ascii="Arial" w:hAnsi="Arial" w:cs="Arial"/>
          <w:b/>
          <w:sz w:val="20"/>
          <w:szCs w:val="20"/>
        </w:rPr>
        <w:t xml:space="preserve">Form 3: </w:t>
      </w:r>
      <w:r w:rsidR="00F5357E" w:rsidRPr="00017092">
        <w:rPr>
          <w:rFonts w:ascii="Arial" w:hAnsi="Arial" w:cs="Arial"/>
          <w:b/>
          <w:sz w:val="20"/>
          <w:szCs w:val="20"/>
        </w:rPr>
        <w:t xml:space="preserve">Potential </w:t>
      </w:r>
      <w:r w:rsidR="002E2412" w:rsidRPr="00017092">
        <w:rPr>
          <w:rFonts w:ascii="Arial" w:hAnsi="Arial" w:cs="Arial"/>
          <w:b/>
          <w:sz w:val="20"/>
          <w:szCs w:val="20"/>
        </w:rPr>
        <w:t>Bidder General Information</w:t>
      </w:r>
      <w:bookmarkEnd w:id="522"/>
    </w:p>
    <w:p w14:paraId="3A9ACAF1" w14:textId="77777777" w:rsidR="002E2412" w:rsidRPr="00017092" w:rsidRDefault="002E2412" w:rsidP="002E2412">
      <w:pPr>
        <w:jc w:val="right"/>
        <w:rPr>
          <w:rFonts w:ascii="Arial" w:hAnsi="Arial" w:cs="Arial"/>
          <w:sz w:val="20"/>
          <w:szCs w:val="20"/>
        </w:rPr>
      </w:pPr>
    </w:p>
    <w:tbl>
      <w:tblPr>
        <w:tblW w:w="9631" w:type="dxa"/>
        <w:tblLayout w:type="fixed"/>
        <w:tblCellMar>
          <w:left w:w="30" w:type="dxa"/>
          <w:right w:w="30" w:type="dxa"/>
        </w:tblCellMar>
        <w:tblLook w:val="0000" w:firstRow="0" w:lastRow="0" w:firstColumn="0" w:lastColumn="0" w:noHBand="0" w:noVBand="0"/>
      </w:tblPr>
      <w:tblGrid>
        <w:gridCol w:w="2809"/>
        <w:gridCol w:w="3881"/>
        <w:gridCol w:w="2941"/>
      </w:tblGrid>
      <w:tr w:rsidR="00AA42FE" w:rsidRPr="00017092" w14:paraId="143D23F9" w14:textId="77777777" w:rsidTr="001A7A2D">
        <w:trPr>
          <w:trHeight w:val="293"/>
        </w:trPr>
        <w:tc>
          <w:tcPr>
            <w:tcW w:w="9631" w:type="dxa"/>
            <w:gridSpan w:val="3"/>
            <w:tcBorders>
              <w:top w:val="single" w:sz="6" w:space="0" w:color="auto"/>
              <w:left w:val="single" w:sz="6" w:space="0" w:color="auto"/>
              <w:right w:val="single" w:sz="4" w:space="0" w:color="auto"/>
            </w:tcBorders>
          </w:tcPr>
          <w:p w14:paraId="5F3F2361" w14:textId="2105344E" w:rsidR="00AA42FE" w:rsidRPr="00017092" w:rsidRDefault="00AA42FE" w:rsidP="00AA42FE">
            <w:pPr>
              <w:jc w:val="center"/>
              <w:rPr>
                <w:rFonts w:ascii="Arial" w:hAnsi="Arial" w:cs="Arial"/>
                <w:snapToGrid w:val="0"/>
                <w:sz w:val="20"/>
                <w:szCs w:val="20"/>
              </w:rPr>
            </w:pPr>
            <w:r w:rsidRPr="00017092">
              <w:rPr>
                <w:rFonts w:ascii="Arial" w:hAnsi="Arial" w:cs="Arial"/>
                <w:b/>
                <w:snapToGrid w:val="0"/>
                <w:sz w:val="20"/>
                <w:szCs w:val="20"/>
              </w:rPr>
              <w:t>Potential Bidder General Information</w:t>
            </w:r>
          </w:p>
        </w:tc>
      </w:tr>
      <w:tr w:rsidR="002E2412" w:rsidRPr="00017092" w14:paraId="0B496426" w14:textId="77777777" w:rsidTr="008A2808">
        <w:trPr>
          <w:cantSplit/>
          <w:trHeight w:val="365"/>
        </w:trPr>
        <w:tc>
          <w:tcPr>
            <w:tcW w:w="9631" w:type="dxa"/>
            <w:gridSpan w:val="3"/>
            <w:tcBorders>
              <w:left w:val="single" w:sz="4" w:space="0" w:color="auto"/>
              <w:right w:val="single" w:sz="4" w:space="0" w:color="auto"/>
            </w:tcBorders>
          </w:tcPr>
          <w:p w14:paraId="0899B1DF" w14:textId="5BF6AAD9" w:rsidR="002E2412" w:rsidRPr="00017092" w:rsidRDefault="002E2412" w:rsidP="00AA42FE">
            <w:pPr>
              <w:rPr>
                <w:rFonts w:ascii="Arial" w:hAnsi="Arial" w:cs="Arial"/>
                <w:b/>
                <w:snapToGrid w:val="0"/>
                <w:sz w:val="20"/>
                <w:szCs w:val="20"/>
              </w:rPr>
            </w:pPr>
          </w:p>
        </w:tc>
      </w:tr>
      <w:tr w:rsidR="002E2412" w:rsidRPr="00017092" w14:paraId="5A5AD560" w14:textId="77777777" w:rsidTr="00AA42FE">
        <w:trPr>
          <w:cantSplit/>
          <w:trHeight w:val="293"/>
        </w:trPr>
        <w:tc>
          <w:tcPr>
            <w:tcW w:w="2809" w:type="dxa"/>
            <w:vMerge w:val="restart"/>
            <w:tcBorders>
              <w:top w:val="single" w:sz="6" w:space="0" w:color="auto"/>
              <w:left w:val="single" w:sz="6" w:space="0" w:color="auto"/>
              <w:right w:val="single" w:sz="6" w:space="0" w:color="auto"/>
            </w:tcBorders>
          </w:tcPr>
          <w:p w14:paraId="76A15F31" w14:textId="77777777" w:rsidR="002E2412" w:rsidRPr="00017092" w:rsidRDefault="002E2412" w:rsidP="00AA42FE">
            <w:pPr>
              <w:jc w:val="center"/>
              <w:rPr>
                <w:rFonts w:ascii="Arial" w:hAnsi="Arial" w:cs="Arial"/>
                <w:b/>
                <w:snapToGrid w:val="0"/>
                <w:sz w:val="20"/>
                <w:szCs w:val="20"/>
              </w:rPr>
            </w:pPr>
            <w:r w:rsidRPr="00017092">
              <w:rPr>
                <w:rFonts w:ascii="Arial" w:hAnsi="Arial" w:cs="Arial"/>
                <w:b/>
                <w:snapToGrid w:val="0"/>
                <w:sz w:val="20"/>
                <w:szCs w:val="20"/>
              </w:rPr>
              <w:t>Description</w:t>
            </w:r>
          </w:p>
        </w:tc>
        <w:tc>
          <w:tcPr>
            <w:tcW w:w="3881" w:type="dxa"/>
            <w:tcBorders>
              <w:top w:val="single" w:sz="6" w:space="0" w:color="auto"/>
              <w:left w:val="single" w:sz="6" w:space="0" w:color="auto"/>
              <w:right w:val="single" w:sz="6" w:space="0" w:color="auto"/>
            </w:tcBorders>
            <w:vAlign w:val="center"/>
          </w:tcPr>
          <w:p w14:paraId="27CDDDDA"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Information</w:t>
            </w:r>
          </w:p>
        </w:tc>
        <w:tc>
          <w:tcPr>
            <w:tcW w:w="2941" w:type="dxa"/>
            <w:tcBorders>
              <w:top w:val="single" w:sz="6" w:space="0" w:color="auto"/>
              <w:left w:val="single" w:sz="6" w:space="0" w:color="auto"/>
              <w:right w:val="single" w:sz="6" w:space="0" w:color="auto"/>
            </w:tcBorders>
            <w:vAlign w:val="center"/>
          </w:tcPr>
          <w:p w14:paraId="1FC4C233" w14:textId="19E49480"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Remarks</w:t>
            </w:r>
          </w:p>
        </w:tc>
      </w:tr>
      <w:tr w:rsidR="002E2412" w:rsidRPr="00017092" w14:paraId="71DE041E" w14:textId="77777777" w:rsidTr="00DD3C30">
        <w:trPr>
          <w:cantSplit/>
          <w:trHeight w:val="293"/>
        </w:trPr>
        <w:tc>
          <w:tcPr>
            <w:tcW w:w="2809" w:type="dxa"/>
            <w:vMerge/>
            <w:tcBorders>
              <w:left w:val="single" w:sz="6" w:space="0" w:color="auto"/>
              <w:right w:val="single" w:sz="6" w:space="0" w:color="auto"/>
            </w:tcBorders>
            <w:vAlign w:val="center"/>
          </w:tcPr>
          <w:p w14:paraId="69B89C37" w14:textId="77777777" w:rsidR="002E2412" w:rsidRPr="00017092" w:rsidRDefault="002E2412" w:rsidP="00344DE0">
            <w:pPr>
              <w:jc w:val="right"/>
              <w:rPr>
                <w:rFonts w:ascii="Arial" w:hAnsi="Arial" w:cs="Arial"/>
                <w:snapToGrid w:val="0"/>
                <w:sz w:val="20"/>
                <w:szCs w:val="20"/>
              </w:rPr>
            </w:pPr>
          </w:p>
        </w:tc>
        <w:tc>
          <w:tcPr>
            <w:tcW w:w="3881" w:type="dxa"/>
            <w:tcBorders>
              <w:left w:val="single" w:sz="6" w:space="0" w:color="auto"/>
              <w:right w:val="single" w:sz="6" w:space="0" w:color="auto"/>
            </w:tcBorders>
            <w:vAlign w:val="center"/>
          </w:tcPr>
          <w:p w14:paraId="6A4DC9BD" w14:textId="260BBC0A" w:rsidR="002E2412" w:rsidRPr="00017092" w:rsidRDefault="002E2412" w:rsidP="00344DE0">
            <w:pPr>
              <w:jc w:val="center"/>
              <w:rPr>
                <w:rFonts w:ascii="Arial" w:hAnsi="Arial" w:cs="Arial"/>
                <w:snapToGrid w:val="0"/>
                <w:sz w:val="20"/>
                <w:szCs w:val="20"/>
              </w:rPr>
            </w:pPr>
            <w:r w:rsidRPr="00017092">
              <w:rPr>
                <w:rFonts w:ascii="Arial" w:hAnsi="Arial" w:cs="Arial"/>
                <w:snapToGrid w:val="0"/>
                <w:sz w:val="20"/>
                <w:szCs w:val="20"/>
              </w:rPr>
              <w:t>(to be filled by the</w:t>
            </w:r>
            <w:r w:rsidR="00E45399" w:rsidRPr="00017092">
              <w:rPr>
                <w:rFonts w:ascii="Arial" w:hAnsi="Arial" w:cs="Arial"/>
                <w:snapToGrid w:val="0"/>
                <w:sz w:val="20"/>
                <w:szCs w:val="20"/>
              </w:rPr>
              <w:t xml:space="preserve"> </w:t>
            </w:r>
            <w:r w:rsidR="009B6D03" w:rsidRPr="00017092">
              <w:rPr>
                <w:rFonts w:ascii="Arial" w:hAnsi="Arial" w:cs="Arial"/>
                <w:snapToGrid w:val="0"/>
                <w:sz w:val="20"/>
                <w:szCs w:val="20"/>
              </w:rPr>
              <w:t>Potential</w:t>
            </w:r>
            <w:r w:rsidR="00E45399" w:rsidRPr="00017092">
              <w:rPr>
                <w:rFonts w:ascii="Arial" w:hAnsi="Arial" w:cs="Arial"/>
                <w:snapToGrid w:val="0"/>
                <w:sz w:val="20"/>
                <w:szCs w:val="20"/>
              </w:rPr>
              <w:t xml:space="preserve"> Bidder)</w:t>
            </w:r>
          </w:p>
        </w:tc>
        <w:tc>
          <w:tcPr>
            <w:tcW w:w="2941" w:type="dxa"/>
            <w:tcBorders>
              <w:left w:val="single" w:sz="6" w:space="0" w:color="auto"/>
              <w:right w:val="single" w:sz="6" w:space="0" w:color="auto"/>
            </w:tcBorders>
            <w:vAlign w:val="center"/>
          </w:tcPr>
          <w:p w14:paraId="454136BF" w14:textId="77777777" w:rsidR="002E2412" w:rsidRPr="00017092" w:rsidRDefault="002E2412" w:rsidP="00344DE0">
            <w:pPr>
              <w:jc w:val="right"/>
              <w:rPr>
                <w:rFonts w:ascii="Arial" w:hAnsi="Arial" w:cs="Arial"/>
                <w:snapToGrid w:val="0"/>
                <w:sz w:val="20"/>
                <w:szCs w:val="20"/>
              </w:rPr>
            </w:pPr>
          </w:p>
        </w:tc>
      </w:tr>
      <w:tr w:rsidR="002E2412" w:rsidRPr="00017092" w14:paraId="066C6C98" w14:textId="77777777" w:rsidTr="008A2808">
        <w:trPr>
          <w:cantSplit/>
          <w:trHeight w:val="485"/>
        </w:trPr>
        <w:tc>
          <w:tcPr>
            <w:tcW w:w="2809" w:type="dxa"/>
            <w:tcBorders>
              <w:top w:val="single" w:sz="4" w:space="0" w:color="auto"/>
              <w:left w:val="single" w:sz="4" w:space="0" w:color="auto"/>
              <w:bottom w:val="dotted" w:sz="4" w:space="0" w:color="auto"/>
              <w:right w:val="single" w:sz="4" w:space="0" w:color="auto"/>
            </w:tcBorders>
            <w:vAlign w:val="center"/>
          </w:tcPr>
          <w:p w14:paraId="382822A7" w14:textId="77777777" w:rsidR="002E2412" w:rsidRPr="00017092" w:rsidRDefault="002E2412">
            <w:pPr>
              <w:rPr>
                <w:rFonts w:ascii="Arial" w:hAnsi="Arial" w:cs="Arial"/>
                <w:snapToGrid w:val="0"/>
                <w:sz w:val="20"/>
                <w:szCs w:val="20"/>
              </w:rPr>
            </w:pPr>
            <w:r w:rsidRPr="00017092">
              <w:rPr>
                <w:rFonts w:ascii="Arial" w:hAnsi="Arial" w:cs="Arial"/>
                <w:snapToGrid w:val="0"/>
                <w:sz w:val="20"/>
                <w:szCs w:val="20"/>
              </w:rPr>
              <w:t xml:space="preserve"> Registration number</w:t>
            </w:r>
          </w:p>
        </w:tc>
        <w:tc>
          <w:tcPr>
            <w:tcW w:w="3881" w:type="dxa"/>
            <w:tcBorders>
              <w:top w:val="single" w:sz="4" w:space="0" w:color="auto"/>
              <w:left w:val="single" w:sz="4" w:space="0" w:color="auto"/>
              <w:bottom w:val="dotted" w:sz="4" w:space="0" w:color="auto"/>
              <w:right w:val="single" w:sz="4" w:space="0" w:color="auto"/>
            </w:tcBorders>
            <w:vAlign w:val="center"/>
          </w:tcPr>
          <w:p w14:paraId="76C62D18" w14:textId="77777777" w:rsidR="002E2412" w:rsidRPr="00017092" w:rsidRDefault="002E2412" w:rsidP="008A2808">
            <w:pPr>
              <w:rPr>
                <w:rFonts w:ascii="Arial" w:hAnsi="Arial" w:cs="Arial"/>
                <w:snapToGrid w:val="0"/>
                <w:sz w:val="20"/>
                <w:szCs w:val="20"/>
              </w:rPr>
            </w:pPr>
          </w:p>
        </w:tc>
        <w:tc>
          <w:tcPr>
            <w:tcW w:w="2941" w:type="dxa"/>
            <w:tcBorders>
              <w:top w:val="single" w:sz="4" w:space="0" w:color="auto"/>
              <w:left w:val="single" w:sz="4" w:space="0" w:color="auto"/>
              <w:bottom w:val="dotted" w:sz="4" w:space="0" w:color="auto"/>
              <w:right w:val="single" w:sz="4" w:space="0" w:color="auto"/>
            </w:tcBorders>
            <w:vAlign w:val="center"/>
          </w:tcPr>
          <w:p w14:paraId="2BBCD60D" w14:textId="77777777" w:rsidR="002E2412" w:rsidRPr="00017092" w:rsidRDefault="002E2412">
            <w:pPr>
              <w:rPr>
                <w:rFonts w:ascii="Arial" w:hAnsi="Arial" w:cs="Arial"/>
                <w:snapToGrid w:val="0"/>
                <w:sz w:val="20"/>
                <w:szCs w:val="20"/>
              </w:rPr>
            </w:pPr>
          </w:p>
        </w:tc>
      </w:tr>
      <w:tr w:rsidR="002E2412" w:rsidRPr="00017092" w14:paraId="4960DAA9" w14:textId="77777777" w:rsidTr="008A2808">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088EBBB8" w14:textId="77777777" w:rsidR="002E2412" w:rsidRPr="00017092" w:rsidRDefault="002E2412">
            <w:pPr>
              <w:rPr>
                <w:rFonts w:ascii="Arial" w:hAnsi="Arial" w:cs="Arial"/>
                <w:snapToGrid w:val="0"/>
                <w:sz w:val="20"/>
                <w:szCs w:val="20"/>
              </w:rPr>
            </w:pPr>
            <w:r w:rsidRPr="00017092">
              <w:rPr>
                <w:rFonts w:ascii="Arial" w:hAnsi="Arial" w:cs="Arial"/>
                <w:snapToGrid w:val="0"/>
                <w:sz w:val="20"/>
                <w:szCs w:val="20"/>
              </w:rPr>
              <w:t xml:space="preserve"> Grade</w:t>
            </w:r>
          </w:p>
        </w:tc>
        <w:tc>
          <w:tcPr>
            <w:tcW w:w="3881" w:type="dxa"/>
            <w:tcBorders>
              <w:top w:val="dotted" w:sz="4" w:space="0" w:color="auto"/>
              <w:left w:val="single" w:sz="4" w:space="0" w:color="auto"/>
              <w:bottom w:val="dotted" w:sz="4" w:space="0" w:color="auto"/>
              <w:right w:val="single" w:sz="4" w:space="0" w:color="auto"/>
            </w:tcBorders>
            <w:vAlign w:val="center"/>
          </w:tcPr>
          <w:p w14:paraId="66C433AB" w14:textId="77777777" w:rsidR="002E2412" w:rsidRPr="00017092" w:rsidRDefault="002E2412" w:rsidP="008A2808">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0FFF1F4F" w14:textId="77777777" w:rsidR="002E2412" w:rsidRPr="00017092" w:rsidRDefault="002E2412">
            <w:pPr>
              <w:rPr>
                <w:rFonts w:ascii="Arial" w:hAnsi="Arial" w:cs="Arial"/>
                <w:snapToGrid w:val="0"/>
                <w:sz w:val="20"/>
                <w:szCs w:val="20"/>
              </w:rPr>
            </w:pPr>
          </w:p>
        </w:tc>
      </w:tr>
      <w:tr w:rsidR="002E2412" w:rsidRPr="00017092" w14:paraId="182059DC" w14:textId="77777777" w:rsidTr="008A2808">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23B171BE" w14:textId="77777777" w:rsidR="002E2412" w:rsidRPr="00017092" w:rsidRDefault="002E2412">
            <w:pPr>
              <w:rPr>
                <w:rFonts w:ascii="Arial" w:hAnsi="Arial" w:cs="Arial"/>
                <w:snapToGrid w:val="0"/>
                <w:sz w:val="20"/>
                <w:szCs w:val="20"/>
              </w:rPr>
            </w:pPr>
            <w:r w:rsidRPr="00017092">
              <w:rPr>
                <w:rFonts w:ascii="Arial" w:hAnsi="Arial" w:cs="Arial"/>
                <w:snapToGrid w:val="0"/>
                <w:sz w:val="20"/>
                <w:szCs w:val="20"/>
              </w:rPr>
              <w:t xml:space="preserve"> Specialty</w:t>
            </w:r>
          </w:p>
        </w:tc>
        <w:tc>
          <w:tcPr>
            <w:tcW w:w="3881" w:type="dxa"/>
            <w:tcBorders>
              <w:top w:val="dotted" w:sz="4" w:space="0" w:color="auto"/>
              <w:left w:val="single" w:sz="4" w:space="0" w:color="auto"/>
              <w:bottom w:val="dotted" w:sz="4" w:space="0" w:color="auto"/>
              <w:right w:val="single" w:sz="4" w:space="0" w:color="auto"/>
            </w:tcBorders>
            <w:vAlign w:val="center"/>
          </w:tcPr>
          <w:p w14:paraId="69655286" w14:textId="77777777" w:rsidR="002E2412" w:rsidRPr="00017092" w:rsidRDefault="002E2412" w:rsidP="008A2808">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6F1BC9F9" w14:textId="77777777" w:rsidR="002E2412" w:rsidRPr="00017092" w:rsidRDefault="002E2412">
            <w:pPr>
              <w:rPr>
                <w:rFonts w:ascii="Arial" w:hAnsi="Arial" w:cs="Arial"/>
                <w:snapToGrid w:val="0"/>
                <w:sz w:val="20"/>
                <w:szCs w:val="20"/>
              </w:rPr>
            </w:pPr>
          </w:p>
        </w:tc>
      </w:tr>
      <w:tr w:rsidR="002E2412" w:rsidRPr="00017092" w14:paraId="2D4CA99D" w14:textId="77777777" w:rsidTr="008A2808">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2C23FEE7" w14:textId="77777777" w:rsidR="002E2412" w:rsidRPr="00017092" w:rsidRDefault="002E2412">
            <w:pPr>
              <w:rPr>
                <w:rFonts w:ascii="Arial" w:hAnsi="Arial" w:cs="Arial"/>
                <w:snapToGrid w:val="0"/>
                <w:sz w:val="20"/>
                <w:szCs w:val="20"/>
              </w:rPr>
            </w:pPr>
            <w:r w:rsidRPr="00017092">
              <w:rPr>
                <w:rFonts w:ascii="Arial" w:hAnsi="Arial" w:cs="Arial"/>
                <w:snapToGrid w:val="0"/>
                <w:sz w:val="20"/>
                <w:szCs w:val="20"/>
              </w:rPr>
              <w:t xml:space="preserve"> Expiry Date</w:t>
            </w:r>
          </w:p>
        </w:tc>
        <w:tc>
          <w:tcPr>
            <w:tcW w:w="3881" w:type="dxa"/>
            <w:tcBorders>
              <w:top w:val="dotted" w:sz="4" w:space="0" w:color="auto"/>
              <w:left w:val="single" w:sz="4" w:space="0" w:color="auto"/>
              <w:bottom w:val="dotted" w:sz="4" w:space="0" w:color="auto"/>
              <w:right w:val="single" w:sz="4" w:space="0" w:color="auto"/>
            </w:tcBorders>
            <w:vAlign w:val="center"/>
          </w:tcPr>
          <w:p w14:paraId="7BF69D4F" w14:textId="77777777" w:rsidR="002E2412" w:rsidRPr="00017092" w:rsidRDefault="002E2412" w:rsidP="008A2808">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3EFDE526" w14:textId="77777777" w:rsidR="002E2412" w:rsidRPr="00017092" w:rsidRDefault="002E2412">
            <w:pPr>
              <w:rPr>
                <w:rFonts w:ascii="Arial" w:hAnsi="Arial" w:cs="Arial"/>
                <w:snapToGrid w:val="0"/>
                <w:sz w:val="20"/>
                <w:szCs w:val="20"/>
              </w:rPr>
            </w:pPr>
          </w:p>
        </w:tc>
      </w:tr>
      <w:tr w:rsidR="002E2412" w:rsidRPr="00017092" w14:paraId="476DE48D" w14:textId="77777777" w:rsidTr="008A2808">
        <w:trPr>
          <w:cantSplit/>
          <w:trHeight w:val="485"/>
        </w:trPr>
        <w:tc>
          <w:tcPr>
            <w:tcW w:w="2809" w:type="dxa"/>
            <w:tcBorders>
              <w:top w:val="dotted" w:sz="4" w:space="0" w:color="auto"/>
              <w:left w:val="single" w:sz="4" w:space="0" w:color="auto"/>
              <w:bottom w:val="dotted" w:sz="4" w:space="0" w:color="auto"/>
              <w:right w:val="single" w:sz="4" w:space="0" w:color="auto"/>
            </w:tcBorders>
            <w:vAlign w:val="center"/>
          </w:tcPr>
          <w:p w14:paraId="7113B876" w14:textId="77777777" w:rsidR="002E2412" w:rsidRPr="00017092" w:rsidRDefault="002E2412">
            <w:pPr>
              <w:rPr>
                <w:rFonts w:ascii="Arial" w:hAnsi="Arial" w:cs="Arial"/>
                <w:snapToGrid w:val="0"/>
                <w:sz w:val="20"/>
                <w:szCs w:val="20"/>
              </w:rPr>
            </w:pPr>
            <w:r w:rsidRPr="00017092">
              <w:rPr>
                <w:rFonts w:ascii="Arial" w:hAnsi="Arial" w:cs="Arial"/>
                <w:b/>
                <w:snapToGrid w:val="0"/>
                <w:sz w:val="20"/>
                <w:szCs w:val="20"/>
              </w:rPr>
              <w:t xml:space="preserve"> Legal Status</w:t>
            </w:r>
          </w:p>
        </w:tc>
        <w:tc>
          <w:tcPr>
            <w:tcW w:w="3881" w:type="dxa"/>
            <w:tcBorders>
              <w:top w:val="dotted" w:sz="4" w:space="0" w:color="auto"/>
              <w:left w:val="single" w:sz="4" w:space="0" w:color="auto"/>
              <w:bottom w:val="dotted" w:sz="4" w:space="0" w:color="auto"/>
              <w:right w:val="single" w:sz="4" w:space="0" w:color="auto"/>
            </w:tcBorders>
            <w:vAlign w:val="center"/>
          </w:tcPr>
          <w:p w14:paraId="1C986B33" w14:textId="77777777" w:rsidR="002E2412" w:rsidRPr="00017092" w:rsidRDefault="002E2412">
            <w:pPr>
              <w:rPr>
                <w:rFonts w:ascii="Arial" w:hAnsi="Arial" w:cs="Arial"/>
                <w:snapToGrid w:val="0"/>
                <w:sz w:val="20"/>
                <w:szCs w:val="20"/>
              </w:rPr>
            </w:pPr>
          </w:p>
        </w:tc>
        <w:tc>
          <w:tcPr>
            <w:tcW w:w="2941" w:type="dxa"/>
            <w:tcBorders>
              <w:top w:val="dotted" w:sz="4" w:space="0" w:color="auto"/>
              <w:left w:val="single" w:sz="4" w:space="0" w:color="auto"/>
              <w:bottom w:val="dotted" w:sz="4" w:space="0" w:color="auto"/>
              <w:right w:val="single" w:sz="4" w:space="0" w:color="auto"/>
            </w:tcBorders>
            <w:vAlign w:val="center"/>
          </w:tcPr>
          <w:p w14:paraId="1E553F66" w14:textId="77777777" w:rsidR="002E2412" w:rsidRPr="00017092" w:rsidRDefault="002E2412">
            <w:pPr>
              <w:jc w:val="center"/>
              <w:rPr>
                <w:rFonts w:ascii="Arial" w:hAnsi="Arial" w:cs="Arial"/>
                <w:snapToGrid w:val="0"/>
                <w:sz w:val="20"/>
                <w:szCs w:val="20"/>
              </w:rPr>
            </w:pPr>
            <w:r w:rsidRPr="00017092">
              <w:rPr>
                <w:rFonts w:ascii="Arial" w:hAnsi="Arial" w:cs="Arial"/>
                <w:snapToGrid w:val="0"/>
                <w:sz w:val="20"/>
                <w:szCs w:val="20"/>
              </w:rPr>
              <w:t>Provide certified copies of Registration</w:t>
            </w:r>
          </w:p>
        </w:tc>
      </w:tr>
      <w:tr w:rsidR="002E2412" w:rsidRPr="00017092" w14:paraId="176F48A5" w14:textId="77777777" w:rsidTr="008A2808">
        <w:trPr>
          <w:cantSplit/>
          <w:trHeight w:val="525"/>
        </w:trPr>
        <w:tc>
          <w:tcPr>
            <w:tcW w:w="2809" w:type="dxa"/>
            <w:tcBorders>
              <w:top w:val="dotted" w:sz="4" w:space="0" w:color="auto"/>
              <w:left w:val="single" w:sz="4" w:space="0" w:color="auto"/>
              <w:bottom w:val="dotted" w:sz="4" w:space="0" w:color="auto"/>
              <w:right w:val="single" w:sz="4" w:space="0" w:color="auto"/>
            </w:tcBorders>
            <w:vAlign w:val="center"/>
          </w:tcPr>
          <w:p w14:paraId="5DE5CD69" w14:textId="77777777" w:rsidR="002E2412" w:rsidRPr="00017092" w:rsidRDefault="002E2412">
            <w:pPr>
              <w:rPr>
                <w:rFonts w:ascii="Arial" w:hAnsi="Arial" w:cs="Arial"/>
                <w:snapToGrid w:val="0"/>
                <w:sz w:val="20"/>
                <w:szCs w:val="20"/>
              </w:rPr>
            </w:pPr>
            <w:r w:rsidRPr="00017092">
              <w:rPr>
                <w:rFonts w:ascii="Arial" w:hAnsi="Arial" w:cs="Arial"/>
                <w:snapToGrid w:val="0"/>
                <w:sz w:val="20"/>
                <w:szCs w:val="20"/>
              </w:rPr>
              <w:t xml:space="preserve"> Written power of attorney of  </w:t>
            </w:r>
          </w:p>
          <w:p w14:paraId="54062D54" w14:textId="77777777" w:rsidR="002E2412" w:rsidRPr="00017092" w:rsidRDefault="002E2412">
            <w:pPr>
              <w:rPr>
                <w:rFonts w:ascii="Arial" w:hAnsi="Arial" w:cs="Arial"/>
                <w:snapToGrid w:val="0"/>
                <w:sz w:val="20"/>
                <w:szCs w:val="20"/>
              </w:rPr>
            </w:pPr>
            <w:r w:rsidRPr="00017092">
              <w:rPr>
                <w:rFonts w:ascii="Arial" w:hAnsi="Arial" w:cs="Arial"/>
                <w:snapToGrid w:val="0"/>
                <w:sz w:val="20"/>
                <w:szCs w:val="20"/>
              </w:rPr>
              <w:t xml:space="preserve"> the signatory to the Bid </w:t>
            </w:r>
          </w:p>
        </w:tc>
        <w:tc>
          <w:tcPr>
            <w:tcW w:w="6822" w:type="dxa"/>
            <w:gridSpan w:val="2"/>
            <w:tcBorders>
              <w:top w:val="dotted" w:sz="4" w:space="0" w:color="auto"/>
              <w:left w:val="single" w:sz="4" w:space="0" w:color="auto"/>
              <w:bottom w:val="dotted" w:sz="4" w:space="0" w:color="auto"/>
              <w:right w:val="single" w:sz="4" w:space="0" w:color="auto"/>
            </w:tcBorders>
            <w:vAlign w:val="center"/>
          </w:tcPr>
          <w:p w14:paraId="0C05D6D8" w14:textId="3427E943" w:rsidR="002E2412" w:rsidRPr="00017092" w:rsidRDefault="002E2412">
            <w:pPr>
              <w:jc w:val="center"/>
              <w:rPr>
                <w:rFonts w:ascii="Arial" w:hAnsi="Arial" w:cs="Arial"/>
                <w:snapToGrid w:val="0"/>
                <w:sz w:val="20"/>
                <w:szCs w:val="20"/>
              </w:rPr>
            </w:pPr>
            <w:r w:rsidRPr="00017092">
              <w:rPr>
                <w:rFonts w:ascii="Arial" w:hAnsi="Arial" w:cs="Arial"/>
                <w:snapToGrid w:val="0"/>
                <w:sz w:val="20"/>
                <w:szCs w:val="20"/>
              </w:rPr>
              <w:t>Provide original or certified copy of the power of</w:t>
            </w:r>
          </w:p>
          <w:p w14:paraId="570FE273" w14:textId="7A2C723F" w:rsidR="002E2412" w:rsidRPr="00017092" w:rsidRDefault="002E2412">
            <w:pPr>
              <w:jc w:val="center"/>
              <w:rPr>
                <w:rFonts w:ascii="Arial" w:hAnsi="Arial" w:cs="Arial"/>
                <w:snapToGrid w:val="0"/>
                <w:sz w:val="20"/>
                <w:szCs w:val="20"/>
              </w:rPr>
            </w:pPr>
            <w:r w:rsidRPr="00017092">
              <w:rPr>
                <w:rFonts w:ascii="Arial" w:hAnsi="Arial" w:cs="Arial"/>
                <w:snapToGrid w:val="0"/>
                <w:sz w:val="20"/>
                <w:szCs w:val="20"/>
              </w:rPr>
              <w:t>attorney attested by a Notary</w:t>
            </w:r>
          </w:p>
        </w:tc>
      </w:tr>
      <w:tr w:rsidR="002E2412" w:rsidRPr="00017092" w14:paraId="36DBBDEF" w14:textId="77777777" w:rsidTr="008A2808">
        <w:trPr>
          <w:cantSplit/>
          <w:trHeight w:val="293"/>
        </w:trPr>
        <w:tc>
          <w:tcPr>
            <w:tcW w:w="2809" w:type="dxa"/>
            <w:tcBorders>
              <w:top w:val="dotted" w:sz="4" w:space="0" w:color="auto"/>
              <w:left w:val="single" w:sz="4" w:space="0" w:color="auto"/>
              <w:bottom w:val="single" w:sz="4" w:space="0" w:color="auto"/>
              <w:right w:val="single" w:sz="4" w:space="0" w:color="auto"/>
            </w:tcBorders>
            <w:vAlign w:val="center"/>
          </w:tcPr>
          <w:p w14:paraId="2342A6E1" w14:textId="4BE9FB74" w:rsidR="002E2412" w:rsidRPr="00017092" w:rsidRDefault="002E2412">
            <w:pPr>
              <w:rPr>
                <w:rFonts w:ascii="Arial" w:hAnsi="Arial" w:cs="Arial"/>
                <w:b/>
                <w:bCs/>
                <w:snapToGrid w:val="0"/>
                <w:sz w:val="20"/>
                <w:szCs w:val="20"/>
              </w:rPr>
            </w:pPr>
            <w:r w:rsidRPr="00017092">
              <w:rPr>
                <w:rFonts w:ascii="Arial" w:hAnsi="Arial" w:cs="Arial"/>
                <w:b/>
                <w:bCs/>
                <w:snapToGrid w:val="0"/>
                <w:sz w:val="20"/>
                <w:szCs w:val="20"/>
              </w:rPr>
              <w:t xml:space="preserve"> VAT Registration </w:t>
            </w:r>
            <w:r w:rsidR="00DD3C30" w:rsidRPr="00017092">
              <w:rPr>
                <w:rFonts w:ascii="Arial" w:hAnsi="Arial" w:cs="Arial"/>
                <w:b/>
                <w:bCs/>
                <w:snapToGrid w:val="0"/>
                <w:sz w:val="20"/>
                <w:szCs w:val="20"/>
              </w:rPr>
              <w:t>Nr.</w:t>
            </w:r>
          </w:p>
        </w:tc>
        <w:tc>
          <w:tcPr>
            <w:tcW w:w="3881" w:type="dxa"/>
            <w:tcBorders>
              <w:top w:val="dotted" w:sz="4" w:space="0" w:color="auto"/>
              <w:left w:val="single" w:sz="4" w:space="0" w:color="auto"/>
              <w:bottom w:val="single" w:sz="4" w:space="0" w:color="auto"/>
              <w:right w:val="single" w:sz="4" w:space="0" w:color="auto"/>
            </w:tcBorders>
            <w:vAlign w:val="center"/>
          </w:tcPr>
          <w:p w14:paraId="4F08BD69" w14:textId="77777777" w:rsidR="002E2412" w:rsidRPr="00017092" w:rsidRDefault="002E2412" w:rsidP="008A2808">
            <w:pPr>
              <w:rPr>
                <w:rFonts w:ascii="Arial" w:hAnsi="Arial" w:cs="Arial"/>
                <w:b/>
                <w:bCs/>
                <w:snapToGrid w:val="0"/>
                <w:sz w:val="20"/>
                <w:szCs w:val="20"/>
              </w:rPr>
            </w:pPr>
          </w:p>
        </w:tc>
        <w:tc>
          <w:tcPr>
            <w:tcW w:w="2941" w:type="dxa"/>
            <w:tcBorders>
              <w:top w:val="dotted" w:sz="4" w:space="0" w:color="auto"/>
              <w:left w:val="single" w:sz="4" w:space="0" w:color="auto"/>
              <w:bottom w:val="single" w:sz="4" w:space="0" w:color="auto"/>
              <w:right w:val="single" w:sz="4" w:space="0" w:color="auto"/>
            </w:tcBorders>
            <w:vAlign w:val="center"/>
          </w:tcPr>
          <w:p w14:paraId="1D573D6A" w14:textId="77777777" w:rsidR="002E2412" w:rsidRPr="00017092" w:rsidRDefault="002E2412" w:rsidP="008A2808">
            <w:pPr>
              <w:rPr>
                <w:rFonts w:ascii="Arial" w:hAnsi="Arial" w:cs="Arial"/>
                <w:b/>
                <w:bCs/>
                <w:snapToGrid w:val="0"/>
                <w:sz w:val="20"/>
                <w:szCs w:val="20"/>
              </w:rPr>
            </w:pPr>
          </w:p>
        </w:tc>
      </w:tr>
    </w:tbl>
    <w:p w14:paraId="5CBD2B9C" w14:textId="509EF34C" w:rsidR="002E2412" w:rsidRPr="00017092" w:rsidRDefault="002E2412" w:rsidP="002E2412">
      <w:pPr>
        <w:rPr>
          <w:rFonts w:ascii="Arial" w:hAnsi="Arial" w:cs="Arial"/>
          <w:sz w:val="20"/>
          <w:szCs w:val="20"/>
        </w:rPr>
      </w:pPr>
    </w:p>
    <w:p w14:paraId="32E5816B" w14:textId="77777777" w:rsidR="00AD21CD" w:rsidRPr="00017092" w:rsidRDefault="00AD21CD" w:rsidP="008A2808">
      <w:pPr>
        <w:jc w:val="center"/>
        <w:rPr>
          <w:rFonts w:ascii="Arial" w:hAnsi="Arial" w:cs="Arial"/>
          <w:b/>
          <w:sz w:val="20"/>
          <w:szCs w:val="20"/>
        </w:rPr>
      </w:pPr>
      <w:bookmarkStart w:id="523" w:name="_Toc482513744"/>
    </w:p>
    <w:p w14:paraId="7CE88BDD" w14:textId="705CCB05" w:rsidR="009670ED" w:rsidRPr="00017092" w:rsidRDefault="00AD21CD" w:rsidP="008A2808">
      <w:pPr>
        <w:jc w:val="center"/>
        <w:rPr>
          <w:rFonts w:ascii="Arial" w:hAnsi="Arial" w:cs="Arial"/>
          <w:b/>
          <w:sz w:val="20"/>
          <w:szCs w:val="20"/>
        </w:rPr>
      </w:pPr>
      <w:r w:rsidRPr="00017092">
        <w:rPr>
          <w:rFonts w:ascii="Arial" w:hAnsi="Arial" w:cs="Arial"/>
          <w:b/>
          <w:sz w:val="20"/>
          <w:szCs w:val="20"/>
        </w:rPr>
        <w:t xml:space="preserve">Form 4: </w:t>
      </w:r>
      <w:r w:rsidR="00F5357E" w:rsidRPr="00017092">
        <w:rPr>
          <w:rFonts w:ascii="Arial" w:hAnsi="Arial" w:cs="Arial"/>
          <w:b/>
          <w:sz w:val="20"/>
          <w:szCs w:val="20"/>
        </w:rPr>
        <w:t xml:space="preserve">Potential </w:t>
      </w:r>
      <w:r w:rsidR="00280F1B" w:rsidRPr="00017092">
        <w:rPr>
          <w:rFonts w:ascii="Arial" w:hAnsi="Arial" w:cs="Arial"/>
          <w:b/>
          <w:sz w:val="20"/>
          <w:szCs w:val="20"/>
        </w:rPr>
        <w:t>Bidder’s Contact Details</w:t>
      </w:r>
      <w:bookmarkEnd w:id="523"/>
      <w:r w:rsidR="00280F1B" w:rsidRPr="00017092">
        <w:rPr>
          <w:rFonts w:ascii="Arial" w:hAnsi="Arial" w:cs="Arial"/>
          <w:b/>
          <w:sz w:val="20"/>
          <w:szCs w:val="20"/>
        </w:rPr>
        <w:t xml:space="preserve">, </w:t>
      </w:r>
    </w:p>
    <w:p w14:paraId="59835491" w14:textId="77777777" w:rsidR="00DD3C30" w:rsidRPr="00017092" w:rsidRDefault="00DD3C30" w:rsidP="008A2808">
      <w:pPr>
        <w:jc w:val="center"/>
        <w:rPr>
          <w:rFonts w:ascii="Arial" w:hAnsi="Arial" w:cs="Arial"/>
          <w:sz w:val="20"/>
          <w:szCs w:val="20"/>
        </w:rPr>
      </w:pPr>
    </w:p>
    <w:tbl>
      <w:tblPr>
        <w:tblW w:w="9634" w:type="dxa"/>
        <w:tblInd w:w="5" w:type="dxa"/>
        <w:tblLook w:val="04A0" w:firstRow="1" w:lastRow="0" w:firstColumn="1" w:lastColumn="0" w:noHBand="0" w:noVBand="1"/>
      </w:tblPr>
      <w:tblGrid>
        <w:gridCol w:w="3685"/>
        <w:gridCol w:w="1435"/>
        <w:gridCol w:w="272"/>
        <w:gridCol w:w="1351"/>
        <w:gridCol w:w="1351"/>
        <w:gridCol w:w="1541"/>
      </w:tblGrid>
      <w:tr w:rsidR="002E2412" w:rsidRPr="00017092" w14:paraId="795B2DEE" w14:textId="77777777" w:rsidTr="008A2808">
        <w:trPr>
          <w:trHeight w:val="628"/>
        </w:trPr>
        <w:tc>
          <w:tcPr>
            <w:tcW w:w="3685" w:type="dxa"/>
            <w:tcBorders>
              <w:top w:val="single" w:sz="4" w:space="0" w:color="auto"/>
              <w:left w:val="single" w:sz="4" w:space="0" w:color="auto"/>
              <w:bottom w:val="nil"/>
              <w:right w:val="nil"/>
            </w:tcBorders>
            <w:vAlign w:val="bottom"/>
            <w:hideMark/>
          </w:tcPr>
          <w:p w14:paraId="60D33EFA" w14:textId="77777777" w:rsidR="002E2412" w:rsidRPr="00017092" w:rsidRDefault="002E2412" w:rsidP="00344DE0">
            <w:pPr>
              <w:rPr>
                <w:rFonts w:ascii="Arial" w:hAnsi="Arial" w:cs="Arial"/>
                <w:sz w:val="20"/>
                <w:szCs w:val="20"/>
              </w:rPr>
            </w:pPr>
            <w:r w:rsidRPr="00017092">
              <w:rPr>
                <w:rFonts w:ascii="Arial" w:hAnsi="Arial" w:cs="Arial"/>
                <w:sz w:val="20"/>
                <w:szCs w:val="20"/>
              </w:rPr>
              <w:t>Name and Title of Contact Person</w:t>
            </w:r>
          </w:p>
        </w:tc>
        <w:tc>
          <w:tcPr>
            <w:tcW w:w="1435" w:type="dxa"/>
            <w:tcBorders>
              <w:top w:val="single" w:sz="4" w:space="0" w:color="auto"/>
              <w:left w:val="nil"/>
              <w:bottom w:val="single" w:sz="4" w:space="0" w:color="auto"/>
              <w:right w:val="nil"/>
            </w:tcBorders>
            <w:noWrap/>
            <w:vAlign w:val="bottom"/>
            <w:hideMark/>
          </w:tcPr>
          <w:p w14:paraId="2323E319"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271" w:type="dxa"/>
            <w:tcBorders>
              <w:top w:val="single" w:sz="4" w:space="0" w:color="auto"/>
              <w:left w:val="nil"/>
              <w:bottom w:val="single" w:sz="4" w:space="0" w:color="auto"/>
              <w:right w:val="nil"/>
            </w:tcBorders>
            <w:noWrap/>
            <w:vAlign w:val="bottom"/>
            <w:hideMark/>
          </w:tcPr>
          <w:p w14:paraId="32CC0D99"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single" w:sz="4" w:space="0" w:color="auto"/>
              <w:left w:val="nil"/>
              <w:bottom w:val="single" w:sz="4" w:space="0" w:color="auto"/>
              <w:right w:val="nil"/>
            </w:tcBorders>
            <w:noWrap/>
            <w:vAlign w:val="bottom"/>
            <w:hideMark/>
          </w:tcPr>
          <w:p w14:paraId="5932866A"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single" w:sz="4" w:space="0" w:color="auto"/>
              <w:left w:val="nil"/>
              <w:bottom w:val="single" w:sz="4" w:space="0" w:color="auto"/>
              <w:right w:val="nil"/>
            </w:tcBorders>
            <w:noWrap/>
            <w:vAlign w:val="bottom"/>
            <w:hideMark/>
          </w:tcPr>
          <w:p w14:paraId="025B7690"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541" w:type="dxa"/>
            <w:tcBorders>
              <w:top w:val="single" w:sz="4" w:space="0" w:color="auto"/>
              <w:left w:val="nil"/>
              <w:bottom w:val="single" w:sz="4" w:space="0" w:color="auto"/>
              <w:right w:val="single" w:sz="4" w:space="0" w:color="auto"/>
            </w:tcBorders>
            <w:noWrap/>
            <w:vAlign w:val="bottom"/>
            <w:hideMark/>
          </w:tcPr>
          <w:p w14:paraId="09E034ED"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r w:rsidR="002E2412" w:rsidRPr="00017092" w14:paraId="76924FBE" w14:textId="77777777" w:rsidTr="008A2808">
        <w:trPr>
          <w:trHeight w:val="251"/>
        </w:trPr>
        <w:tc>
          <w:tcPr>
            <w:tcW w:w="3685" w:type="dxa"/>
            <w:tcBorders>
              <w:top w:val="nil"/>
              <w:left w:val="single" w:sz="4" w:space="0" w:color="auto"/>
              <w:bottom w:val="nil"/>
              <w:right w:val="nil"/>
            </w:tcBorders>
            <w:noWrap/>
            <w:vAlign w:val="bottom"/>
            <w:hideMark/>
          </w:tcPr>
          <w:p w14:paraId="39FDFF62"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435" w:type="dxa"/>
            <w:tcBorders>
              <w:top w:val="nil"/>
              <w:left w:val="nil"/>
              <w:bottom w:val="nil"/>
              <w:right w:val="nil"/>
            </w:tcBorders>
            <w:noWrap/>
            <w:vAlign w:val="bottom"/>
            <w:hideMark/>
          </w:tcPr>
          <w:p w14:paraId="603B2DF0" w14:textId="77777777" w:rsidR="002E2412" w:rsidRPr="00017092" w:rsidRDefault="002E2412" w:rsidP="00344DE0">
            <w:pPr>
              <w:rPr>
                <w:rFonts w:ascii="Arial" w:hAnsi="Arial" w:cs="Arial"/>
                <w:sz w:val="20"/>
                <w:szCs w:val="20"/>
              </w:rPr>
            </w:pPr>
          </w:p>
        </w:tc>
        <w:tc>
          <w:tcPr>
            <w:tcW w:w="271" w:type="dxa"/>
            <w:tcBorders>
              <w:top w:val="nil"/>
              <w:left w:val="nil"/>
              <w:bottom w:val="nil"/>
              <w:right w:val="nil"/>
            </w:tcBorders>
            <w:noWrap/>
            <w:vAlign w:val="bottom"/>
            <w:hideMark/>
          </w:tcPr>
          <w:p w14:paraId="595E3A23" w14:textId="77777777" w:rsidR="002E2412" w:rsidRPr="00017092" w:rsidRDefault="002E2412" w:rsidP="00344DE0">
            <w:pPr>
              <w:rPr>
                <w:rFonts w:ascii="Arial" w:hAnsi="Arial" w:cs="Arial"/>
                <w:sz w:val="20"/>
                <w:szCs w:val="20"/>
              </w:rPr>
            </w:pPr>
          </w:p>
        </w:tc>
        <w:tc>
          <w:tcPr>
            <w:tcW w:w="1351" w:type="dxa"/>
            <w:tcBorders>
              <w:top w:val="nil"/>
              <w:left w:val="nil"/>
              <w:bottom w:val="nil"/>
              <w:right w:val="nil"/>
            </w:tcBorders>
            <w:noWrap/>
            <w:vAlign w:val="bottom"/>
            <w:hideMark/>
          </w:tcPr>
          <w:p w14:paraId="0EE9246A" w14:textId="77777777" w:rsidR="002E2412" w:rsidRPr="00017092" w:rsidRDefault="002E2412" w:rsidP="00344DE0">
            <w:pPr>
              <w:rPr>
                <w:rFonts w:ascii="Arial" w:hAnsi="Arial" w:cs="Arial"/>
                <w:sz w:val="20"/>
                <w:szCs w:val="20"/>
              </w:rPr>
            </w:pPr>
          </w:p>
        </w:tc>
        <w:tc>
          <w:tcPr>
            <w:tcW w:w="1351" w:type="dxa"/>
            <w:tcBorders>
              <w:top w:val="nil"/>
              <w:left w:val="nil"/>
              <w:bottom w:val="nil"/>
              <w:right w:val="nil"/>
            </w:tcBorders>
            <w:noWrap/>
            <w:vAlign w:val="bottom"/>
            <w:hideMark/>
          </w:tcPr>
          <w:p w14:paraId="2126A5DD" w14:textId="77777777" w:rsidR="002E2412" w:rsidRPr="00017092" w:rsidRDefault="002E2412" w:rsidP="00344DE0">
            <w:pPr>
              <w:rPr>
                <w:rFonts w:ascii="Arial" w:hAnsi="Arial" w:cs="Arial"/>
                <w:sz w:val="20"/>
                <w:szCs w:val="20"/>
              </w:rPr>
            </w:pPr>
          </w:p>
        </w:tc>
        <w:tc>
          <w:tcPr>
            <w:tcW w:w="1541" w:type="dxa"/>
            <w:tcBorders>
              <w:top w:val="nil"/>
              <w:left w:val="nil"/>
              <w:bottom w:val="nil"/>
              <w:right w:val="single" w:sz="4" w:space="0" w:color="auto"/>
            </w:tcBorders>
            <w:noWrap/>
            <w:vAlign w:val="bottom"/>
            <w:hideMark/>
          </w:tcPr>
          <w:p w14:paraId="62B5E154"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r w:rsidR="002E2412" w:rsidRPr="00017092" w14:paraId="4DF40939" w14:textId="77777777" w:rsidTr="008A2808">
        <w:trPr>
          <w:trHeight w:val="314"/>
        </w:trPr>
        <w:tc>
          <w:tcPr>
            <w:tcW w:w="3685" w:type="dxa"/>
            <w:tcBorders>
              <w:top w:val="nil"/>
              <w:left w:val="single" w:sz="4" w:space="0" w:color="auto"/>
              <w:bottom w:val="nil"/>
              <w:right w:val="nil"/>
            </w:tcBorders>
            <w:vAlign w:val="bottom"/>
            <w:hideMark/>
          </w:tcPr>
          <w:p w14:paraId="660A325E" w14:textId="77777777" w:rsidR="002E2412" w:rsidRPr="00017092" w:rsidRDefault="002E2412" w:rsidP="00344DE0">
            <w:pPr>
              <w:rPr>
                <w:rFonts w:ascii="Arial" w:hAnsi="Arial" w:cs="Arial"/>
                <w:sz w:val="20"/>
                <w:szCs w:val="20"/>
              </w:rPr>
            </w:pPr>
            <w:r w:rsidRPr="00017092">
              <w:rPr>
                <w:rFonts w:ascii="Arial" w:hAnsi="Arial" w:cs="Arial"/>
                <w:sz w:val="20"/>
                <w:szCs w:val="20"/>
              </w:rPr>
              <w:t>Address of Contact Person</w:t>
            </w:r>
          </w:p>
        </w:tc>
        <w:tc>
          <w:tcPr>
            <w:tcW w:w="1435" w:type="dxa"/>
            <w:tcBorders>
              <w:top w:val="nil"/>
              <w:left w:val="nil"/>
              <w:bottom w:val="single" w:sz="4" w:space="0" w:color="auto"/>
              <w:right w:val="nil"/>
            </w:tcBorders>
            <w:noWrap/>
            <w:vAlign w:val="bottom"/>
            <w:hideMark/>
          </w:tcPr>
          <w:p w14:paraId="303B3437"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271" w:type="dxa"/>
            <w:tcBorders>
              <w:top w:val="nil"/>
              <w:left w:val="nil"/>
              <w:bottom w:val="single" w:sz="4" w:space="0" w:color="auto"/>
              <w:right w:val="nil"/>
            </w:tcBorders>
            <w:noWrap/>
            <w:vAlign w:val="bottom"/>
            <w:hideMark/>
          </w:tcPr>
          <w:p w14:paraId="6A4EE351"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6F73833F"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3D7F0C83"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541" w:type="dxa"/>
            <w:tcBorders>
              <w:top w:val="nil"/>
              <w:left w:val="nil"/>
              <w:bottom w:val="single" w:sz="4" w:space="0" w:color="auto"/>
              <w:right w:val="single" w:sz="4" w:space="0" w:color="auto"/>
            </w:tcBorders>
            <w:noWrap/>
            <w:vAlign w:val="bottom"/>
            <w:hideMark/>
          </w:tcPr>
          <w:p w14:paraId="4E0FC48C"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r w:rsidR="002E2412" w:rsidRPr="00017092" w14:paraId="1F91DB8E" w14:textId="77777777" w:rsidTr="008A2808">
        <w:trPr>
          <w:trHeight w:val="188"/>
        </w:trPr>
        <w:tc>
          <w:tcPr>
            <w:tcW w:w="3685" w:type="dxa"/>
            <w:tcBorders>
              <w:top w:val="nil"/>
              <w:left w:val="single" w:sz="4" w:space="0" w:color="auto"/>
              <w:bottom w:val="nil"/>
              <w:right w:val="nil"/>
            </w:tcBorders>
            <w:noWrap/>
            <w:vAlign w:val="bottom"/>
            <w:hideMark/>
          </w:tcPr>
          <w:p w14:paraId="2612ABCC"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435" w:type="dxa"/>
            <w:tcBorders>
              <w:top w:val="nil"/>
              <w:left w:val="nil"/>
              <w:bottom w:val="nil"/>
              <w:right w:val="nil"/>
            </w:tcBorders>
            <w:noWrap/>
            <w:vAlign w:val="bottom"/>
            <w:hideMark/>
          </w:tcPr>
          <w:p w14:paraId="35556DA7" w14:textId="77777777" w:rsidR="002E2412" w:rsidRPr="00017092" w:rsidRDefault="002E2412" w:rsidP="00344DE0">
            <w:pPr>
              <w:rPr>
                <w:rFonts w:ascii="Arial" w:hAnsi="Arial" w:cs="Arial"/>
                <w:sz w:val="20"/>
                <w:szCs w:val="20"/>
              </w:rPr>
            </w:pPr>
          </w:p>
        </w:tc>
        <w:tc>
          <w:tcPr>
            <w:tcW w:w="271" w:type="dxa"/>
            <w:tcBorders>
              <w:top w:val="nil"/>
              <w:left w:val="nil"/>
              <w:bottom w:val="nil"/>
              <w:right w:val="nil"/>
            </w:tcBorders>
            <w:noWrap/>
            <w:vAlign w:val="bottom"/>
            <w:hideMark/>
          </w:tcPr>
          <w:p w14:paraId="295C7084" w14:textId="77777777" w:rsidR="002E2412" w:rsidRPr="00017092" w:rsidRDefault="002E2412" w:rsidP="00344DE0">
            <w:pPr>
              <w:rPr>
                <w:rFonts w:ascii="Arial" w:hAnsi="Arial" w:cs="Arial"/>
                <w:sz w:val="20"/>
                <w:szCs w:val="20"/>
              </w:rPr>
            </w:pPr>
          </w:p>
        </w:tc>
        <w:tc>
          <w:tcPr>
            <w:tcW w:w="1351" w:type="dxa"/>
            <w:tcBorders>
              <w:top w:val="nil"/>
              <w:left w:val="nil"/>
              <w:bottom w:val="nil"/>
              <w:right w:val="nil"/>
            </w:tcBorders>
            <w:noWrap/>
            <w:vAlign w:val="bottom"/>
            <w:hideMark/>
          </w:tcPr>
          <w:p w14:paraId="5A55516B" w14:textId="77777777" w:rsidR="002E2412" w:rsidRPr="00017092" w:rsidRDefault="002E2412" w:rsidP="00344DE0">
            <w:pPr>
              <w:rPr>
                <w:rFonts w:ascii="Arial" w:hAnsi="Arial" w:cs="Arial"/>
                <w:sz w:val="20"/>
                <w:szCs w:val="20"/>
              </w:rPr>
            </w:pPr>
          </w:p>
        </w:tc>
        <w:tc>
          <w:tcPr>
            <w:tcW w:w="1351" w:type="dxa"/>
            <w:tcBorders>
              <w:top w:val="nil"/>
              <w:left w:val="nil"/>
              <w:bottom w:val="nil"/>
              <w:right w:val="nil"/>
            </w:tcBorders>
            <w:noWrap/>
            <w:vAlign w:val="bottom"/>
            <w:hideMark/>
          </w:tcPr>
          <w:p w14:paraId="16214B11" w14:textId="77777777" w:rsidR="002E2412" w:rsidRPr="00017092" w:rsidRDefault="002E2412" w:rsidP="00344DE0">
            <w:pPr>
              <w:rPr>
                <w:rFonts w:ascii="Arial" w:hAnsi="Arial" w:cs="Arial"/>
                <w:sz w:val="20"/>
                <w:szCs w:val="20"/>
              </w:rPr>
            </w:pPr>
          </w:p>
        </w:tc>
        <w:tc>
          <w:tcPr>
            <w:tcW w:w="1541" w:type="dxa"/>
            <w:tcBorders>
              <w:top w:val="nil"/>
              <w:left w:val="nil"/>
              <w:bottom w:val="nil"/>
              <w:right w:val="single" w:sz="4" w:space="0" w:color="auto"/>
            </w:tcBorders>
            <w:noWrap/>
            <w:vAlign w:val="bottom"/>
            <w:hideMark/>
          </w:tcPr>
          <w:p w14:paraId="164992CF"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r w:rsidR="002E2412" w:rsidRPr="00017092" w14:paraId="4FCCCB11" w14:textId="77777777" w:rsidTr="008A2808">
        <w:trPr>
          <w:trHeight w:val="628"/>
        </w:trPr>
        <w:tc>
          <w:tcPr>
            <w:tcW w:w="3685" w:type="dxa"/>
            <w:tcBorders>
              <w:top w:val="nil"/>
              <w:left w:val="single" w:sz="4" w:space="0" w:color="auto"/>
              <w:bottom w:val="nil"/>
              <w:right w:val="nil"/>
            </w:tcBorders>
            <w:vAlign w:val="bottom"/>
            <w:hideMark/>
          </w:tcPr>
          <w:p w14:paraId="39A08D96" w14:textId="77777777" w:rsidR="002E2412" w:rsidRPr="00017092" w:rsidRDefault="002E2412" w:rsidP="00344DE0">
            <w:pPr>
              <w:rPr>
                <w:rFonts w:ascii="Arial" w:hAnsi="Arial" w:cs="Arial"/>
                <w:sz w:val="20"/>
                <w:szCs w:val="20"/>
              </w:rPr>
            </w:pPr>
            <w:r w:rsidRPr="00017092">
              <w:rPr>
                <w:rFonts w:ascii="Arial" w:hAnsi="Arial" w:cs="Arial"/>
                <w:sz w:val="20"/>
                <w:szCs w:val="20"/>
              </w:rPr>
              <w:t>Telephone/Cell number of Contact Person</w:t>
            </w:r>
          </w:p>
        </w:tc>
        <w:tc>
          <w:tcPr>
            <w:tcW w:w="1435" w:type="dxa"/>
            <w:tcBorders>
              <w:top w:val="nil"/>
              <w:left w:val="nil"/>
              <w:bottom w:val="single" w:sz="4" w:space="0" w:color="auto"/>
              <w:right w:val="nil"/>
            </w:tcBorders>
            <w:noWrap/>
            <w:vAlign w:val="bottom"/>
            <w:hideMark/>
          </w:tcPr>
          <w:p w14:paraId="5F647368"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271" w:type="dxa"/>
            <w:tcBorders>
              <w:top w:val="nil"/>
              <w:left w:val="nil"/>
              <w:bottom w:val="single" w:sz="4" w:space="0" w:color="auto"/>
              <w:right w:val="nil"/>
            </w:tcBorders>
            <w:noWrap/>
            <w:vAlign w:val="bottom"/>
            <w:hideMark/>
          </w:tcPr>
          <w:p w14:paraId="2BAC344D"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085F2772"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4579001A"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541" w:type="dxa"/>
            <w:tcBorders>
              <w:top w:val="nil"/>
              <w:left w:val="nil"/>
              <w:bottom w:val="single" w:sz="4" w:space="0" w:color="auto"/>
              <w:right w:val="single" w:sz="4" w:space="0" w:color="auto"/>
            </w:tcBorders>
            <w:noWrap/>
            <w:vAlign w:val="bottom"/>
            <w:hideMark/>
          </w:tcPr>
          <w:p w14:paraId="4E05CE6B"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r w:rsidR="002E2412" w:rsidRPr="00017092" w14:paraId="77008B2D" w14:textId="77777777" w:rsidTr="008A2808">
        <w:trPr>
          <w:trHeight w:val="89"/>
        </w:trPr>
        <w:tc>
          <w:tcPr>
            <w:tcW w:w="3685" w:type="dxa"/>
            <w:tcBorders>
              <w:top w:val="nil"/>
              <w:left w:val="single" w:sz="4" w:space="0" w:color="auto"/>
              <w:bottom w:val="nil"/>
              <w:right w:val="nil"/>
            </w:tcBorders>
            <w:noWrap/>
            <w:vAlign w:val="bottom"/>
            <w:hideMark/>
          </w:tcPr>
          <w:p w14:paraId="7E97301A"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435" w:type="dxa"/>
            <w:tcBorders>
              <w:top w:val="nil"/>
              <w:left w:val="nil"/>
              <w:bottom w:val="nil"/>
              <w:right w:val="nil"/>
            </w:tcBorders>
            <w:noWrap/>
            <w:vAlign w:val="bottom"/>
            <w:hideMark/>
          </w:tcPr>
          <w:p w14:paraId="091D48FD" w14:textId="77777777" w:rsidR="002E2412" w:rsidRPr="00017092" w:rsidRDefault="002E2412" w:rsidP="00344DE0">
            <w:pPr>
              <w:rPr>
                <w:rFonts w:ascii="Arial" w:hAnsi="Arial" w:cs="Arial"/>
                <w:sz w:val="20"/>
                <w:szCs w:val="20"/>
              </w:rPr>
            </w:pPr>
          </w:p>
        </w:tc>
        <w:tc>
          <w:tcPr>
            <w:tcW w:w="271" w:type="dxa"/>
            <w:tcBorders>
              <w:top w:val="nil"/>
              <w:left w:val="nil"/>
              <w:bottom w:val="nil"/>
              <w:right w:val="nil"/>
            </w:tcBorders>
            <w:noWrap/>
            <w:vAlign w:val="bottom"/>
            <w:hideMark/>
          </w:tcPr>
          <w:p w14:paraId="4385C8FC" w14:textId="77777777" w:rsidR="002E2412" w:rsidRPr="00017092" w:rsidRDefault="002E2412" w:rsidP="00344DE0">
            <w:pPr>
              <w:rPr>
                <w:rFonts w:ascii="Arial" w:hAnsi="Arial" w:cs="Arial"/>
                <w:sz w:val="20"/>
                <w:szCs w:val="20"/>
              </w:rPr>
            </w:pPr>
          </w:p>
        </w:tc>
        <w:tc>
          <w:tcPr>
            <w:tcW w:w="1351" w:type="dxa"/>
            <w:tcBorders>
              <w:top w:val="nil"/>
              <w:left w:val="nil"/>
              <w:bottom w:val="nil"/>
              <w:right w:val="nil"/>
            </w:tcBorders>
            <w:noWrap/>
            <w:vAlign w:val="bottom"/>
            <w:hideMark/>
          </w:tcPr>
          <w:p w14:paraId="7E7C326D" w14:textId="77777777" w:rsidR="002E2412" w:rsidRPr="00017092" w:rsidRDefault="002E2412" w:rsidP="00344DE0">
            <w:pPr>
              <w:rPr>
                <w:rFonts w:ascii="Arial" w:hAnsi="Arial" w:cs="Arial"/>
                <w:sz w:val="20"/>
                <w:szCs w:val="20"/>
              </w:rPr>
            </w:pPr>
          </w:p>
        </w:tc>
        <w:tc>
          <w:tcPr>
            <w:tcW w:w="1351" w:type="dxa"/>
            <w:tcBorders>
              <w:top w:val="nil"/>
              <w:left w:val="nil"/>
              <w:bottom w:val="nil"/>
              <w:right w:val="nil"/>
            </w:tcBorders>
            <w:noWrap/>
            <w:vAlign w:val="bottom"/>
            <w:hideMark/>
          </w:tcPr>
          <w:p w14:paraId="7DA7795A" w14:textId="77777777" w:rsidR="002E2412" w:rsidRPr="00017092" w:rsidRDefault="002E2412" w:rsidP="00344DE0">
            <w:pPr>
              <w:rPr>
                <w:rFonts w:ascii="Arial" w:hAnsi="Arial" w:cs="Arial"/>
                <w:sz w:val="20"/>
                <w:szCs w:val="20"/>
              </w:rPr>
            </w:pPr>
          </w:p>
        </w:tc>
        <w:tc>
          <w:tcPr>
            <w:tcW w:w="1541" w:type="dxa"/>
            <w:tcBorders>
              <w:top w:val="nil"/>
              <w:left w:val="nil"/>
              <w:bottom w:val="nil"/>
              <w:right w:val="single" w:sz="4" w:space="0" w:color="auto"/>
            </w:tcBorders>
            <w:noWrap/>
            <w:vAlign w:val="bottom"/>
            <w:hideMark/>
          </w:tcPr>
          <w:p w14:paraId="1CE77858"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r w:rsidR="002E2412" w:rsidRPr="00017092" w14:paraId="578F2CFA" w14:textId="77777777" w:rsidTr="008A2808">
        <w:trPr>
          <w:trHeight w:val="404"/>
        </w:trPr>
        <w:tc>
          <w:tcPr>
            <w:tcW w:w="3685" w:type="dxa"/>
            <w:tcBorders>
              <w:top w:val="nil"/>
              <w:left w:val="single" w:sz="4" w:space="0" w:color="auto"/>
              <w:bottom w:val="nil"/>
              <w:right w:val="nil"/>
            </w:tcBorders>
            <w:vAlign w:val="bottom"/>
            <w:hideMark/>
          </w:tcPr>
          <w:p w14:paraId="6AE83AED" w14:textId="77777777" w:rsidR="002E2412" w:rsidRPr="00017092" w:rsidRDefault="002E2412" w:rsidP="00344DE0">
            <w:pPr>
              <w:rPr>
                <w:rFonts w:ascii="Arial" w:hAnsi="Arial" w:cs="Arial"/>
                <w:sz w:val="20"/>
                <w:szCs w:val="20"/>
              </w:rPr>
            </w:pPr>
            <w:r w:rsidRPr="00017092">
              <w:rPr>
                <w:rFonts w:ascii="Arial" w:hAnsi="Arial" w:cs="Arial"/>
                <w:sz w:val="20"/>
                <w:szCs w:val="20"/>
              </w:rPr>
              <w:t>Email of Contact Person</w:t>
            </w:r>
          </w:p>
        </w:tc>
        <w:tc>
          <w:tcPr>
            <w:tcW w:w="1435" w:type="dxa"/>
            <w:tcBorders>
              <w:top w:val="nil"/>
              <w:left w:val="nil"/>
              <w:bottom w:val="single" w:sz="4" w:space="0" w:color="auto"/>
              <w:right w:val="nil"/>
            </w:tcBorders>
            <w:noWrap/>
            <w:vAlign w:val="bottom"/>
            <w:hideMark/>
          </w:tcPr>
          <w:p w14:paraId="6A29806B"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271" w:type="dxa"/>
            <w:tcBorders>
              <w:top w:val="nil"/>
              <w:left w:val="nil"/>
              <w:bottom w:val="single" w:sz="4" w:space="0" w:color="auto"/>
              <w:right w:val="nil"/>
            </w:tcBorders>
            <w:noWrap/>
            <w:vAlign w:val="bottom"/>
            <w:hideMark/>
          </w:tcPr>
          <w:p w14:paraId="55307F7B"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40978021"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sz="4" w:space="0" w:color="auto"/>
              <w:right w:val="nil"/>
            </w:tcBorders>
            <w:noWrap/>
            <w:vAlign w:val="bottom"/>
            <w:hideMark/>
          </w:tcPr>
          <w:p w14:paraId="0F1B41CA"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541" w:type="dxa"/>
            <w:tcBorders>
              <w:top w:val="nil"/>
              <w:left w:val="nil"/>
              <w:bottom w:val="single" w:sz="4" w:space="0" w:color="auto"/>
              <w:right w:val="single" w:sz="4" w:space="0" w:color="auto"/>
            </w:tcBorders>
            <w:noWrap/>
            <w:vAlign w:val="bottom"/>
            <w:hideMark/>
          </w:tcPr>
          <w:p w14:paraId="23B7A705"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r w:rsidR="002E2412" w:rsidRPr="00017092" w14:paraId="04CF09F8" w14:textId="77777777" w:rsidTr="008A2808">
        <w:trPr>
          <w:trHeight w:val="84"/>
        </w:trPr>
        <w:tc>
          <w:tcPr>
            <w:tcW w:w="3685" w:type="dxa"/>
            <w:tcBorders>
              <w:top w:val="nil"/>
              <w:left w:val="single" w:sz="4" w:space="0" w:color="auto"/>
              <w:bottom w:val="single" w:sz="4" w:space="0" w:color="auto"/>
              <w:right w:val="nil"/>
            </w:tcBorders>
            <w:noWrap/>
            <w:vAlign w:val="bottom"/>
            <w:hideMark/>
          </w:tcPr>
          <w:p w14:paraId="2ABD5B92"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c>
          <w:tcPr>
            <w:tcW w:w="1435" w:type="dxa"/>
            <w:tcBorders>
              <w:top w:val="nil"/>
              <w:left w:val="nil"/>
              <w:bottom w:val="single" w:sz="4" w:space="0" w:color="auto"/>
              <w:right w:val="nil"/>
            </w:tcBorders>
            <w:noWrap/>
            <w:vAlign w:val="bottom"/>
            <w:hideMark/>
          </w:tcPr>
          <w:p w14:paraId="3D6EC755" w14:textId="77777777" w:rsidR="002E2412" w:rsidRPr="00017092" w:rsidRDefault="002E2412" w:rsidP="00344DE0">
            <w:pPr>
              <w:rPr>
                <w:rFonts w:ascii="Arial" w:hAnsi="Arial" w:cs="Arial"/>
                <w:sz w:val="20"/>
                <w:szCs w:val="20"/>
              </w:rPr>
            </w:pPr>
          </w:p>
        </w:tc>
        <w:tc>
          <w:tcPr>
            <w:tcW w:w="271" w:type="dxa"/>
            <w:tcBorders>
              <w:top w:val="nil"/>
              <w:left w:val="nil"/>
              <w:bottom w:val="single" w:sz="4" w:space="0" w:color="auto"/>
              <w:right w:val="nil"/>
            </w:tcBorders>
            <w:noWrap/>
            <w:vAlign w:val="bottom"/>
            <w:hideMark/>
          </w:tcPr>
          <w:p w14:paraId="5DE1D2CE" w14:textId="77777777" w:rsidR="002E2412" w:rsidRPr="00017092" w:rsidRDefault="002E2412" w:rsidP="00344DE0">
            <w:pPr>
              <w:rPr>
                <w:rFonts w:ascii="Arial" w:hAnsi="Arial" w:cs="Arial"/>
                <w:sz w:val="20"/>
                <w:szCs w:val="20"/>
              </w:rPr>
            </w:pPr>
          </w:p>
        </w:tc>
        <w:tc>
          <w:tcPr>
            <w:tcW w:w="1351" w:type="dxa"/>
            <w:tcBorders>
              <w:top w:val="nil"/>
              <w:left w:val="nil"/>
              <w:bottom w:val="single" w:sz="4" w:space="0" w:color="auto"/>
              <w:right w:val="nil"/>
            </w:tcBorders>
            <w:noWrap/>
            <w:vAlign w:val="bottom"/>
            <w:hideMark/>
          </w:tcPr>
          <w:p w14:paraId="3B611B41" w14:textId="77777777" w:rsidR="002E2412" w:rsidRPr="00017092" w:rsidRDefault="002E2412" w:rsidP="00344DE0">
            <w:pPr>
              <w:rPr>
                <w:rFonts w:ascii="Arial" w:hAnsi="Arial" w:cs="Arial"/>
                <w:sz w:val="20"/>
                <w:szCs w:val="20"/>
              </w:rPr>
            </w:pPr>
          </w:p>
          <w:p w14:paraId="175F4E1A" w14:textId="77777777" w:rsidR="002E2412" w:rsidRPr="00017092" w:rsidRDefault="002E2412" w:rsidP="00344DE0">
            <w:pPr>
              <w:rPr>
                <w:rFonts w:ascii="Arial" w:hAnsi="Arial" w:cs="Arial"/>
                <w:sz w:val="20"/>
                <w:szCs w:val="20"/>
              </w:rPr>
            </w:pPr>
          </w:p>
        </w:tc>
        <w:tc>
          <w:tcPr>
            <w:tcW w:w="1351" w:type="dxa"/>
            <w:tcBorders>
              <w:top w:val="nil"/>
              <w:left w:val="nil"/>
              <w:bottom w:val="single" w:sz="4" w:space="0" w:color="auto"/>
              <w:right w:val="nil"/>
            </w:tcBorders>
            <w:noWrap/>
            <w:vAlign w:val="bottom"/>
            <w:hideMark/>
          </w:tcPr>
          <w:p w14:paraId="3E440BD8" w14:textId="77777777" w:rsidR="002E2412" w:rsidRPr="00017092" w:rsidRDefault="002E2412" w:rsidP="00344DE0">
            <w:pPr>
              <w:rPr>
                <w:rFonts w:ascii="Arial" w:hAnsi="Arial" w:cs="Arial"/>
                <w:sz w:val="20"/>
                <w:szCs w:val="20"/>
              </w:rPr>
            </w:pPr>
          </w:p>
        </w:tc>
        <w:tc>
          <w:tcPr>
            <w:tcW w:w="1541" w:type="dxa"/>
            <w:tcBorders>
              <w:top w:val="nil"/>
              <w:left w:val="nil"/>
              <w:bottom w:val="single" w:sz="4" w:space="0" w:color="auto"/>
              <w:right w:val="single" w:sz="4" w:space="0" w:color="auto"/>
            </w:tcBorders>
            <w:noWrap/>
            <w:vAlign w:val="bottom"/>
            <w:hideMark/>
          </w:tcPr>
          <w:p w14:paraId="5387337C" w14:textId="77777777" w:rsidR="002E2412" w:rsidRPr="00017092" w:rsidRDefault="002E2412" w:rsidP="00344DE0">
            <w:pPr>
              <w:rPr>
                <w:rFonts w:ascii="Arial" w:hAnsi="Arial" w:cs="Arial"/>
                <w:sz w:val="20"/>
                <w:szCs w:val="20"/>
              </w:rPr>
            </w:pPr>
            <w:r w:rsidRPr="00017092">
              <w:rPr>
                <w:rFonts w:ascii="Arial" w:hAnsi="Arial" w:cs="Arial"/>
                <w:sz w:val="20"/>
                <w:szCs w:val="20"/>
              </w:rPr>
              <w:t> </w:t>
            </w:r>
          </w:p>
        </w:tc>
      </w:tr>
    </w:tbl>
    <w:p w14:paraId="487257C1" w14:textId="77777777" w:rsidR="004A42E3" w:rsidRDefault="004A42E3" w:rsidP="008A2808">
      <w:pPr>
        <w:pStyle w:val="Heading3"/>
        <w:ind w:left="0"/>
        <w:jc w:val="center"/>
        <w:rPr>
          <w:rFonts w:cs="Arial"/>
          <w:sz w:val="20"/>
          <w:lang w:val="en-US"/>
        </w:rPr>
      </w:pPr>
      <w:bookmarkStart w:id="524" w:name="_Toc482513745"/>
    </w:p>
    <w:p w14:paraId="616984A3" w14:textId="77777777" w:rsidR="004A42E3" w:rsidRDefault="004A42E3">
      <w:pPr>
        <w:rPr>
          <w:rFonts w:ascii="Arial" w:hAnsi="Arial" w:cs="Arial"/>
          <w:b/>
          <w:sz w:val="20"/>
          <w:szCs w:val="20"/>
        </w:rPr>
      </w:pPr>
      <w:r>
        <w:rPr>
          <w:rFonts w:cs="Arial"/>
          <w:sz w:val="20"/>
        </w:rPr>
        <w:br w:type="page"/>
      </w:r>
    </w:p>
    <w:p w14:paraId="3CF00DCD" w14:textId="659D5F9A" w:rsidR="002E2412" w:rsidRPr="00017092" w:rsidRDefault="00AD21CD" w:rsidP="008A2808">
      <w:pPr>
        <w:pStyle w:val="Heading3"/>
        <w:ind w:left="0"/>
        <w:jc w:val="center"/>
        <w:rPr>
          <w:rFonts w:cs="Arial"/>
          <w:sz w:val="20"/>
          <w:lang w:val="en-US"/>
        </w:rPr>
      </w:pPr>
      <w:r w:rsidRPr="00017092">
        <w:rPr>
          <w:rFonts w:cs="Arial"/>
          <w:sz w:val="20"/>
          <w:lang w:val="en-US"/>
        </w:rPr>
        <w:t xml:space="preserve">Form 5: </w:t>
      </w:r>
      <w:r w:rsidR="00280F1B" w:rsidRPr="00017092">
        <w:rPr>
          <w:rFonts w:cs="Arial"/>
          <w:sz w:val="20"/>
          <w:lang w:val="en-US"/>
        </w:rPr>
        <w:t>Staff Qualification and E</w:t>
      </w:r>
      <w:r w:rsidR="002E2412" w:rsidRPr="00017092">
        <w:rPr>
          <w:rFonts w:cs="Arial"/>
          <w:sz w:val="20"/>
          <w:lang w:val="en-US"/>
        </w:rPr>
        <w:t>xperience</w:t>
      </w:r>
      <w:bookmarkEnd w:id="524"/>
      <w:r w:rsidR="00280F1B" w:rsidRPr="00017092">
        <w:rPr>
          <w:rFonts w:cs="Arial"/>
          <w:sz w:val="20"/>
          <w:lang w:val="en-US"/>
        </w:rPr>
        <w:t xml:space="preserve"> </w:t>
      </w:r>
    </w:p>
    <w:p w14:paraId="604E5760" w14:textId="77777777" w:rsidR="002E2412" w:rsidRPr="00017092" w:rsidRDefault="002E2412" w:rsidP="002E2412">
      <w:pPr>
        <w:rPr>
          <w:rFonts w:ascii="Arial" w:hAnsi="Arial" w:cs="Arial"/>
          <w:sz w:val="20"/>
          <w:szCs w:val="20"/>
        </w:rPr>
      </w:pPr>
    </w:p>
    <w:p w14:paraId="387AD8EA" w14:textId="067746C9" w:rsidR="002E2412" w:rsidRPr="00017092" w:rsidRDefault="002E2412" w:rsidP="002E2412">
      <w:pPr>
        <w:rPr>
          <w:rFonts w:ascii="Arial" w:hAnsi="Arial" w:cs="Arial"/>
          <w:sz w:val="20"/>
          <w:szCs w:val="20"/>
        </w:rPr>
      </w:pPr>
      <w:r w:rsidRPr="00017092">
        <w:rPr>
          <w:rFonts w:ascii="Arial" w:hAnsi="Arial" w:cs="Arial"/>
          <w:sz w:val="20"/>
          <w:szCs w:val="20"/>
        </w:rPr>
        <w:t xml:space="preserve">Qualifications and experience of key management and technical personnel proposed for this Project. Signed CVs </w:t>
      </w:r>
      <w:r w:rsidR="00DD3C30" w:rsidRPr="00017092">
        <w:rPr>
          <w:rFonts w:ascii="Arial" w:hAnsi="Arial" w:cs="Arial"/>
          <w:sz w:val="20"/>
          <w:szCs w:val="20"/>
        </w:rPr>
        <w:t>(Max. two</w:t>
      </w:r>
      <w:r w:rsidR="00AA42FE" w:rsidRPr="00017092">
        <w:rPr>
          <w:rFonts w:ascii="Arial" w:hAnsi="Arial" w:cs="Arial"/>
          <w:sz w:val="20"/>
          <w:szCs w:val="20"/>
        </w:rPr>
        <w:t xml:space="preserve"> (2) p</w:t>
      </w:r>
      <w:r w:rsidR="00DD3C30" w:rsidRPr="00017092">
        <w:rPr>
          <w:rFonts w:ascii="Arial" w:hAnsi="Arial" w:cs="Arial"/>
          <w:sz w:val="20"/>
          <w:szCs w:val="20"/>
        </w:rPr>
        <w:t xml:space="preserve">ages) </w:t>
      </w:r>
      <w:r w:rsidRPr="00017092">
        <w:rPr>
          <w:rFonts w:ascii="Arial" w:hAnsi="Arial" w:cs="Arial"/>
          <w:sz w:val="20"/>
          <w:szCs w:val="20"/>
        </w:rPr>
        <w:t xml:space="preserve">of all proposed </w:t>
      </w:r>
      <w:r w:rsidR="00F367EB" w:rsidRPr="00017092">
        <w:rPr>
          <w:rFonts w:ascii="Arial" w:hAnsi="Arial" w:cs="Arial"/>
          <w:sz w:val="20"/>
          <w:szCs w:val="20"/>
        </w:rPr>
        <w:t>key staff</w:t>
      </w:r>
      <w:r w:rsidRPr="00017092">
        <w:rPr>
          <w:rFonts w:ascii="Arial" w:hAnsi="Arial" w:cs="Arial"/>
          <w:sz w:val="20"/>
          <w:szCs w:val="20"/>
        </w:rPr>
        <w:t xml:space="preserve"> must accompany the submission</w:t>
      </w:r>
      <w:r w:rsidR="00AA42FE" w:rsidRPr="00017092">
        <w:rPr>
          <w:rFonts w:ascii="Arial" w:hAnsi="Arial" w:cs="Arial"/>
          <w:sz w:val="20"/>
          <w:szCs w:val="20"/>
        </w:rPr>
        <w:t>,</w:t>
      </w:r>
      <w:r w:rsidRPr="00017092">
        <w:rPr>
          <w:rFonts w:ascii="Arial" w:hAnsi="Arial" w:cs="Arial"/>
          <w:sz w:val="20"/>
          <w:szCs w:val="20"/>
        </w:rPr>
        <w:t xml:space="preserve"> and it should be noted that substitution of staff during Project implementation shall be subject to the approval of </w:t>
      </w:r>
      <w:r w:rsidR="00D7420C">
        <w:rPr>
          <w:rFonts w:ascii="Arial" w:hAnsi="Arial" w:cs="Arial"/>
          <w:sz w:val="20"/>
          <w:szCs w:val="20"/>
        </w:rPr>
        <w:t>CLIENT (</w:t>
      </w:r>
      <w:r w:rsidR="009E100E">
        <w:rPr>
          <w:rFonts w:ascii="Arial" w:hAnsi="Arial" w:cs="Arial"/>
          <w:sz w:val="20"/>
          <w:szCs w:val="20"/>
        </w:rPr>
        <w:t>BEKELE SISAY TESFAYE</w:t>
      </w:r>
      <w:r w:rsidR="00D7420C">
        <w:rPr>
          <w:rFonts w:ascii="Arial" w:hAnsi="Arial" w:cs="Arial"/>
          <w:sz w:val="20"/>
          <w:szCs w:val="20"/>
        </w:rPr>
        <w:t>)</w:t>
      </w:r>
      <w:r w:rsidR="00776378" w:rsidRPr="00017092">
        <w:rPr>
          <w:rFonts w:ascii="Arial" w:hAnsi="Arial" w:cs="Arial"/>
          <w:sz w:val="20"/>
          <w:szCs w:val="20"/>
        </w:rPr>
        <w:t>. (</w:t>
      </w:r>
      <w:r w:rsidR="00F367EB" w:rsidRPr="00017092">
        <w:rPr>
          <w:rFonts w:ascii="Arial" w:hAnsi="Arial" w:cs="Arial"/>
          <w:sz w:val="20"/>
          <w:szCs w:val="20"/>
        </w:rPr>
        <w:t xml:space="preserve">Key </w:t>
      </w:r>
      <w:r w:rsidR="00776378" w:rsidRPr="00017092">
        <w:rPr>
          <w:rFonts w:ascii="Arial" w:hAnsi="Arial" w:cs="Arial"/>
          <w:sz w:val="20"/>
          <w:szCs w:val="20"/>
        </w:rPr>
        <w:t>Personnel of all sub-Contractor</w:t>
      </w:r>
      <w:r w:rsidR="00F367EB" w:rsidRPr="00017092">
        <w:rPr>
          <w:rFonts w:ascii="Arial" w:hAnsi="Arial" w:cs="Arial"/>
          <w:sz w:val="20"/>
          <w:szCs w:val="20"/>
        </w:rPr>
        <w:t>s</w:t>
      </w:r>
      <w:r w:rsidRPr="00017092">
        <w:rPr>
          <w:rFonts w:ascii="Arial" w:hAnsi="Arial" w:cs="Arial"/>
          <w:sz w:val="20"/>
          <w:szCs w:val="20"/>
        </w:rPr>
        <w:t xml:space="preserve"> must also be listed along with the name of the </w:t>
      </w:r>
      <w:r w:rsidR="00F367EB" w:rsidRPr="00017092">
        <w:rPr>
          <w:rFonts w:ascii="Arial" w:hAnsi="Arial" w:cs="Arial"/>
          <w:sz w:val="20"/>
          <w:szCs w:val="20"/>
        </w:rPr>
        <w:t>sub-Contracting Companies</w:t>
      </w:r>
      <w:r w:rsidRPr="00017092">
        <w:rPr>
          <w:rFonts w:ascii="Arial" w:hAnsi="Arial" w:cs="Arial"/>
          <w:sz w:val="20"/>
          <w:szCs w:val="20"/>
        </w:rPr>
        <w:t>). A detailed organization chart of the company</w:t>
      </w:r>
      <w:r w:rsidR="00AA42FE" w:rsidRPr="00017092">
        <w:rPr>
          <w:rFonts w:ascii="Arial" w:hAnsi="Arial" w:cs="Arial"/>
          <w:sz w:val="20"/>
          <w:szCs w:val="20"/>
        </w:rPr>
        <w:t>,</w:t>
      </w:r>
      <w:r w:rsidRPr="00017092">
        <w:rPr>
          <w:rFonts w:ascii="Arial" w:hAnsi="Arial" w:cs="Arial"/>
          <w:sz w:val="20"/>
          <w:szCs w:val="20"/>
        </w:rPr>
        <w:t xml:space="preserve"> including the location and staffing of existing offices must also be attached to the offer.</w:t>
      </w:r>
    </w:p>
    <w:p w14:paraId="5BE05715" w14:textId="77777777" w:rsidR="002E2412" w:rsidRPr="00017092" w:rsidRDefault="002E2412" w:rsidP="002E2412">
      <w:pPr>
        <w:rPr>
          <w:rFonts w:ascii="Arial" w:hAnsi="Arial"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19"/>
        <w:gridCol w:w="2693"/>
        <w:gridCol w:w="3119"/>
      </w:tblGrid>
      <w:tr w:rsidR="002E2412" w:rsidRPr="00017092" w14:paraId="7DB46D6A" w14:textId="77777777" w:rsidTr="008A2808">
        <w:trPr>
          <w:cantSplit/>
          <w:trHeight w:val="621"/>
        </w:trPr>
        <w:tc>
          <w:tcPr>
            <w:tcW w:w="8931" w:type="dxa"/>
            <w:gridSpan w:val="3"/>
          </w:tcPr>
          <w:p w14:paraId="4879A4CF"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Construction Management Staff</w:t>
            </w:r>
          </w:p>
        </w:tc>
      </w:tr>
      <w:tr w:rsidR="002E2412" w:rsidRPr="00017092" w14:paraId="79463BFF" w14:textId="77777777" w:rsidTr="008A2808">
        <w:trPr>
          <w:cantSplit/>
          <w:trHeight w:val="499"/>
        </w:trPr>
        <w:tc>
          <w:tcPr>
            <w:tcW w:w="8931" w:type="dxa"/>
            <w:gridSpan w:val="3"/>
          </w:tcPr>
          <w:p w14:paraId="0DD68202" w14:textId="77777777" w:rsidR="002E2412" w:rsidRPr="00017092" w:rsidRDefault="002E2412" w:rsidP="00344DE0">
            <w:pPr>
              <w:rPr>
                <w:rFonts w:ascii="Arial" w:hAnsi="Arial" w:cs="Arial"/>
                <w:snapToGrid w:val="0"/>
                <w:sz w:val="20"/>
                <w:szCs w:val="20"/>
              </w:rPr>
            </w:pPr>
            <w:r w:rsidRPr="00017092">
              <w:rPr>
                <w:rFonts w:ascii="Arial" w:hAnsi="Arial" w:cs="Arial"/>
                <w:b/>
                <w:snapToGrid w:val="0"/>
                <w:sz w:val="20"/>
                <w:szCs w:val="20"/>
              </w:rPr>
              <w:t xml:space="preserve"> A.  Key Professionals</w:t>
            </w:r>
          </w:p>
        </w:tc>
      </w:tr>
      <w:tr w:rsidR="002E2412" w:rsidRPr="00017092" w14:paraId="2035C3CA" w14:textId="77777777" w:rsidTr="008A2808">
        <w:trPr>
          <w:trHeight w:val="514"/>
        </w:trPr>
        <w:tc>
          <w:tcPr>
            <w:tcW w:w="3119" w:type="dxa"/>
          </w:tcPr>
          <w:p w14:paraId="1678AB76"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Name</w:t>
            </w:r>
          </w:p>
        </w:tc>
        <w:tc>
          <w:tcPr>
            <w:tcW w:w="2693" w:type="dxa"/>
          </w:tcPr>
          <w:p w14:paraId="2E56913B"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Position</w:t>
            </w:r>
          </w:p>
        </w:tc>
        <w:tc>
          <w:tcPr>
            <w:tcW w:w="3119" w:type="dxa"/>
          </w:tcPr>
          <w:p w14:paraId="4A0E4339"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Task</w:t>
            </w:r>
          </w:p>
        </w:tc>
      </w:tr>
      <w:tr w:rsidR="002E2412" w:rsidRPr="00017092" w14:paraId="3B444A96" w14:textId="77777777" w:rsidTr="008A2808">
        <w:trPr>
          <w:trHeight w:val="427"/>
        </w:trPr>
        <w:tc>
          <w:tcPr>
            <w:tcW w:w="3119" w:type="dxa"/>
          </w:tcPr>
          <w:p w14:paraId="49A4ED4E" w14:textId="77777777" w:rsidR="002E2412" w:rsidRPr="00017092" w:rsidRDefault="002E2412" w:rsidP="00344DE0">
            <w:pPr>
              <w:jc w:val="right"/>
              <w:rPr>
                <w:rFonts w:ascii="Arial" w:hAnsi="Arial" w:cs="Arial"/>
                <w:snapToGrid w:val="0"/>
                <w:sz w:val="20"/>
                <w:szCs w:val="20"/>
              </w:rPr>
            </w:pPr>
          </w:p>
        </w:tc>
        <w:tc>
          <w:tcPr>
            <w:tcW w:w="2693" w:type="dxa"/>
          </w:tcPr>
          <w:p w14:paraId="5730A9C4" w14:textId="77777777" w:rsidR="002E2412" w:rsidRPr="00017092" w:rsidRDefault="002E2412" w:rsidP="00344DE0">
            <w:pPr>
              <w:jc w:val="right"/>
              <w:rPr>
                <w:rFonts w:ascii="Arial" w:hAnsi="Arial" w:cs="Arial"/>
                <w:snapToGrid w:val="0"/>
                <w:sz w:val="20"/>
                <w:szCs w:val="20"/>
              </w:rPr>
            </w:pPr>
          </w:p>
        </w:tc>
        <w:tc>
          <w:tcPr>
            <w:tcW w:w="3119" w:type="dxa"/>
          </w:tcPr>
          <w:p w14:paraId="00EDBBA5" w14:textId="77777777" w:rsidR="002E2412" w:rsidRPr="00017092" w:rsidRDefault="002E2412" w:rsidP="00344DE0">
            <w:pPr>
              <w:jc w:val="right"/>
              <w:rPr>
                <w:rFonts w:ascii="Arial" w:hAnsi="Arial" w:cs="Arial"/>
                <w:snapToGrid w:val="0"/>
                <w:sz w:val="20"/>
                <w:szCs w:val="20"/>
              </w:rPr>
            </w:pPr>
          </w:p>
        </w:tc>
      </w:tr>
      <w:tr w:rsidR="002E2412" w:rsidRPr="00017092" w14:paraId="0DBFDE82" w14:textId="77777777" w:rsidTr="008A2808">
        <w:trPr>
          <w:trHeight w:val="427"/>
        </w:trPr>
        <w:tc>
          <w:tcPr>
            <w:tcW w:w="3119" w:type="dxa"/>
          </w:tcPr>
          <w:p w14:paraId="45EE2553" w14:textId="77777777" w:rsidR="002E2412" w:rsidRPr="00017092" w:rsidRDefault="002E2412" w:rsidP="00344DE0">
            <w:pPr>
              <w:jc w:val="right"/>
              <w:rPr>
                <w:rFonts w:ascii="Arial" w:hAnsi="Arial" w:cs="Arial"/>
                <w:snapToGrid w:val="0"/>
                <w:sz w:val="20"/>
                <w:szCs w:val="20"/>
              </w:rPr>
            </w:pPr>
          </w:p>
        </w:tc>
        <w:tc>
          <w:tcPr>
            <w:tcW w:w="2693" w:type="dxa"/>
          </w:tcPr>
          <w:p w14:paraId="5C1AB55F" w14:textId="77777777" w:rsidR="002E2412" w:rsidRPr="00017092" w:rsidRDefault="002E2412" w:rsidP="00344DE0">
            <w:pPr>
              <w:jc w:val="right"/>
              <w:rPr>
                <w:rFonts w:ascii="Arial" w:hAnsi="Arial" w:cs="Arial"/>
                <w:snapToGrid w:val="0"/>
                <w:sz w:val="20"/>
                <w:szCs w:val="20"/>
              </w:rPr>
            </w:pPr>
          </w:p>
        </w:tc>
        <w:tc>
          <w:tcPr>
            <w:tcW w:w="3119" w:type="dxa"/>
          </w:tcPr>
          <w:p w14:paraId="07ACDDA6" w14:textId="77777777" w:rsidR="002E2412" w:rsidRPr="00017092" w:rsidRDefault="002E2412" w:rsidP="00344DE0">
            <w:pPr>
              <w:jc w:val="right"/>
              <w:rPr>
                <w:rFonts w:ascii="Arial" w:hAnsi="Arial" w:cs="Arial"/>
                <w:snapToGrid w:val="0"/>
                <w:sz w:val="20"/>
                <w:szCs w:val="20"/>
              </w:rPr>
            </w:pPr>
          </w:p>
        </w:tc>
      </w:tr>
      <w:tr w:rsidR="002E2412" w:rsidRPr="00017092" w14:paraId="613F5F77" w14:textId="77777777" w:rsidTr="008A2808">
        <w:trPr>
          <w:trHeight w:val="427"/>
        </w:trPr>
        <w:tc>
          <w:tcPr>
            <w:tcW w:w="3119" w:type="dxa"/>
          </w:tcPr>
          <w:p w14:paraId="14C7D35B" w14:textId="77777777" w:rsidR="002E2412" w:rsidRPr="00017092" w:rsidRDefault="002E2412" w:rsidP="00344DE0">
            <w:pPr>
              <w:jc w:val="right"/>
              <w:rPr>
                <w:rFonts w:ascii="Arial" w:hAnsi="Arial" w:cs="Arial"/>
                <w:snapToGrid w:val="0"/>
                <w:sz w:val="20"/>
                <w:szCs w:val="20"/>
              </w:rPr>
            </w:pPr>
          </w:p>
        </w:tc>
        <w:tc>
          <w:tcPr>
            <w:tcW w:w="2693" w:type="dxa"/>
          </w:tcPr>
          <w:p w14:paraId="51041164" w14:textId="77777777" w:rsidR="002E2412" w:rsidRPr="00017092" w:rsidRDefault="002E2412" w:rsidP="00344DE0">
            <w:pPr>
              <w:jc w:val="right"/>
              <w:rPr>
                <w:rFonts w:ascii="Arial" w:hAnsi="Arial" w:cs="Arial"/>
                <w:snapToGrid w:val="0"/>
                <w:sz w:val="20"/>
                <w:szCs w:val="20"/>
              </w:rPr>
            </w:pPr>
          </w:p>
        </w:tc>
        <w:tc>
          <w:tcPr>
            <w:tcW w:w="3119" w:type="dxa"/>
          </w:tcPr>
          <w:p w14:paraId="241C002C" w14:textId="77777777" w:rsidR="002E2412" w:rsidRPr="00017092" w:rsidRDefault="002E2412" w:rsidP="00344DE0">
            <w:pPr>
              <w:jc w:val="right"/>
              <w:rPr>
                <w:rFonts w:ascii="Arial" w:hAnsi="Arial" w:cs="Arial"/>
                <w:snapToGrid w:val="0"/>
                <w:sz w:val="20"/>
                <w:szCs w:val="20"/>
              </w:rPr>
            </w:pPr>
          </w:p>
        </w:tc>
      </w:tr>
      <w:tr w:rsidR="002E2412" w:rsidRPr="00017092" w14:paraId="1FDE038F" w14:textId="77777777" w:rsidTr="008A2808">
        <w:trPr>
          <w:trHeight w:val="427"/>
        </w:trPr>
        <w:tc>
          <w:tcPr>
            <w:tcW w:w="3119" w:type="dxa"/>
          </w:tcPr>
          <w:p w14:paraId="573E3D02" w14:textId="77777777" w:rsidR="002E2412" w:rsidRPr="00017092" w:rsidRDefault="002E2412" w:rsidP="00344DE0">
            <w:pPr>
              <w:jc w:val="right"/>
              <w:rPr>
                <w:rFonts w:ascii="Arial" w:hAnsi="Arial" w:cs="Arial"/>
                <w:snapToGrid w:val="0"/>
                <w:sz w:val="20"/>
                <w:szCs w:val="20"/>
              </w:rPr>
            </w:pPr>
          </w:p>
        </w:tc>
        <w:tc>
          <w:tcPr>
            <w:tcW w:w="2693" w:type="dxa"/>
          </w:tcPr>
          <w:p w14:paraId="09B75B55" w14:textId="77777777" w:rsidR="002E2412" w:rsidRPr="00017092" w:rsidRDefault="002E2412" w:rsidP="00344DE0">
            <w:pPr>
              <w:jc w:val="right"/>
              <w:rPr>
                <w:rFonts w:ascii="Arial" w:hAnsi="Arial" w:cs="Arial"/>
                <w:snapToGrid w:val="0"/>
                <w:sz w:val="20"/>
                <w:szCs w:val="20"/>
              </w:rPr>
            </w:pPr>
          </w:p>
        </w:tc>
        <w:tc>
          <w:tcPr>
            <w:tcW w:w="3119" w:type="dxa"/>
          </w:tcPr>
          <w:p w14:paraId="5A378B0B" w14:textId="77777777" w:rsidR="002E2412" w:rsidRPr="00017092" w:rsidRDefault="002E2412" w:rsidP="00344DE0">
            <w:pPr>
              <w:jc w:val="right"/>
              <w:rPr>
                <w:rFonts w:ascii="Arial" w:hAnsi="Arial" w:cs="Arial"/>
                <w:snapToGrid w:val="0"/>
                <w:sz w:val="20"/>
                <w:szCs w:val="20"/>
              </w:rPr>
            </w:pPr>
          </w:p>
        </w:tc>
      </w:tr>
      <w:tr w:rsidR="002E2412" w:rsidRPr="00017092" w14:paraId="6D6E75A7" w14:textId="77777777" w:rsidTr="008A2808">
        <w:trPr>
          <w:trHeight w:val="427"/>
        </w:trPr>
        <w:tc>
          <w:tcPr>
            <w:tcW w:w="3119" w:type="dxa"/>
          </w:tcPr>
          <w:p w14:paraId="233B4145" w14:textId="77777777" w:rsidR="002E2412" w:rsidRPr="00017092" w:rsidRDefault="002E2412" w:rsidP="00344DE0">
            <w:pPr>
              <w:jc w:val="right"/>
              <w:rPr>
                <w:rFonts w:ascii="Arial" w:hAnsi="Arial" w:cs="Arial"/>
                <w:snapToGrid w:val="0"/>
                <w:sz w:val="20"/>
                <w:szCs w:val="20"/>
              </w:rPr>
            </w:pPr>
          </w:p>
        </w:tc>
        <w:tc>
          <w:tcPr>
            <w:tcW w:w="2693" w:type="dxa"/>
          </w:tcPr>
          <w:p w14:paraId="3343B003" w14:textId="77777777" w:rsidR="002E2412" w:rsidRPr="00017092" w:rsidRDefault="002E2412" w:rsidP="00344DE0">
            <w:pPr>
              <w:jc w:val="right"/>
              <w:rPr>
                <w:rFonts w:ascii="Arial" w:hAnsi="Arial" w:cs="Arial"/>
                <w:snapToGrid w:val="0"/>
                <w:sz w:val="20"/>
                <w:szCs w:val="20"/>
              </w:rPr>
            </w:pPr>
          </w:p>
        </w:tc>
        <w:tc>
          <w:tcPr>
            <w:tcW w:w="3119" w:type="dxa"/>
          </w:tcPr>
          <w:p w14:paraId="46C4228E" w14:textId="77777777" w:rsidR="002E2412" w:rsidRPr="00017092" w:rsidRDefault="002E2412" w:rsidP="00344DE0">
            <w:pPr>
              <w:jc w:val="right"/>
              <w:rPr>
                <w:rFonts w:ascii="Arial" w:hAnsi="Arial" w:cs="Arial"/>
                <w:snapToGrid w:val="0"/>
                <w:sz w:val="20"/>
                <w:szCs w:val="20"/>
              </w:rPr>
            </w:pPr>
          </w:p>
        </w:tc>
      </w:tr>
      <w:tr w:rsidR="002E2412" w:rsidRPr="00017092" w14:paraId="5ED814F3" w14:textId="77777777" w:rsidTr="008A2808">
        <w:trPr>
          <w:cantSplit/>
          <w:trHeight w:val="514"/>
        </w:trPr>
        <w:tc>
          <w:tcPr>
            <w:tcW w:w="8931" w:type="dxa"/>
            <w:gridSpan w:val="3"/>
          </w:tcPr>
          <w:p w14:paraId="41A4803A" w14:textId="77777777" w:rsidR="002E2412" w:rsidRPr="00017092" w:rsidRDefault="002E2412" w:rsidP="00344DE0">
            <w:pPr>
              <w:rPr>
                <w:rFonts w:ascii="Arial" w:hAnsi="Arial" w:cs="Arial"/>
                <w:snapToGrid w:val="0"/>
                <w:sz w:val="20"/>
                <w:szCs w:val="20"/>
              </w:rPr>
            </w:pPr>
            <w:r w:rsidRPr="00017092">
              <w:rPr>
                <w:rFonts w:ascii="Arial" w:hAnsi="Arial" w:cs="Arial"/>
                <w:b/>
                <w:snapToGrid w:val="0"/>
                <w:sz w:val="20"/>
                <w:szCs w:val="20"/>
              </w:rPr>
              <w:t xml:space="preserve"> B.  Support Staff</w:t>
            </w:r>
          </w:p>
        </w:tc>
      </w:tr>
      <w:tr w:rsidR="002E2412" w:rsidRPr="00017092" w14:paraId="1CE9B15E" w14:textId="77777777" w:rsidTr="008A2808">
        <w:trPr>
          <w:trHeight w:val="427"/>
        </w:trPr>
        <w:tc>
          <w:tcPr>
            <w:tcW w:w="3119" w:type="dxa"/>
          </w:tcPr>
          <w:p w14:paraId="22A88CFD"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Name</w:t>
            </w:r>
          </w:p>
        </w:tc>
        <w:tc>
          <w:tcPr>
            <w:tcW w:w="2693" w:type="dxa"/>
          </w:tcPr>
          <w:p w14:paraId="3735902A"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Position</w:t>
            </w:r>
          </w:p>
        </w:tc>
        <w:tc>
          <w:tcPr>
            <w:tcW w:w="3119" w:type="dxa"/>
          </w:tcPr>
          <w:p w14:paraId="1CE87553"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Task</w:t>
            </w:r>
          </w:p>
        </w:tc>
      </w:tr>
      <w:tr w:rsidR="002E2412" w:rsidRPr="00017092" w14:paraId="1FBF81DF" w14:textId="77777777" w:rsidTr="008A2808">
        <w:trPr>
          <w:trHeight w:val="427"/>
        </w:trPr>
        <w:tc>
          <w:tcPr>
            <w:tcW w:w="3119" w:type="dxa"/>
          </w:tcPr>
          <w:p w14:paraId="4C46302D" w14:textId="77777777" w:rsidR="002E2412" w:rsidRPr="00017092" w:rsidRDefault="002E2412" w:rsidP="00344DE0">
            <w:pPr>
              <w:jc w:val="right"/>
              <w:rPr>
                <w:rFonts w:ascii="Arial" w:hAnsi="Arial" w:cs="Arial"/>
                <w:snapToGrid w:val="0"/>
                <w:sz w:val="20"/>
                <w:szCs w:val="20"/>
              </w:rPr>
            </w:pPr>
          </w:p>
        </w:tc>
        <w:tc>
          <w:tcPr>
            <w:tcW w:w="2693" w:type="dxa"/>
          </w:tcPr>
          <w:p w14:paraId="3BB2FDB3" w14:textId="77777777" w:rsidR="002E2412" w:rsidRPr="00017092" w:rsidRDefault="002E2412" w:rsidP="00344DE0">
            <w:pPr>
              <w:jc w:val="right"/>
              <w:rPr>
                <w:rFonts w:ascii="Arial" w:hAnsi="Arial" w:cs="Arial"/>
                <w:snapToGrid w:val="0"/>
                <w:sz w:val="20"/>
                <w:szCs w:val="20"/>
              </w:rPr>
            </w:pPr>
          </w:p>
        </w:tc>
        <w:tc>
          <w:tcPr>
            <w:tcW w:w="3119" w:type="dxa"/>
          </w:tcPr>
          <w:p w14:paraId="5CBB7D37" w14:textId="77777777" w:rsidR="002E2412" w:rsidRPr="00017092" w:rsidRDefault="002E2412" w:rsidP="00344DE0">
            <w:pPr>
              <w:jc w:val="right"/>
              <w:rPr>
                <w:rFonts w:ascii="Arial" w:hAnsi="Arial" w:cs="Arial"/>
                <w:snapToGrid w:val="0"/>
                <w:sz w:val="20"/>
                <w:szCs w:val="20"/>
              </w:rPr>
            </w:pPr>
          </w:p>
        </w:tc>
      </w:tr>
      <w:tr w:rsidR="002E2412" w:rsidRPr="00017092" w14:paraId="288CBF50" w14:textId="77777777" w:rsidTr="008A2808">
        <w:trPr>
          <w:trHeight w:val="427"/>
        </w:trPr>
        <w:tc>
          <w:tcPr>
            <w:tcW w:w="3119" w:type="dxa"/>
          </w:tcPr>
          <w:p w14:paraId="10E60827" w14:textId="77777777" w:rsidR="002E2412" w:rsidRPr="00017092" w:rsidRDefault="002E2412" w:rsidP="00344DE0">
            <w:pPr>
              <w:jc w:val="right"/>
              <w:rPr>
                <w:rFonts w:ascii="Arial" w:hAnsi="Arial" w:cs="Arial"/>
                <w:snapToGrid w:val="0"/>
                <w:sz w:val="20"/>
                <w:szCs w:val="20"/>
              </w:rPr>
            </w:pPr>
          </w:p>
        </w:tc>
        <w:tc>
          <w:tcPr>
            <w:tcW w:w="2693" w:type="dxa"/>
          </w:tcPr>
          <w:p w14:paraId="63D38639" w14:textId="77777777" w:rsidR="002E2412" w:rsidRPr="00017092" w:rsidRDefault="002E2412" w:rsidP="00344DE0">
            <w:pPr>
              <w:jc w:val="right"/>
              <w:rPr>
                <w:rFonts w:ascii="Arial" w:hAnsi="Arial" w:cs="Arial"/>
                <w:snapToGrid w:val="0"/>
                <w:sz w:val="20"/>
                <w:szCs w:val="20"/>
              </w:rPr>
            </w:pPr>
          </w:p>
        </w:tc>
        <w:tc>
          <w:tcPr>
            <w:tcW w:w="3119" w:type="dxa"/>
          </w:tcPr>
          <w:p w14:paraId="44D1328A" w14:textId="77777777" w:rsidR="002E2412" w:rsidRPr="00017092" w:rsidRDefault="002E2412" w:rsidP="00344DE0">
            <w:pPr>
              <w:jc w:val="right"/>
              <w:rPr>
                <w:rFonts w:ascii="Arial" w:hAnsi="Arial" w:cs="Arial"/>
                <w:snapToGrid w:val="0"/>
                <w:sz w:val="20"/>
                <w:szCs w:val="20"/>
              </w:rPr>
            </w:pPr>
          </w:p>
        </w:tc>
      </w:tr>
      <w:tr w:rsidR="002E2412" w:rsidRPr="00017092" w14:paraId="064289AB" w14:textId="77777777" w:rsidTr="008A2808">
        <w:trPr>
          <w:trHeight w:val="427"/>
        </w:trPr>
        <w:tc>
          <w:tcPr>
            <w:tcW w:w="3119" w:type="dxa"/>
          </w:tcPr>
          <w:p w14:paraId="3A94181C" w14:textId="77777777" w:rsidR="002E2412" w:rsidRPr="00017092" w:rsidRDefault="002E2412" w:rsidP="00344DE0">
            <w:pPr>
              <w:jc w:val="right"/>
              <w:rPr>
                <w:rFonts w:ascii="Arial" w:hAnsi="Arial" w:cs="Arial"/>
                <w:snapToGrid w:val="0"/>
                <w:sz w:val="20"/>
                <w:szCs w:val="20"/>
              </w:rPr>
            </w:pPr>
          </w:p>
        </w:tc>
        <w:tc>
          <w:tcPr>
            <w:tcW w:w="2693" w:type="dxa"/>
          </w:tcPr>
          <w:p w14:paraId="5E6DBEEA" w14:textId="77777777" w:rsidR="002E2412" w:rsidRPr="00017092" w:rsidRDefault="002E2412" w:rsidP="00344DE0">
            <w:pPr>
              <w:jc w:val="right"/>
              <w:rPr>
                <w:rFonts w:ascii="Arial" w:hAnsi="Arial" w:cs="Arial"/>
                <w:snapToGrid w:val="0"/>
                <w:sz w:val="20"/>
                <w:szCs w:val="20"/>
              </w:rPr>
            </w:pPr>
          </w:p>
        </w:tc>
        <w:tc>
          <w:tcPr>
            <w:tcW w:w="3119" w:type="dxa"/>
          </w:tcPr>
          <w:p w14:paraId="3342018F" w14:textId="77777777" w:rsidR="002E2412" w:rsidRPr="00017092" w:rsidRDefault="002E2412" w:rsidP="00344DE0">
            <w:pPr>
              <w:jc w:val="right"/>
              <w:rPr>
                <w:rFonts w:ascii="Arial" w:hAnsi="Arial" w:cs="Arial"/>
                <w:snapToGrid w:val="0"/>
                <w:sz w:val="20"/>
                <w:szCs w:val="20"/>
              </w:rPr>
            </w:pPr>
          </w:p>
        </w:tc>
      </w:tr>
    </w:tbl>
    <w:p w14:paraId="3429C76A" w14:textId="77777777" w:rsidR="00D92FA0" w:rsidRPr="00017092" w:rsidRDefault="00D92FA0" w:rsidP="008A2808">
      <w:pPr>
        <w:pStyle w:val="Heading3"/>
        <w:ind w:left="720"/>
        <w:jc w:val="center"/>
        <w:rPr>
          <w:rFonts w:cs="Arial"/>
          <w:b w:val="0"/>
          <w:color w:val="009CFD"/>
          <w:sz w:val="20"/>
          <w:u w:val="single"/>
          <w:lang w:val="en-US"/>
        </w:rPr>
      </w:pPr>
      <w:bookmarkStart w:id="525" w:name="_Toc482513746"/>
    </w:p>
    <w:p w14:paraId="186BA61F" w14:textId="77777777" w:rsidR="00AD21CD" w:rsidRPr="00017092" w:rsidRDefault="00AD21CD" w:rsidP="008A2808">
      <w:pPr>
        <w:pStyle w:val="Heading3"/>
        <w:ind w:left="0"/>
        <w:jc w:val="center"/>
        <w:rPr>
          <w:rFonts w:cs="Arial"/>
          <w:sz w:val="20"/>
          <w:lang w:val="en-US"/>
        </w:rPr>
      </w:pPr>
    </w:p>
    <w:p w14:paraId="04C43FE3" w14:textId="64186F1D" w:rsidR="002E2412" w:rsidRPr="00017092" w:rsidRDefault="00AD21CD" w:rsidP="008A2808">
      <w:pPr>
        <w:pStyle w:val="Heading3"/>
        <w:ind w:left="0"/>
        <w:jc w:val="center"/>
        <w:rPr>
          <w:rFonts w:cs="Arial"/>
          <w:sz w:val="20"/>
          <w:lang w:val="en-US"/>
        </w:rPr>
      </w:pPr>
      <w:r w:rsidRPr="00017092">
        <w:rPr>
          <w:rFonts w:cs="Arial"/>
          <w:sz w:val="20"/>
          <w:lang w:val="en-US"/>
        </w:rPr>
        <w:t xml:space="preserve">Form 6: </w:t>
      </w:r>
      <w:r w:rsidR="002C5792" w:rsidRPr="00017092">
        <w:rPr>
          <w:rFonts w:cs="Arial"/>
          <w:sz w:val="20"/>
          <w:lang w:val="en-US"/>
        </w:rPr>
        <w:t>List of M</w:t>
      </w:r>
      <w:r w:rsidR="002E2412" w:rsidRPr="00017092">
        <w:rPr>
          <w:rFonts w:cs="Arial"/>
          <w:sz w:val="20"/>
          <w:lang w:val="en-US"/>
        </w:rPr>
        <w:t>achine and Equipment</w:t>
      </w:r>
      <w:bookmarkEnd w:id="525"/>
      <w:r w:rsidR="002C5792" w:rsidRPr="00017092">
        <w:rPr>
          <w:rFonts w:cs="Arial"/>
          <w:sz w:val="20"/>
          <w:lang w:val="en-US"/>
        </w:rPr>
        <w:t xml:space="preserve"> </w:t>
      </w:r>
    </w:p>
    <w:p w14:paraId="3AFB540E" w14:textId="77777777" w:rsidR="00DD3C30" w:rsidRPr="00017092" w:rsidRDefault="00DD3C30" w:rsidP="008A2808">
      <w:pPr>
        <w:rPr>
          <w:rFonts w:ascii="Arial" w:hAnsi="Arial" w:cs="Arial"/>
          <w:sz w:val="20"/>
          <w:szCs w:val="20"/>
        </w:rPr>
      </w:pPr>
    </w:p>
    <w:tbl>
      <w:tblPr>
        <w:tblW w:w="89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4"/>
        <w:gridCol w:w="2459"/>
        <w:gridCol w:w="2693"/>
        <w:gridCol w:w="3119"/>
      </w:tblGrid>
      <w:tr w:rsidR="002E2412" w:rsidRPr="00017092" w14:paraId="3D6A8199" w14:textId="77777777" w:rsidTr="008A2808">
        <w:trPr>
          <w:trHeight w:val="452"/>
        </w:trPr>
        <w:tc>
          <w:tcPr>
            <w:tcW w:w="654" w:type="dxa"/>
            <w:vAlign w:val="center"/>
          </w:tcPr>
          <w:p w14:paraId="65DBE4CC" w14:textId="77777777" w:rsidR="002E2412" w:rsidRPr="00017092" w:rsidRDefault="002E2412" w:rsidP="00344DE0">
            <w:pPr>
              <w:keepNext/>
              <w:tabs>
                <w:tab w:val="left" w:pos="1080"/>
              </w:tabs>
              <w:jc w:val="center"/>
              <w:rPr>
                <w:rFonts w:ascii="Arial" w:hAnsi="Arial" w:cs="Arial"/>
                <w:b/>
                <w:bCs/>
                <w:sz w:val="20"/>
                <w:szCs w:val="20"/>
                <w:lang w:val="en-GB"/>
              </w:rPr>
            </w:pPr>
            <w:r w:rsidRPr="00017092">
              <w:rPr>
                <w:rFonts w:ascii="Arial" w:hAnsi="Arial" w:cs="Arial"/>
                <w:b/>
                <w:bCs/>
                <w:sz w:val="20"/>
                <w:szCs w:val="20"/>
                <w:lang w:val="en-GB"/>
              </w:rPr>
              <w:t>No</w:t>
            </w:r>
          </w:p>
        </w:tc>
        <w:tc>
          <w:tcPr>
            <w:tcW w:w="2459" w:type="dxa"/>
            <w:vAlign w:val="center"/>
          </w:tcPr>
          <w:p w14:paraId="3FE556F4" w14:textId="77777777" w:rsidR="002E2412" w:rsidRPr="00017092" w:rsidRDefault="002E2412" w:rsidP="00344DE0">
            <w:pPr>
              <w:keepNext/>
              <w:tabs>
                <w:tab w:val="left" w:pos="1080"/>
              </w:tabs>
              <w:jc w:val="center"/>
              <w:rPr>
                <w:rFonts w:ascii="Arial" w:hAnsi="Arial" w:cs="Arial"/>
                <w:b/>
                <w:bCs/>
                <w:sz w:val="20"/>
                <w:szCs w:val="20"/>
                <w:lang w:val="en-GB"/>
              </w:rPr>
            </w:pPr>
            <w:r w:rsidRPr="00017092">
              <w:rPr>
                <w:rFonts w:ascii="Arial" w:hAnsi="Arial" w:cs="Arial"/>
                <w:b/>
                <w:bCs/>
                <w:sz w:val="20"/>
                <w:szCs w:val="20"/>
                <w:lang w:val="en-GB"/>
              </w:rPr>
              <w:t xml:space="preserve">List of machine and Equipment </w:t>
            </w:r>
          </w:p>
        </w:tc>
        <w:tc>
          <w:tcPr>
            <w:tcW w:w="2693" w:type="dxa"/>
          </w:tcPr>
          <w:p w14:paraId="5C45973F" w14:textId="77777777" w:rsidR="002E2412" w:rsidRPr="00017092" w:rsidRDefault="002E2412" w:rsidP="00344DE0">
            <w:pPr>
              <w:keepNext/>
              <w:tabs>
                <w:tab w:val="left" w:pos="1080"/>
              </w:tabs>
              <w:ind w:left="-169"/>
              <w:jc w:val="center"/>
              <w:rPr>
                <w:rFonts w:ascii="Arial" w:hAnsi="Arial" w:cs="Arial"/>
                <w:b/>
                <w:bCs/>
                <w:sz w:val="20"/>
                <w:szCs w:val="20"/>
                <w:lang w:val="en-GB"/>
              </w:rPr>
            </w:pPr>
            <w:r w:rsidRPr="00017092">
              <w:rPr>
                <w:rFonts w:ascii="Arial" w:hAnsi="Arial" w:cs="Arial"/>
                <w:b/>
                <w:bCs/>
                <w:sz w:val="20"/>
                <w:szCs w:val="20"/>
                <w:lang w:val="en-GB"/>
              </w:rPr>
              <w:t xml:space="preserve">Quantity </w:t>
            </w:r>
          </w:p>
        </w:tc>
        <w:tc>
          <w:tcPr>
            <w:tcW w:w="3119" w:type="dxa"/>
          </w:tcPr>
          <w:p w14:paraId="74C82619" w14:textId="75EC6635" w:rsidR="002E2412" w:rsidRPr="00017092" w:rsidRDefault="002E2412" w:rsidP="00344DE0">
            <w:pPr>
              <w:keepNext/>
              <w:tabs>
                <w:tab w:val="left" w:pos="1080"/>
              </w:tabs>
              <w:ind w:left="-169"/>
              <w:jc w:val="center"/>
              <w:rPr>
                <w:rFonts w:ascii="Arial" w:hAnsi="Arial" w:cs="Arial"/>
                <w:b/>
                <w:bCs/>
                <w:sz w:val="20"/>
                <w:szCs w:val="20"/>
                <w:lang w:val="en-GB"/>
              </w:rPr>
            </w:pPr>
            <w:r w:rsidRPr="00017092">
              <w:rPr>
                <w:rFonts w:ascii="Arial" w:hAnsi="Arial" w:cs="Arial"/>
                <w:b/>
                <w:bCs/>
                <w:sz w:val="20"/>
                <w:szCs w:val="20"/>
                <w:lang w:val="en-GB"/>
              </w:rPr>
              <w:t xml:space="preserve">Remark </w:t>
            </w:r>
            <w:r w:rsidR="00AE0A2E" w:rsidRPr="00017092">
              <w:rPr>
                <w:rFonts w:ascii="Arial" w:hAnsi="Arial" w:cs="Arial"/>
                <w:b/>
                <w:bCs/>
                <w:sz w:val="20"/>
                <w:szCs w:val="20"/>
                <w:lang w:val="en-GB"/>
              </w:rPr>
              <w:t>(rent, own, year of production, condition)</w:t>
            </w:r>
          </w:p>
        </w:tc>
      </w:tr>
      <w:tr w:rsidR="002E2412" w:rsidRPr="00017092" w14:paraId="71B06F8C" w14:textId="77777777" w:rsidTr="008A2808">
        <w:trPr>
          <w:trHeight w:val="229"/>
        </w:trPr>
        <w:tc>
          <w:tcPr>
            <w:tcW w:w="654" w:type="dxa"/>
          </w:tcPr>
          <w:p w14:paraId="39FA8F71" w14:textId="77777777" w:rsidR="002E2412" w:rsidRPr="00017092" w:rsidRDefault="002E2412" w:rsidP="00344DE0">
            <w:pPr>
              <w:keepNext/>
              <w:tabs>
                <w:tab w:val="left" w:pos="1080"/>
              </w:tabs>
              <w:spacing w:before="60" w:after="60"/>
              <w:rPr>
                <w:rFonts w:ascii="Arial" w:hAnsi="Arial" w:cs="Arial"/>
                <w:bCs/>
                <w:sz w:val="20"/>
                <w:szCs w:val="20"/>
                <w:lang w:val="en-GB"/>
              </w:rPr>
            </w:pPr>
            <w:r w:rsidRPr="00017092">
              <w:rPr>
                <w:rFonts w:ascii="Arial" w:hAnsi="Arial" w:cs="Arial"/>
                <w:bCs/>
                <w:sz w:val="20"/>
                <w:szCs w:val="20"/>
                <w:lang w:val="en-GB"/>
              </w:rPr>
              <w:t>1</w:t>
            </w:r>
          </w:p>
        </w:tc>
        <w:tc>
          <w:tcPr>
            <w:tcW w:w="2459" w:type="dxa"/>
          </w:tcPr>
          <w:p w14:paraId="5C5DB91E"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2693" w:type="dxa"/>
          </w:tcPr>
          <w:p w14:paraId="1293904A"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3119" w:type="dxa"/>
          </w:tcPr>
          <w:p w14:paraId="421318EF" w14:textId="77777777" w:rsidR="002E2412" w:rsidRPr="00017092" w:rsidRDefault="002E2412" w:rsidP="00344DE0">
            <w:pPr>
              <w:keepNext/>
              <w:tabs>
                <w:tab w:val="left" w:pos="1080"/>
              </w:tabs>
              <w:spacing w:before="60" w:after="60"/>
              <w:rPr>
                <w:rFonts w:ascii="Arial" w:hAnsi="Arial" w:cs="Arial"/>
                <w:bCs/>
                <w:sz w:val="20"/>
                <w:szCs w:val="20"/>
                <w:lang w:val="en-GB"/>
              </w:rPr>
            </w:pPr>
          </w:p>
        </w:tc>
      </w:tr>
      <w:tr w:rsidR="002E2412" w:rsidRPr="00017092" w14:paraId="0AF5B8B4" w14:textId="77777777" w:rsidTr="008A2808">
        <w:trPr>
          <w:trHeight w:val="229"/>
        </w:trPr>
        <w:tc>
          <w:tcPr>
            <w:tcW w:w="654" w:type="dxa"/>
          </w:tcPr>
          <w:p w14:paraId="18B44F30" w14:textId="77777777" w:rsidR="002E2412" w:rsidRPr="00017092" w:rsidRDefault="002E2412" w:rsidP="00344DE0">
            <w:pPr>
              <w:keepNext/>
              <w:tabs>
                <w:tab w:val="left" w:pos="1080"/>
              </w:tabs>
              <w:spacing w:before="60" w:after="60"/>
              <w:rPr>
                <w:rFonts w:ascii="Arial" w:hAnsi="Arial" w:cs="Arial"/>
                <w:bCs/>
                <w:sz w:val="20"/>
                <w:szCs w:val="20"/>
                <w:lang w:val="en-GB"/>
              </w:rPr>
            </w:pPr>
            <w:r w:rsidRPr="00017092">
              <w:rPr>
                <w:rFonts w:ascii="Arial" w:hAnsi="Arial" w:cs="Arial"/>
                <w:bCs/>
                <w:sz w:val="20"/>
                <w:szCs w:val="20"/>
                <w:lang w:val="en-GB"/>
              </w:rPr>
              <w:t>2</w:t>
            </w:r>
          </w:p>
        </w:tc>
        <w:tc>
          <w:tcPr>
            <w:tcW w:w="2459" w:type="dxa"/>
          </w:tcPr>
          <w:p w14:paraId="584EABB1"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2693" w:type="dxa"/>
          </w:tcPr>
          <w:p w14:paraId="5D1D9B89"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3119" w:type="dxa"/>
          </w:tcPr>
          <w:p w14:paraId="53E4C8BC" w14:textId="77777777" w:rsidR="002E2412" w:rsidRPr="00017092" w:rsidRDefault="002E2412" w:rsidP="00344DE0">
            <w:pPr>
              <w:keepNext/>
              <w:tabs>
                <w:tab w:val="left" w:pos="1080"/>
              </w:tabs>
              <w:spacing w:before="60" w:after="60"/>
              <w:rPr>
                <w:rFonts w:ascii="Arial" w:hAnsi="Arial" w:cs="Arial"/>
                <w:bCs/>
                <w:sz w:val="20"/>
                <w:szCs w:val="20"/>
                <w:lang w:val="en-GB"/>
              </w:rPr>
            </w:pPr>
          </w:p>
        </w:tc>
      </w:tr>
      <w:tr w:rsidR="002E2412" w:rsidRPr="00017092" w14:paraId="0DCCB938" w14:textId="77777777" w:rsidTr="008A2808">
        <w:trPr>
          <w:trHeight w:val="229"/>
        </w:trPr>
        <w:tc>
          <w:tcPr>
            <w:tcW w:w="654" w:type="dxa"/>
          </w:tcPr>
          <w:p w14:paraId="0FBB9428" w14:textId="77777777" w:rsidR="002E2412" w:rsidRPr="00017092" w:rsidRDefault="002E2412" w:rsidP="00344DE0">
            <w:pPr>
              <w:keepNext/>
              <w:tabs>
                <w:tab w:val="left" w:pos="1080"/>
              </w:tabs>
              <w:spacing w:before="60" w:after="60"/>
              <w:rPr>
                <w:rFonts w:ascii="Arial" w:hAnsi="Arial" w:cs="Arial"/>
                <w:bCs/>
                <w:sz w:val="20"/>
                <w:szCs w:val="20"/>
                <w:lang w:val="en-GB"/>
              </w:rPr>
            </w:pPr>
            <w:r w:rsidRPr="00017092">
              <w:rPr>
                <w:rFonts w:ascii="Arial" w:hAnsi="Arial" w:cs="Arial"/>
                <w:bCs/>
                <w:sz w:val="20"/>
                <w:szCs w:val="20"/>
                <w:lang w:val="en-GB"/>
              </w:rPr>
              <w:t xml:space="preserve">3 </w:t>
            </w:r>
          </w:p>
        </w:tc>
        <w:tc>
          <w:tcPr>
            <w:tcW w:w="2459" w:type="dxa"/>
          </w:tcPr>
          <w:p w14:paraId="2A2F6FF1"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2693" w:type="dxa"/>
          </w:tcPr>
          <w:p w14:paraId="78E626DF"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3119" w:type="dxa"/>
          </w:tcPr>
          <w:p w14:paraId="306E2D4D" w14:textId="77777777" w:rsidR="002E2412" w:rsidRPr="00017092" w:rsidRDefault="002E2412" w:rsidP="00344DE0">
            <w:pPr>
              <w:keepNext/>
              <w:tabs>
                <w:tab w:val="left" w:pos="1080"/>
              </w:tabs>
              <w:spacing w:before="60" w:after="60"/>
              <w:rPr>
                <w:rFonts w:ascii="Arial" w:hAnsi="Arial" w:cs="Arial"/>
                <w:bCs/>
                <w:sz w:val="20"/>
                <w:szCs w:val="20"/>
                <w:lang w:val="en-GB"/>
              </w:rPr>
            </w:pPr>
          </w:p>
        </w:tc>
      </w:tr>
      <w:tr w:rsidR="002E2412" w:rsidRPr="00017092" w14:paraId="14356E5C" w14:textId="77777777" w:rsidTr="008A2808">
        <w:trPr>
          <w:trHeight w:val="229"/>
        </w:trPr>
        <w:tc>
          <w:tcPr>
            <w:tcW w:w="654" w:type="dxa"/>
          </w:tcPr>
          <w:p w14:paraId="01EA4F72" w14:textId="77777777" w:rsidR="002E2412" w:rsidRPr="00017092" w:rsidRDefault="002E2412" w:rsidP="00344DE0">
            <w:pPr>
              <w:keepNext/>
              <w:tabs>
                <w:tab w:val="left" w:pos="1080"/>
              </w:tabs>
              <w:spacing w:before="60" w:after="60"/>
              <w:rPr>
                <w:rFonts w:ascii="Arial" w:hAnsi="Arial" w:cs="Arial"/>
                <w:bCs/>
                <w:sz w:val="20"/>
                <w:szCs w:val="20"/>
                <w:lang w:val="en-GB"/>
              </w:rPr>
            </w:pPr>
            <w:r w:rsidRPr="00017092">
              <w:rPr>
                <w:rFonts w:ascii="Arial" w:hAnsi="Arial" w:cs="Arial"/>
                <w:bCs/>
                <w:sz w:val="20"/>
                <w:szCs w:val="20"/>
                <w:lang w:val="en-GB"/>
              </w:rPr>
              <w:t>4</w:t>
            </w:r>
          </w:p>
        </w:tc>
        <w:tc>
          <w:tcPr>
            <w:tcW w:w="2459" w:type="dxa"/>
          </w:tcPr>
          <w:p w14:paraId="14F68170"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2693" w:type="dxa"/>
          </w:tcPr>
          <w:p w14:paraId="4FD061EE"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3119" w:type="dxa"/>
          </w:tcPr>
          <w:p w14:paraId="0849D9CE" w14:textId="77777777" w:rsidR="002E2412" w:rsidRPr="00017092" w:rsidRDefault="002E2412" w:rsidP="00344DE0">
            <w:pPr>
              <w:keepNext/>
              <w:tabs>
                <w:tab w:val="left" w:pos="1080"/>
              </w:tabs>
              <w:spacing w:before="60" w:after="60"/>
              <w:rPr>
                <w:rFonts w:ascii="Arial" w:hAnsi="Arial" w:cs="Arial"/>
                <w:bCs/>
                <w:sz w:val="20"/>
                <w:szCs w:val="20"/>
                <w:lang w:val="en-GB"/>
              </w:rPr>
            </w:pPr>
          </w:p>
        </w:tc>
      </w:tr>
      <w:tr w:rsidR="002E2412" w:rsidRPr="00017092" w14:paraId="6897EB45" w14:textId="77777777" w:rsidTr="008A2808">
        <w:trPr>
          <w:trHeight w:val="229"/>
        </w:trPr>
        <w:tc>
          <w:tcPr>
            <w:tcW w:w="654" w:type="dxa"/>
          </w:tcPr>
          <w:p w14:paraId="60D76D93" w14:textId="77777777" w:rsidR="002E2412" w:rsidRPr="00017092" w:rsidRDefault="002E2412" w:rsidP="00344DE0">
            <w:pPr>
              <w:keepNext/>
              <w:tabs>
                <w:tab w:val="left" w:pos="1080"/>
              </w:tabs>
              <w:spacing w:before="60" w:after="60"/>
              <w:rPr>
                <w:rFonts w:ascii="Arial" w:hAnsi="Arial" w:cs="Arial"/>
                <w:bCs/>
                <w:sz w:val="20"/>
                <w:szCs w:val="20"/>
                <w:lang w:val="en-GB"/>
              </w:rPr>
            </w:pPr>
            <w:r w:rsidRPr="00017092">
              <w:rPr>
                <w:rFonts w:ascii="Arial" w:hAnsi="Arial" w:cs="Arial"/>
                <w:bCs/>
                <w:sz w:val="20"/>
                <w:szCs w:val="20"/>
                <w:lang w:val="en-GB"/>
              </w:rPr>
              <w:t>5</w:t>
            </w:r>
          </w:p>
        </w:tc>
        <w:tc>
          <w:tcPr>
            <w:tcW w:w="2459" w:type="dxa"/>
          </w:tcPr>
          <w:p w14:paraId="43939C69"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2693" w:type="dxa"/>
          </w:tcPr>
          <w:p w14:paraId="10E4333A"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3119" w:type="dxa"/>
          </w:tcPr>
          <w:p w14:paraId="1D8DEBB3" w14:textId="77777777" w:rsidR="002E2412" w:rsidRPr="00017092" w:rsidRDefault="002E2412" w:rsidP="00344DE0">
            <w:pPr>
              <w:keepNext/>
              <w:tabs>
                <w:tab w:val="left" w:pos="1080"/>
              </w:tabs>
              <w:spacing w:before="60" w:after="60"/>
              <w:rPr>
                <w:rFonts w:ascii="Arial" w:hAnsi="Arial" w:cs="Arial"/>
                <w:bCs/>
                <w:sz w:val="20"/>
                <w:szCs w:val="20"/>
                <w:lang w:val="en-GB"/>
              </w:rPr>
            </w:pPr>
          </w:p>
        </w:tc>
      </w:tr>
      <w:tr w:rsidR="002E2412" w:rsidRPr="00017092" w14:paraId="43F6493A" w14:textId="77777777" w:rsidTr="008A2808">
        <w:trPr>
          <w:trHeight w:val="229"/>
        </w:trPr>
        <w:tc>
          <w:tcPr>
            <w:tcW w:w="654" w:type="dxa"/>
          </w:tcPr>
          <w:p w14:paraId="2729AD94" w14:textId="77777777" w:rsidR="002E2412" w:rsidRPr="00017092" w:rsidRDefault="002E2412" w:rsidP="00344DE0">
            <w:pPr>
              <w:keepNext/>
              <w:tabs>
                <w:tab w:val="left" w:pos="1080"/>
              </w:tabs>
              <w:spacing w:before="60" w:after="60"/>
              <w:rPr>
                <w:rFonts w:ascii="Arial" w:hAnsi="Arial" w:cs="Arial"/>
                <w:bCs/>
                <w:sz w:val="20"/>
                <w:szCs w:val="20"/>
                <w:lang w:val="en-GB"/>
              </w:rPr>
            </w:pPr>
            <w:r w:rsidRPr="00017092">
              <w:rPr>
                <w:rFonts w:ascii="Arial" w:hAnsi="Arial" w:cs="Arial"/>
                <w:bCs/>
                <w:sz w:val="20"/>
                <w:szCs w:val="20"/>
                <w:lang w:val="en-GB"/>
              </w:rPr>
              <w:t>7</w:t>
            </w:r>
          </w:p>
        </w:tc>
        <w:tc>
          <w:tcPr>
            <w:tcW w:w="2459" w:type="dxa"/>
          </w:tcPr>
          <w:p w14:paraId="04F4D5BE"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2693" w:type="dxa"/>
          </w:tcPr>
          <w:p w14:paraId="3FB89EBC"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3119" w:type="dxa"/>
          </w:tcPr>
          <w:p w14:paraId="28AE5B6E" w14:textId="77777777" w:rsidR="002E2412" w:rsidRPr="00017092" w:rsidRDefault="002E2412" w:rsidP="00344DE0">
            <w:pPr>
              <w:keepNext/>
              <w:tabs>
                <w:tab w:val="left" w:pos="1080"/>
              </w:tabs>
              <w:spacing w:before="60" w:after="60"/>
              <w:rPr>
                <w:rFonts w:ascii="Arial" w:hAnsi="Arial" w:cs="Arial"/>
                <w:bCs/>
                <w:sz w:val="20"/>
                <w:szCs w:val="20"/>
                <w:lang w:val="en-GB"/>
              </w:rPr>
            </w:pPr>
          </w:p>
        </w:tc>
      </w:tr>
      <w:tr w:rsidR="002E2412" w:rsidRPr="00017092" w14:paraId="37D3A538" w14:textId="77777777" w:rsidTr="008A2808">
        <w:trPr>
          <w:trHeight w:val="229"/>
        </w:trPr>
        <w:tc>
          <w:tcPr>
            <w:tcW w:w="654" w:type="dxa"/>
          </w:tcPr>
          <w:p w14:paraId="5A640DBC" w14:textId="77777777" w:rsidR="002E2412" w:rsidRPr="00017092" w:rsidRDefault="002E2412" w:rsidP="00344DE0">
            <w:pPr>
              <w:keepNext/>
              <w:tabs>
                <w:tab w:val="left" w:pos="1080"/>
              </w:tabs>
              <w:spacing w:before="60" w:after="60"/>
              <w:rPr>
                <w:rFonts w:ascii="Arial" w:hAnsi="Arial" w:cs="Arial"/>
                <w:bCs/>
                <w:sz w:val="20"/>
                <w:szCs w:val="20"/>
                <w:lang w:val="en-GB"/>
              </w:rPr>
            </w:pPr>
            <w:r w:rsidRPr="00017092">
              <w:rPr>
                <w:rFonts w:ascii="Arial" w:hAnsi="Arial" w:cs="Arial"/>
                <w:bCs/>
                <w:sz w:val="20"/>
                <w:szCs w:val="20"/>
                <w:lang w:val="en-GB"/>
              </w:rPr>
              <w:t>8</w:t>
            </w:r>
          </w:p>
        </w:tc>
        <w:tc>
          <w:tcPr>
            <w:tcW w:w="2459" w:type="dxa"/>
          </w:tcPr>
          <w:p w14:paraId="4B6FD311"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2693" w:type="dxa"/>
          </w:tcPr>
          <w:p w14:paraId="1C0110FD" w14:textId="77777777" w:rsidR="002E2412" w:rsidRPr="00017092" w:rsidRDefault="002E2412" w:rsidP="00344DE0">
            <w:pPr>
              <w:keepNext/>
              <w:tabs>
                <w:tab w:val="left" w:pos="1080"/>
              </w:tabs>
              <w:spacing w:before="60" w:after="60"/>
              <w:rPr>
                <w:rFonts w:ascii="Arial" w:hAnsi="Arial" w:cs="Arial"/>
                <w:bCs/>
                <w:sz w:val="20"/>
                <w:szCs w:val="20"/>
                <w:lang w:val="en-GB"/>
              </w:rPr>
            </w:pPr>
          </w:p>
        </w:tc>
        <w:tc>
          <w:tcPr>
            <w:tcW w:w="3119" w:type="dxa"/>
          </w:tcPr>
          <w:p w14:paraId="6FF57D45" w14:textId="77777777" w:rsidR="002E2412" w:rsidRPr="00017092" w:rsidRDefault="002E2412" w:rsidP="00344DE0">
            <w:pPr>
              <w:keepNext/>
              <w:tabs>
                <w:tab w:val="left" w:pos="1080"/>
              </w:tabs>
              <w:spacing w:before="60" w:after="60"/>
              <w:rPr>
                <w:rFonts w:ascii="Arial" w:hAnsi="Arial" w:cs="Arial"/>
                <w:bCs/>
                <w:sz w:val="20"/>
                <w:szCs w:val="20"/>
                <w:lang w:val="en-GB"/>
              </w:rPr>
            </w:pPr>
          </w:p>
        </w:tc>
      </w:tr>
    </w:tbl>
    <w:p w14:paraId="131F350B" w14:textId="77777777" w:rsidR="002E2412" w:rsidRDefault="002E2412" w:rsidP="002E2412">
      <w:pPr>
        <w:rPr>
          <w:rFonts w:ascii="Arial" w:hAnsi="Arial" w:cs="Arial"/>
          <w:sz w:val="20"/>
          <w:szCs w:val="20"/>
        </w:rPr>
      </w:pPr>
    </w:p>
    <w:p w14:paraId="2A943577" w14:textId="77777777" w:rsidR="004A42E3" w:rsidRPr="004A42E3" w:rsidRDefault="004A42E3" w:rsidP="004A42E3">
      <w:pPr>
        <w:rPr>
          <w:rFonts w:ascii="Arial" w:hAnsi="Arial" w:cs="Arial"/>
          <w:sz w:val="20"/>
          <w:szCs w:val="20"/>
        </w:rPr>
      </w:pPr>
    </w:p>
    <w:p w14:paraId="6526F14F" w14:textId="77777777" w:rsidR="004A42E3" w:rsidRPr="004A42E3" w:rsidRDefault="004A42E3" w:rsidP="004A42E3">
      <w:pPr>
        <w:rPr>
          <w:rFonts w:ascii="Arial" w:hAnsi="Arial" w:cs="Arial"/>
          <w:sz w:val="20"/>
          <w:szCs w:val="20"/>
        </w:rPr>
      </w:pPr>
    </w:p>
    <w:p w14:paraId="18A27E55" w14:textId="77777777" w:rsidR="004A42E3" w:rsidRPr="004A42E3" w:rsidRDefault="004A42E3" w:rsidP="004A42E3">
      <w:pPr>
        <w:ind w:firstLine="720"/>
        <w:rPr>
          <w:rFonts w:ascii="Arial" w:hAnsi="Arial" w:cs="Arial"/>
          <w:sz w:val="20"/>
          <w:szCs w:val="20"/>
        </w:rPr>
      </w:pPr>
    </w:p>
    <w:p w14:paraId="0C399FB9" w14:textId="77777777" w:rsidR="004A42E3" w:rsidRPr="004A42E3" w:rsidRDefault="004A42E3" w:rsidP="004A42E3">
      <w:pPr>
        <w:rPr>
          <w:rFonts w:ascii="Arial" w:hAnsi="Arial" w:cs="Arial"/>
          <w:sz w:val="20"/>
          <w:szCs w:val="20"/>
        </w:rPr>
      </w:pPr>
    </w:p>
    <w:p w14:paraId="3EA1712F" w14:textId="77777777" w:rsidR="004A42E3" w:rsidRPr="004A42E3" w:rsidRDefault="004A42E3" w:rsidP="004A42E3">
      <w:pPr>
        <w:rPr>
          <w:rFonts w:ascii="Arial" w:hAnsi="Arial" w:cs="Arial"/>
          <w:sz w:val="20"/>
          <w:szCs w:val="20"/>
        </w:rPr>
      </w:pPr>
    </w:p>
    <w:p w14:paraId="123C8680" w14:textId="77777777" w:rsidR="004A42E3" w:rsidRPr="004A42E3" w:rsidRDefault="004A42E3" w:rsidP="004A42E3">
      <w:pPr>
        <w:rPr>
          <w:rFonts w:ascii="Arial" w:hAnsi="Arial" w:cs="Arial"/>
          <w:sz w:val="20"/>
          <w:szCs w:val="20"/>
        </w:rPr>
      </w:pPr>
    </w:p>
    <w:p w14:paraId="2DB40391" w14:textId="77777777" w:rsidR="004A42E3" w:rsidRPr="004A42E3" w:rsidRDefault="004A42E3" w:rsidP="004A42E3">
      <w:pPr>
        <w:rPr>
          <w:rFonts w:ascii="Arial" w:hAnsi="Arial" w:cs="Arial"/>
          <w:sz w:val="20"/>
          <w:szCs w:val="20"/>
        </w:rPr>
      </w:pPr>
    </w:p>
    <w:p w14:paraId="1EDF50FF" w14:textId="77777777" w:rsidR="004A42E3" w:rsidRPr="004A42E3" w:rsidRDefault="004A42E3" w:rsidP="004A42E3">
      <w:pPr>
        <w:rPr>
          <w:rFonts w:ascii="Arial" w:hAnsi="Arial" w:cs="Arial"/>
          <w:sz w:val="20"/>
          <w:szCs w:val="20"/>
        </w:rPr>
      </w:pPr>
    </w:p>
    <w:p w14:paraId="4D763793" w14:textId="19B5F733" w:rsidR="004A42E3" w:rsidRPr="004A42E3" w:rsidRDefault="004A42E3" w:rsidP="004A42E3">
      <w:pPr>
        <w:tabs>
          <w:tab w:val="left" w:pos="4067"/>
        </w:tabs>
        <w:rPr>
          <w:rFonts w:ascii="Arial" w:hAnsi="Arial" w:cs="Arial"/>
          <w:sz w:val="20"/>
          <w:szCs w:val="20"/>
        </w:rPr>
        <w:sectPr w:rsidR="004A42E3" w:rsidRPr="004A42E3" w:rsidSect="004A42E3">
          <w:footerReference w:type="default" r:id="rId14"/>
          <w:pgSz w:w="11906" w:h="16838" w:code="9"/>
          <w:pgMar w:top="993" w:right="1136" w:bottom="851" w:left="1728" w:header="288" w:footer="640" w:gutter="0"/>
          <w:cols w:space="720"/>
          <w:docGrid w:linePitch="326"/>
        </w:sectPr>
      </w:pPr>
      <w:r>
        <w:rPr>
          <w:rFonts w:ascii="Arial" w:hAnsi="Arial" w:cs="Arial"/>
          <w:sz w:val="20"/>
          <w:szCs w:val="20"/>
        </w:rPr>
        <w:tab/>
      </w:r>
      <w:r>
        <w:rPr>
          <w:rFonts w:ascii="Arial" w:hAnsi="Arial" w:cs="Arial"/>
          <w:sz w:val="20"/>
          <w:szCs w:val="20"/>
        </w:rPr>
        <w:tab/>
      </w:r>
    </w:p>
    <w:p w14:paraId="46549F88" w14:textId="767DA757" w:rsidR="002E2412" w:rsidRPr="00017092" w:rsidRDefault="00AD21CD" w:rsidP="008A2808">
      <w:pPr>
        <w:jc w:val="center"/>
        <w:rPr>
          <w:rFonts w:ascii="Arial" w:hAnsi="Arial" w:cs="Arial"/>
          <w:b/>
          <w:sz w:val="20"/>
          <w:szCs w:val="20"/>
        </w:rPr>
      </w:pPr>
      <w:bookmarkStart w:id="526" w:name="_Toc482513747"/>
      <w:r w:rsidRPr="00017092">
        <w:rPr>
          <w:rFonts w:ascii="Arial" w:hAnsi="Arial" w:cs="Arial"/>
          <w:b/>
          <w:sz w:val="20"/>
          <w:szCs w:val="20"/>
        </w:rPr>
        <w:t xml:space="preserve">Form 7: </w:t>
      </w:r>
      <w:r w:rsidR="00F5357E" w:rsidRPr="00017092">
        <w:rPr>
          <w:rFonts w:ascii="Arial" w:hAnsi="Arial" w:cs="Arial"/>
          <w:b/>
          <w:sz w:val="20"/>
          <w:szCs w:val="20"/>
        </w:rPr>
        <w:t xml:space="preserve">Potential </w:t>
      </w:r>
      <w:r w:rsidR="002C5792" w:rsidRPr="00017092">
        <w:rPr>
          <w:rFonts w:ascii="Arial" w:hAnsi="Arial" w:cs="Arial"/>
          <w:b/>
          <w:sz w:val="20"/>
          <w:szCs w:val="20"/>
        </w:rPr>
        <w:t>Bidder’s Financial I</w:t>
      </w:r>
      <w:r w:rsidR="002E2412" w:rsidRPr="00017092">
        <w:rPr>
          <w:rFonts w:ascii="Arial" w:hAnsi="Arial" w:cs="Arial"/>
          <w:b/>
          <w:sz w:val="20"/>
          <w:szCs w:val="20"/>
        </w:rPr>
        <w:t>nformation</w:t>
      </w:r>
      <w:bookmarkEnd w:id="526"/>
      <w:r w:rsidR="002E2412" w:rsidRPr="00017092">
        <w:rPr>
          <w:rFonts w:ascii="Arial" w:hAnsi="Arial" w:cs="Arial"/>
          <w:b/>
          <w:sz w:val="20"/>
          <w:szCs w:val="20"/>
        </w:rPr>
        <w:t>/ Adequacy of Working Capital</w:t>
      </w:r>
    </w:p>
    <w:p w14:paraId="0914A932" w14:textId="77777777" w:rsidR="001A7A2D" w:rsidRPr="00017092" w:rsidRDefault="001A7A2D" w:rsidP="008A2808">
      <w:pPr>
        <w:jc w:val="center"/>
        <w:rPr>
          <w:rFonts w:ascii="Arial" w:hAnsi="Arial" w:cs="Arial"/>
          <w:sz w:val="20"/>
          <w:szCs w:val="20"/>
          <w:u w:val="single"/>
        </w:rPr>
      </w:pPr>
    </w:p>
    <w:tbl>
      <w:tblPr>
        <w:tblW w:w="0" w:type="auto"/>
        <w:jc w:val="center"/>
        <w:tblLayout w:type="fixed"/>
        <w:tblCellMar>
          <w:left w:w="30" w:type="dxa"/>
          <w:right w:w="30" w:type="dxa"/>
        </w:tblCellMar>
        <w:tblLook w:val="0000" w:firstRow="0" w:lastRow="0" w:firstColumn="0" w:lastColumn="0" w:noHBand="0" w:noVBand="0"/>
      </w:tblPr>
      <w:tblGrid>
        <w:gridCol w:w="80"/>
        <w:gridCol w:w="1739"/>
        <w:gridCol w:w="2395"/>
        <w:gridCol w:w="4575"/>
      </w:tblGrid>
      <w:tr w:rsidR="00DD3C30" w:rsidRPr="00017092" w14:paraId="4EFDB7FB" w14:textId="77777777" w:rsidTr="008A2808">
        <w:trPr>
          <w:cantSplit/>
          <w:jc w:val="center"/>
        </w:trPr>
        <w:tc>
          <w:tcPr>
            <w:tcW w:w="8789" w:type="dxa"/>
            <w:gridSpan w:val="4"/>
            <w:tcBorders>
              <w:top w:val="single" w:sz="4" w:space="0" w:color="auto"/>
              <w:left w:val="single" w:sz="4" w:space="0" w:color="auto"/>
              <w:bottom w:val="single" w:sz="4" w:space="0" w:color="auto"/>
              <w:right w:val="single" w:sz="4" w:space="0" w:color="auto"/>
            </w:tcBorders>
          </w:tcPr>
          <w:p w14:paraId="2B9898CC" w14:textId="77777777" w:rsidR="00DD3C30" w:rsidRPr="00017092" w:rsidRDefault="00DD3C30" w:rsidP="00AA42FE">
            <w:pPr>
              <w:jc w:val="center"/>
              <w:rPr>
                <w:rFonts w:ascii="Arial" w:hAnsi="Arial" w:cs="Arial"/>
                <w:b/>
                <w:snapToGrid w:val="0"/>
                <w:sz w:val="20"/>
                <w:szCs w:val="20"/>
              </w:rPr>
            </w:pPr>
            <w:r w:rsidRPr="00017092">
              <w:rPr>
                <w:rFonts w:ascii="Arial" w:hAnsi="Arial" w:cs="Arial"/>
                <w:b/>
                <w:snapToGrid w:val="0"/>
                <w:sz w:val="20"/>
                <w:szCs w:val="20"/>
              </w:rPr>
              <w:t>Adequacy of Working Capital</w:t>
            </w:r>
          </w:p>
          <w:p w14:paraId="147105F1" w14:textId="359B8DB8" w:rsidR="00AA42FE" w:rsidRPr="00017092" w:rsidRDefault="00AA42FE" w:rsidP="00AA42FE">
            <w:pPr>
              <w:jc w:val="center"/>
              <w:rPr>
                <w:rFonts w:ascii="Arial" w:hAnsi="Arial" w:cs="Arial"/>
                <w:b/>
                <w:snapToGrid w:val="0"/>
                <w:sz w:val="20"/>
                <w:szCs w:val="20"/>
              </w:rPr>
            </w:pPr>
          </w:p>
        </w:tc>
      </w:tr>
      <w:tr w:rsidR="00DD3C30" w:rsidRPr="00017092" w14:paraId="2C12A645" w14:textId="77777777" w:rsidTr="00AA42FE">
        <w:trPr>
          <w:cantSplit/>
          <w:jc w:val="center"/>
        </w:trPr>
        <w:tc>
          <w:tcPr>
            <w:tcW w:w="1819" w:type="dxa"/>
            <w:gridSpan w:val="2"/>
            <w:tcBorders>
              <w:top w:val="single" w:sz="4" w:space="0" w:color="auto"/>
              <w:left w:val="single" w:sz="4" w:space="0" w:color="auto"/>
              <w:bottom w:val="single" w:sz="4" w:space="0" w:color="auto"/>
              <w:right w:val="single" w:sz="4" w:space="0" w:color="auto"/>
            </w:tcBorders>
            <w:vAlign w:val="center"/>
          </w:tcPr>
          <w:p w14:paraId="7687F252" w14:textId="77777777" w:rsidR="00DD3C30" w:rsidRPr="00017092" w:rsidRDefault="00DD3C30" w:rsidP="00DD3C30">
            <w:pPr>
              <w:jc w:val="center"/>
              <w:rPr>
                <w:rFonts w:ascii="Arial" w:hAnsi="Arial" w:cs="Arial"/>
                <w:b/>
                <w:snapToGrid w:val="0"/>
                <w:sz w:val="20"/>
                <w:szCs w:val="20"/>
              </w:rPr>
            </w:pPr>
            <w:r w:rsidRPr="00017092">
              <w:rPr>
                <w:rFonts w:ascii="Arial" w:hAnsi="Arial" w:cs="Arial"/>
                <w:b/>
                <w:snapToGrid w:val="0"/>
                <w:sz w:val="20"/>
                <w:szCs w:val="20"/>
              </w:rPr>
              <w:t>Source of credit line</w:t>
            </w:r>
          </w:p>
        </w:tc>
        <w:tc>
          <w:tcPr>
            <w:tcW w:w="2395" w:type="dxa"/>
            <w:tcBorders>
              <w:top w:val="single" w:sz="4" w:space="0" w:color="auto"/>
              <w:left w:val="single" w:sz="4" w:space="0" w:color="auto"/>
              <w:bottom w:val="single" w:sz="4" w:space="0" w:color="auto"/>
              <w:right w:val="single" w:sz="4" w:space="0" w:color="auto"/>
            </w:tcBorders>
          </w:tcPr>
          <w:p w14:paraId="58682155" w14:textId="77777777" w:rsidR="00DD3C30" w:rsidRPr="00017092" w:rsidRDefault="00DD3C30" w:rsidP="00AA42FE">
            <w:pPr>
              <w:jc w:val="center"/>
              <w:rPr>
                <w:rFonts w:ascii="Arial" w:hAnsi="Arial" w:cs="Arial"/>
                <w:b/>
                <w:snapToGrid w:val="0"/>
                <w:sz w:val="20"/>
                <w:szCs w:val="20"/>
              </w:rPr>
            </w:pPr>
            <w:r w:rsidRPr="00017092">
              <w:rPr>
                <w:rFonts w:ascii="Arial" w:hAnsi="Arial" w:cs="Arial"/>
                <w:b/>
                <w:snapToGrid w:val="0"/>
                <w:sz w:val="20"/>
                <w:szCs w:val="20"/>
              </w:rPr>
              <w:t>Amount</w:t>
            </w:r>
          </w:p>
        </w:tc>
        <w:tc>
          <w:tcPr>
            <w:tcW w:w="4575" w:type="dxa"/>
            <w:tcBorders>
              <w:top w:val="single" w:sz="4" w:space="0" w:color="auto"/>
              <w:left w:val="single" w:sz="4" w:space="0" w:color="auto"/>
              <w:bottom w:val="single" w:sz="4" w:space="0" w:color="auto"/>
              <w:right w:val="single" w:sz="4" w:space="0" w:color="auto"/>
            </w:tcBorders>
          </w:tcPr>
          <w:p w14:paraId="2DD3A94C" w14:textId="77777777" w:rsidR="00DD3C30" w:rsidRPr="00017092" w:rsidRDefault="00DD3C30" w:rsidP="00AA42FE">
            <w:pPr>
              <w:jc w:val="center"/>
              <w:rPr>
                <w:rFonts w:ascii="Arial" w:hAnsi="Arial" w:cs="Arial"/>
                <w:b/>
                <w:snapToGrid w:val="0"/>
                <w:sz w:val="20"/>
                <w:szCs w:val="20"/>
              </w:rPr>
            </w:pPr>
            <w:r w:rsidRPr="00017092">
              <w:rPr>
                <w:rFonts w:ascii="Arial" w:hAnsi="Arial" w:cs="Arial"/>
                <w:b/>
                <w:snapToGrid w:val="0"/>
                <w:sz w:val="20"/>
                <w:szCs w:val="20"/>
              </w:rPr>
              <w:t>Remarks</w:t>
            </w:r>
          </w:p>
        </w:tc>
      </w:tr>
      <w:tr w:rsidR="00DD3C30" w:rsidRPr="00017092" w14:paraId="637221B2" w14:textId="77777777" w:rsidTr="008A2808">
        <w:trPr>
          <w:cantSplit/>
          <w:jc w:val="center"/>
        </w:trPr>
        <w:tc>
          <w:tcPr>
            <w:tcW w:w="80" w:type="dxa"/>
            <w:tcBorders>
              <w:top w:val="single" w:sz="4" w:space="0" w:color="auto"/>
              <w:left w:val="single" w:sz="6" w:space="0" w:color="auto"/>
              <w:bottom w:val="single" w:sz="6" w:space="0" w:color="auto"/>
            </w:tcBorders>
          </w:tcPr>
          <w:p w14:paraId="628180DA" w14:textId="77777777" w:rsidR="00DD3C30" w:rsidRPr="00017092" w:rsidRDefault="00DD3C30" w:rsidP="00DD3C30">
            <w:pPr>
              <w:jc w:val="right"/>
              <w:rPr>
                <w:rFonts w:ascii="Arial" w:hAnsi="Arial" w:cs="Arial"/>
                <w:snapToGrid w:val="0"/>
                <w:sz w:val="20"/>
                <w:szCs w:val="20"/>
              </w:rPr>
            </w:pPr>
          </w:p>
        </w:tc>
        <w:tc>
          <w:tcPr>
            <w:tcW w:w="1739" w:type="dxa"/>
            <w:tcBorders>
              <w:top w:val="single" w:sz="4" w:space="0" w:color="auto"/>
              <w:left w:val="nil"/>
              <w:bottom w:val="single" w:sz="6" w:space="0" w:color="auto"/>
              <w:right w:val="single" w:sz="6" w:space="0" w:color="auto"/>
            </w:tcBorders>
          </w:tcPr>
          <w:p w14:paraId="1D391898" w14:textId="77777777" w:rsidR="00DD3C30" w:rsidRPr="00017092" w:rsidRDefault="00DD3C30" w:rsidP="00DD3C30">
            <w:pPr>
              <w:jc w:val="right"/>
              <w:rPr>
                <w:rFonts w:ascii="Arial" w:hAnsi="Arial" w:cs="Arial"/>
                <w:snapToGrid w:val="0"/>
                <w:sz w:val="20"/>
                <w:szCs w:val="20"/>
              </w:rPr>
            </w:pPr>
          </w:p>
        </w:tc>
        <w:tc>
          <w:tcPr>
            <w:tcW w:w="2395" w:type="dxa"/>
            <w:tcBorders>
              <w:top w:val="single" w:sz="4" w:space="0" w:color="auto"/>
              <w:left w:val="single" w:sz="6" w:space="0" w:color="auto"/>
              <w:bottom w:val="single" w:sz="6" w:space="0" w:color="auto"/>
              <w:right w:val="single" w:sz="6" w:space="0" w:color="auto"/>
            </w:tcBorders>
          </w:tcPr>
          <w:p w14:paraId="32713A30" w14:textId="77777777" w:rsidR="00DD3C30" w:rsidRPr="00017092" w:rsidRDefault="00DD3C30" w:rsidP="00DD3C30">
            <w:pPr>
              <w:jc w:val="right"/>
              <w:rPr>
                <w:rFonts w:ascii="Arial" w:hAnsi="Arial" w:cs="Arial"/>
                <w:snapToGrid w:val="0"/>
                <w:sz w:val="20"/>
                <w:szCs w:val="20"/>
              </w:rPr>
            </w:pPr>
          </w:p>
        </w:tc>
        <w:tc>
          <w:tcPr>
            <w:tcW w:w="4570" w:type="dxa"/>
            <w:vMerge w:val="restart"/>
            <w:tcBorders>
              <w:top w:val="single" w:sz="4" w:space="0" w:color="auto"/>
              <w:left w:val="single" w:sz="6" w:space="0" w:color="auto"/>
              <w:right w:val="single" w:sz="6" w:space="0" w:color="auto"/>
            </w:tcBorders>
            <w:vAlign w:val="center"/>
          </w:tcPr>
          <w:p w14:paraId="3CD21B67" w14:textId="77777777" w:rsidR="00DD3C30" w:rsidRPr="00017092" w:rsidRDefault="00DD3C30" w:rsidP="00DD3C30">
            <w:pPr>
              <w:jc w:val="center"/>
              <w:rPr>
                <w:rFonts w:ascii="Arial" w:hAnsi="Arial" w:cs="Arial"/>
                <w:snapToGrid w:val="0"/>
                <w:sz w:val="20"/>
                <w:szCs w:val="20"/>
              </w:rPr>
            </w:pPr>
            <w:r w:rsidRPr="00017092">
              <w:rPr>
                <w:rFonts w:ascii="Arial" w:hAnsi="Arial" w:cs="Arial"/>
                <w:i/>
                <w:snapToGrid w:val="0"/>
                <w:sz w:val="20"/>
                <w:szCs w:val="20"/>
              </w:rPr>
              <w:t>Provide documentary evidence</w:t>
            </w:r>
          </w:p>
        </w:tc>
      </w:tr>
      <w:tr w:rsidR="00DD3C30" w:rsidRPr="00017092" w14:paraId="18FDD052" w14:textId="77777777" w:rsidTr="008A2808">
        <w:trPr>
          <w:cantSplit/>
          <w:jc w:val="center"/>
        </w:trPr>
        <w:tc>
          <w:tcPr>
            <w:tcW w:w="80" w:type="dxa"/>
            <w:tcBorders>
              <w:top w:val="single" w:sz="6" w:space="0" w:color="auto"/>
              <w:left w:val="single" w:sz="6" w:space="0" w:color="auto"/>
              <w:bottom w:val="single" w:sz="6" w:space="0" w:color="auto"/>
            </w:tcBorders>
          </w:tcPr>
          <w:p w14:paraId="2C839D5B" w14:textId="77777777" w:rsidR="00DD3C30" w:rsidRPr="00017092" w:rsidRDefault="00DD3C30" w:rsidP="00DD3C30">
            <w:pPr>
              <w:jc w:val="right"/>
              <w:rPr>
                <w:rFonts w:ascii="Arial" w:hAnsi="Arial" w:cs="Arial"/>
                <w:snapToGrid w:val="0"/>
                <w:sz w:val="20"/>
                <w:szCs w:val="20"/>
              </w:rPr>
            </w:pPr>
          </w:p>
        </w:tc>
        <w:tc>
          <w:tcPr>
            <w:tcW w:w="1739" w:type="dxa"/>
            <w:tcBorders>
              <w:top w:val="single" w:sz="6" w:space="0" w:color="auto"/>
              <w:left w:val="nil"/>
              <w:bottom w:val="single" w:sz="6" w:space="0" w:color="auto"/>
              <w:right w:val="single" w:sz="6" w:space="0" w:color="auto"/>
            </w:tcBorders>
          </w:tcPr>
          <w:p w14:paraId="503870EB" w14:textId="77777777" w:rsidR="00DD3C30" w:rsidRPr="00017092" w:rsidRDefault="00DD3C30" w:rsidP="00DD3C30">
            <w:pPr>
              <w:jc w:val="right"/>
              <w:rPr>
                <w:rFonts w:ascii="Arial" w:hAnsi="Arial" w:cs="Arial"/>
                <w:snapToGrid w:val="0"/>
                <w:sz w:val="20"/>
                <w:szCs w:val="20"/>
              </w:rPr>
            </w:pPr>
          </w:p>
        </w:tc>
        <w:tc>
          <w:tcPr>
            <w:tcW w:w="2395" w:type="dxa"/>
            <w:tcBorders>
              <w:top w:val="single" w:sz="6" w:space="0" w:color="auto"/>
              <w:left w:val="single" w:sz="6" w:space="0" w:color="auto"/>
              <w:bottom w:val="single" w:sz="6" w:space="0" w:color="auto"/>
              <w:right w:val="single" w:sz="6" w:space="0" w:color="auto"/>
            </w:tcBorders>
          </w:tcPr>
          <w:p w14:paraId="2050BE71" w14:textId="77777777" w:rsidR="00DD3C30" w:rsidRPr="00017092" w:rsidRDefault="00DD3C30" w:rsidP="00DD3C30">
            <w:pPr>
              <w:jc w:val="center"/>
              <w:rPr>
                <w:rFonts w:ascii="Arial" w:hAnsi="Arial" w:cs="Arial"/>
                <w:snapToGrid w:val="0"/>
                <w:sz w:val="20"/>
                <w:szCs w:val="20"/>
              </w:rPr>
            </w:pPr>
          </w:p>
        </w:tc>
        <w:tc>
          <w:tcPr>
            <w:tcW w:w="4570" w:type="dxa"/>
            <w:vMerge/>
            <w:tcBorders>
              <w:left w:val="single" w:sz="6" w:space="0" w:color="auto"/>
              <w:right w:val="single" w:sz="6" w:space="0" w:color="auto"/>
            </w:tcBorders>
          </w:tcPr>
          <w:p w14:paraId="54A6AB13" w14:textId="77777777" w:rsidR="00DD3C30" w:rsidRPr="00017092" w:rsidRDefault="00DD3C30" w:rsidP="00DD3C30">
            <w:pPr>
              <w:rPr>
                <w:rFonts w:ascii="Arial" w:hAnsi="Arial" w:cs="Arial"/>
                <w:snapToGrid w:val="0"/>
                <w:sz w:val="20"/>
                <w:szCs w:val="20"/>
              </w:rPr>
            </w:pPr>
          </w:p>
        </w:tc>
      </w:tr>
      <w:tr w:rsidR="00DD3C30" w:rsidRPr="00017092" w14:paraId="53EBB2AE" w14:textId="77777777" w:rsidTr="008A2808">
        <w:trPr>
          <w:cantSplit/>
          <w:jc w:val="center"/>
        </w:trPr>
        <w:tc>
          <w:tcPr>
            <w:tcW w:w="80" w:type="dxa"/>
            <w:tcBorders>
              <w:top w:val="single" w:sz="6" w:space="0" w:color="auto"/>
              <w:left w:val="single" w:sz="6" w:space="0" w:color="auto"/>
              <w:bottom w:val="single" w:sz="6" w:space="0" w:color="auto"/>
            </w:tcBorders>
          </w:tcPr>
          <w:p w14:paraId="5C2D9A27" w14:textId="77777777" w:rsidR="00DD3C30" w:rsidRPr="00017092" w:rsidRDefault="00DD3C30" w:rsidP="00DD3C30">
            <w:pPr>
              <w:jc w:val="right"/>
              <w:rPr>
                <w:rFonts w:ascii="Arial" w:hAnsi="Arial" w:cs="Arial"/>
                <w:snapToGrid w:val="0"/>
                <w:sz w:val="20"/>
                <w:szCs w:val="20"/>
              </w:rPr>
            </w:pPr>
          </w:p>
        </w:tc>
        <w:tc>
          <w:tcPr>
            <w:tcW w:w="1739" w:type="dxa"/>
            <w:tcBorders>
              <w:top w:val="single" w:sz="6" w:space="0" w:color="auto"/>
              <w:left w:val="nil"/>
              <w:bottom w:val="single" w:sz="6" w:space="0" w:color="auto"/>
              <w:right w:val="single" w:sz="6" w:space="0" w:color="auto"/>
            </w:tcBorders>
          </w:tcPr>
          <w:p w14:paraId="5C7FA521" w14:textId="77777777" w:rsidR="00DD3C30" w:rsidRPr="00017092" w:rsidRDefault="00DD3C30" w:rsidP="00DD3C30">
            <w:pPr>
              <w:jc w:val="right"/>
              <w:rPr>
                <w:rFonts w:ascii="Arial" w:hAnsi="Arial" w:cs="Arial"/>
                <w:snapToGrid w:val="0"/>
                <w:sz w:val="20"/>
                <w:szCs w:val="20"/>
              </w:rPr>
            </w:pPr>
          </w:p>
        </w:tc>
        <w:tc>
          <w:tcPr>
            <w:tcW w:w="2395" w:type="dxa"/>
            <w:tcBorders>
              <w:top w:val="single" w:sz="6" w:space="0" w:color="auto"/>
              <w:left w:val="single" w:sz="6" w:space="0" w:color="auto"/>
              <w:bottom w:val="single" w:sz="6" w:space="0" w:color="auto"/>
              <w:right w:val="single" w:sz="6" w:space="0" w:color="auto"/>
            </w:tcBorders>
          </w:tcPr>
          <w:p w14:paraId="27EED076" w14:textId="77777777" w:rsidR="00DD3C30" w:rsidRPr="00017092" w:rsidRDefault="00DD3C30" w:rsidP="00DD3C30">
            <w:pPr>
              <w:jc w:val="right"/>
              <w:rPr>
                <w:rFonts w:ascii="Arial" w:hAnsi="Arial" w:cs="Arial"/>
                <w:snapToGrid w:val="0"/>
                <w:sz w:val="20"/>
                <w:szCs w:val="20"/>
              </w:rPr>
            </w:pPr>
          </w:p>
        </w:tc>
        <w:tc>
          <w:tcPr>
            <w:tcW w:w="4570" w:type="dxa"/>
            <w:vMerge/>
            <w:tcBorders>
              <w:left w:val="single" w:sz="6" w:space="0" w:color="auto"/>
              <w:right w:val="single" w:sz="6" w:space="0" w:color="auto"/>
            </w:tcBorders>
          </w:tcPr>
          <w:p w14:paraId="0FC000CF" w14:textId="77777777" w:rsidR="00DD3C30" w:rsidRPr="00017092" w:rsidRDefault="00DD3C30" w:rsidP="00DD3C30">
            <w:pPr>
              <w:rPr>
                <w:rFonts w:ascii="Arial" w:hAnsi="Arial" w:cs="Arial"/>
                <w:snapToGrid w:val="0"/>
                <w:sz w:val="20"/>
                <w:szCs w:val="20"/>
              </w:rPr>
            </w:pPr>
          </w:p>
        </w:tc>
      </w:tr>
      <w:tr w:rsidR="00DD3C30" w:rsidRPr="00017092" w14:paraId="7CD610B9" w14:textId="77777777" w:rsidTr="008A2808">
        <w:trPr>
          <w:cantSplit/>
          <w:jc w:val="center"/>
        </w:trPr>
        <w:tc>
          <w:tcPr>
            <w:tcW w:w="80" w:type="dxa"/>
            <w:tcBorders>
              <w:top w:val="single" w:sz="6" w:space="0" w:color="auto"/>
              <w:left w:val="single" w:sz="6" w:space="0" w:color="auto"/>
              <w:bottom w:val="single" w:sz="6" w:space="0" w:color="auto"/>
            </w:tcBorders>
          </w:tcPr>
          <w:p w14:paraId="1432A0DE" w14:textId="77777777" w:rsidR="00DD3C30" w:rsidRPr="00017092" w:rsidRDefault="00DD3C30" w:rsidP="00DD3C30">
            <w:pPr>
              <w:jc w:val="right"/>
              <w:rPr>
                <w:rFonts w:ascii="Arial" w:hAnsi="Arial" w:cs="Arial"/>
                <w:snapToGrid w:val="0"/>
                <w:sz w:val="20"/>
                <w:szCs w:val="20"/>
              </w:rPr>
            </w:pPr>
          </w:p>
        </w:tc>
        <w:tc>
          <w:tcPr>
            <w:tcW w:w="1739" w:type="dxa"/>
            <w:tcBorders>
              <w:top w:val="single" w:sz="6" w:space="0" w:color="auto"/>
              <w:left w:val="nil"/>
              <w:bottom w:val="single" w:sz="6" w:space="0" w:color="auto"/>
              <w:right w:val="single" w:sz="6" w:space="0" w:color="auto"/>
            </w:tcBorders>
          </w:tcPr>
          <w:p w14:paraId="75522E73" w14:textId="77777777" w:rsidR="00DD3C30" w:rsidRPr="00017092" w:rsidRDefault="00DD3C30" w:rsidP="00DD3C30">
            <w:pPr>
              <w:jc w:val="right"/>
              <w:rPr>
                <w:rFonts w:ascii="Arial" w:hAnsi="Arial" w:cs="Arial"/>
                <w:snapToGrid w:val="0"/>
                <w:sz w:val="20"/>
                <w:szCs w:val="20"/>
              </w:rPr>
            </w:pPr>
          </w:p>
        </w:tc>
        <w:tc>
          <w:tcPr>
            <w:tcW w:w="2395" w:type="dxa"/>
            <w:tcBorders>
              <w:top w:val="single" w:sz="6" w:space="0" w:color="auto"/>
              <w:left w:val="single" w:sz="6" w:space="0" w:color="auto"/>
              <w:bottom w:val="single" w:sz="6" w:space="0" w:color="auto"/>
              <w:right w:val="single" w:sz="6" w:space="0" w:color="auto"/>
            </w:tcBorders>
          </w:tcPr>
          <w:p w14:paraId="6CCCEEC1" w14:textId="77777777" w:rsidR="00DD3C30" w:rsidRPr="00017092" w:rsidRDefault="00DD3C30" w:rsidP="00DD3C30">
            <w:pPr>
              <w:jc w:val="right"/>
              <w:rPr>
                <w:rFonts w:ascii="Arial" w:hAnsi="Arial" w:cs="Arial"/>
                <w:snapToGrid w:val="0"/>
                <w:sz w:val="20"/>
                <w:szCs w:val="20"/>
              </w:rPr>
            </w:pPr>
          </w:p>
        </w:tc>
        <w:tc>
          <w:tcPr>
            <w:tcW w:w="4570" w:type="dxa"/>
            <w:vMerge/>
            <w:tcBorders>
              <w:left w:val="single" w:sz="6" w:space="0" w:color="auto"/>
              <w:right w:val="single" w:sz="6" w:space="0" w:color="auto"/>
            </w:tcBorders>
          </w:tcPr>
          <w:p w14:paraId="0CF0616B" w14:textId="77777777" w:rsidR="00DD3C30" w:rsidRPr="00017092" w:rsidRDefault="00DD3C30" w:rsidP="00DD3C30">
            <w:pPr>
              <w:rPr>
                <w:rFonts w:ascii="Arial" w:hAnsi="Arial" w:cs="Arial"/>
                <w:snapToGrid w:val="0"/>
                <w:sz w:val="20"/>
                <w:szCs w:val="20"/>
              </w:rPr>
            </w:pPr>
          </w:p>
        </w:tc>
      </w:tr>
      <w:tr w:rsidR="00DD3C30" w:rsidRPr="00017092" w14:paraId="428AFE6A" w14:textId="77777777" w:rsidTr="008A2808">
        <w:trPr>
          <w:cantSplit/>
          <w:jc w:val="center"/>
        </w:trPr>
        <w:tc>
          <w:tcPr>
            <w:tcW w:w="1819" w:type="dxa"/>
            <w:gridSpan w:val="2"/>
            <w:tcBorders>
              <w:top w:val="single" w:sz="6" w:space="0" w:color="auto"/>
              <w:left w:val="single" w:sz="6" w:space="0" w:color="auto"/>
              <w:bottom w:val="single" w:sz="6" w:space="0" w:color="auto"/>
              <w:right w:val="single" w:sz="6" w:space="0" w:color="auto"/>
            </w:tcBorders>
            <w:vAlign w:val="center"/>
          </w:tcPr>
          <w:p w14:paraId="3B4C74A8" w14:textId="77777777" w:rsidR="00DD3C30" w:rsidRPr="00017092" w:rsidRDefault="00DD3C30" w:rsidP="00DD3C30">
            <w:pPr>
              <w:jc w:val="center"/>
              <w:rPr>
                <w:rFonts w:ascii="Arial" w:hAnsi="Arial" w:cs="Arial"/>
                <w:snapToGrid w:val="0"/>
                <w:sz w:val="20"/>
                <w:szCs w:val="20"/>
              </w:rPr>
            </w:pPr>
            <w:r w:rsidRPr="00017092">
              <w:rPr>
                <w:rFonts w:ascii="Arial" w:hAnsi="Arial" w:cs="Arial"/>
                <w:snapToGrid w:val="0"/>
                <w:sz w:val="20"/>
                <w:szCs w:val="20"/>
              </w:rPr>
              <w:t>Total</w:t>
            </w:r>
          </w:p>
        </w:tc>
        <w:tc>
          <w:tcPr>
            <w:tcW w:w="2395" w:type="dxa"/>
            <w:tcBorders>
              <w:top w:val="single" w:sz="6" w:space="0" w:color="auto"/>
              <w:left w:val="single" w:sz="6" w:space="0" w:color="auto"/>
              <w:bottom w:val="single" w:sz="6" w:space="0" w:color="auto"/>
              <w:right w:val="single" w:sz="6" w:space="0" w:color="auto"/>
            </w:tcBorders>
          </w:tcPr>
          <w:p w14:paraId="7F2416C9" w14:textId="77777777" w:rsidR="00DD3C30" w:rsidRPr="00017092" w:rsidRDefault="00DD3C30" w:rsidP="00DD3C30">
            <w:pPr>
              <w:jc w:val="right"/>
              <w:rPr>
                <w:rFonts w:ascii="Arial" w:hAnsi="Arial" w:cs="Arial"/>
                <w:snapToGrid w:val="0"/>
                <w:sz w:val="20"/>
                <w:szCs w:val="20"/>
              </w:rPr>
            </w:pPr>
          </w:p>
        </w:tc>
        <w:tc>
          <w:tcPr>
            <w:tcW w:w="4575" w:type="dxa"/>
            <w:tcBorders>
              <w:top w:val="single" w:sz="6" w:space="0" w:color="auto"/>
              <w:left w:val="single" w:sz="6" w:space="0" w:color="auto"/>
              <w:bottom w:val="single" w:sz="6" w:space="0" w:color="auto"/>
              <w:right w:val="single" w:sz="6" w:space="0" w:color="auto"/>
            </w:tcBorders>
          </w:tcPr>
          <w:p w14:paraId="268B2158" w14:textId="77777777" w:rsidR="00DD3C30" w:rsidRPr="00017092" w:rsidRDefault="00DD3C30" w:rsidP="00DD3C30">
            <w:pPr>
              <w:jc w:val="right"/>
              <w:rPr>
                <w:rFonts w:ascii="Arial" w:hAnsi="Arial" w:cs="Arial"/>
                <w:snapToGrid w:val="0"/>
                <w:sz w:val="20"/>
                <w:szCs w:val="20"/>
              </w:rPr>
            </w:pPr>
          </w:p>
        </w:tc>
      </w:tr>
    </w:tbl>
    <w:p w14:paraId="65CFABED" w14:textId="77777777" w:rsidR="002E2412" w:rsidRPr="00017092" w:rsidRDefault="002E2412">
      <w:pPr>
        <w:rPr>
          <w:rFonts w:ascii="Arial" w:hAnsi="Arial" w:cs="Arial"/>
          <w:sz w:val="20"/>
          <w:szCs w:val="20"/>
        </w:rPr>
      </w:pPr>
    </w:p>
    <w:p w14:paraId="055D557E" w14:textId="77777777" w:rsidR="002E2412" w:rsidRPr="00017092" w:rsidRDefault="002E2412">
      <w:pPr>
        <w:rPr>
          <w:rFonts w:ascii="Arial" w:hAnsi="Arial" w:cs="Arial"/>
          <w:sz w:val="20"/>
          <w:szCs w:val="20"/>
        </w:rPr>
      </w:pPr>
    </w:p>
    <w:p w14:paraId="56ABE192" w14:textId="77777777" w:rsidR="00AD21CD" w:rsidRPr="00017092" w:rsidRDefault="00AD21CD" w:rsidP="008A2808">
      <w:pPr>
        <w:jc w:val="center"/>
        <w:rPr>
          <w:rFonts w:ascii="Arial" w:hAnsi="Arial" w:cs="Arial"/>
          <w:b/>
          <w:sz w:val="20"/>
          <w:szCs w:val="20"/>
        </w:rPr>
      </w:pPr>
      <w:bookmarkStart w:id="527" w:name="_Toc482513748"/>
    </w:p>
    <w:p w14:paraId="68A583BC" w14:textId="7BD287AD" w:rsidR="002E2412" w:rsidRPr="00017092" w:rsidRDefault="00AD21CD" w:rsidP="008A2808">
      <w:pPr>
        <w:jc w:val="center"/>
        <w:rPr>
          <w:rFonts w:ascii="Arial" w:hAnsi="Arial" w:cs="Arial"/>
          <w:b/>
          <w:sz w:val="20"/>
          <w:szCs w:val="20"/>
        </w:rPr>
      </w:pPr>
      <w:r w:rsidRPr="00017092">
        <w:rPr>
          <w:rFonts w:ascii="Arial" w:hAnsi="Arial" w:cs="Arial"/>
          <w:b/>
          <w:sz w:val="20"/>
          <w:szCs w:val="20"/>
        </w:rPr>
        <w:t xml:space="preserve">Form 8: </w:t>
      </w:r>
      <w:r w:rsidR="005A4DC0" w:rsidRPr="00017092">
        <w:rPr>
          <w:rFonts w:ascii="Arial" w:hAnsi="Arial" w:cs="Arial"/>
          <w:b/>
          <w:sz w:val="20"/>
          <w:szCs w:val="20"/>
        </w:rPr>
        <w:t>Works</w:t>
      </w:r>
      <w:r w:rsidR="002E2412" w:rsidRPr="00017092">
        <w:rPr>
          <w:rFonts w:ascii="Arial" w:hAnsi="Arial" w:cs="Arial"/>
          <w:b/>
          <w:sz w:val="20"/>
          <w:szCs w:val="20"/>
        </w:rPr>
        <w:t xml:space="preserve"> in hand</w:t>
      </w:r>
      <w:bookmarkEnd w:id="527"/>
      <w:r w:rsidR="002C5792" w:rsidRPr="00017092">
        <w:rPr>
          <w:rFonts w:ascii="Arial" w:hAnsi="Arial" w:cs="Arial"/>
          <w:b/>
          <w:sz w:val="20"/>
          <w:szCs w:val="20"/>
        </w:rPr>
        <w:t xml:space="preserve"> &amp; their Financial V</w:t>
      </w:r>
      <w:r w:rsidR="002E2412" w:rsidRPr="00017092">
        <w:rPr>
          <w:rFonts w:ascii="Arial" w:hAnsi="Arial" w:cs="Arial"/>
          <w:b/>
          <w:sz w:val="20"/>
          <w:szCs w:val="20"/>
        </w:rPr>
        <w:t>alue</w:t>
      </w:r>
    </w:p>
    <w:p w14:paraId="6C70C436" w14:textId="77777777" w:rsidR="001A7A2D" w:rsidRPr="00017092" w:rsidRDefault="001A7A2D" w:rsidP="008A2808">
      <w:pPr>
        <w:jc w:val="center"/>
        <w:rPr>
          <w:rFonts w:ascii="Arial" w:hAnsi="Arial" w:cs="Arial"/>
          <w:sz w:val="20"/>
          <w:szCs w:val="20"/>
          <w:u w:val="single"/>
        </w:rPr>
      </w:pPr>
    </w:p>
    <w:tbl>
      <w:tblPr>
        <w:tblW w:w="9072" w:type="dxa"/>
        <w:tblInd w:w="426" w:type="dxa"/>
        <w:tblLayout w:type="fixed"/>
        <w:tblCellMar>
          <w:left w:w="30" w:type="dxa"/>
          <w:right w:w="30" w:type="dxa"/>
        </w:tblCellMar>
        <w:tblLook w:val="0000" w:firstRow="0" w:lastRow="0" w:firstColumn="0" w:lastColumn="0" w:noHBand="0" w:noVBand="0"/>
      </w:tblPr>
      <w:tblGrid>
        <w:gridCol w:w="1843"/>
        <w:gridCol w:w="850"/>
        <w:gridCol w:w="2127"/>
        <w:gridCol w:w="1701"/>
        <w:gridCol w:w="1417"/>
        <w:gridCol w:w="1134"/>
      </w:tblGrid>
      <w:tr w:rsidR="002E2412" w:rsidRPr="00017092" w14:paraId="4DE9902B" w14:textId="77777777" w:rsidTr="008A2808">
        <w:trPr>
          <w:cantSplit/>
          <w:trHeight w:val="365"/>
        </w:trPr>
        <w:tc>
          <w:tcPr>
            <w:tcW w:w="9072" w:type="dxa"/>
            <w:gridSpan w:val="6"/>
            <w:tcBorders>
              <w:top w:val="single" w:sz="4" w:space="0" w:color="auto"/>
              <w:left w:val="single" w:sz="4" w:space="0" w:color="auto"/>
              <w:right w:val="single" w:sz="6" w:space="0" w:color="auto"/>
            </w:tcBorders>
          </w:tcPr>
          <w:p w14:paraId="325FB827" w14:textId="77777777" w:rsidR="002E2412" w:rsidRPr="00017092" w:rsidRDefault="005A4DC0" w:rsidP="00AA42FE">
            <w:pPr>
              <w:jc w:val="center"/>
              <w:rPr>
                <w:rFonts w:ascii="Arial" w:hAnsi="Arial" w:cs="Arial"/>
                <w:b/>
                <w:snapToGrid w:val="0"/>
                <w:sz w:val="20"/>
                <w:szCs w:val="20"/>
              </w:rPr>
            </w:pPr>
            <w:r w:rsidRPr="00017092">
              <w:rPr>
                <w:rFonts w:ascii="Arial" w:hAnsi="Arial" w:cs="Arial"/>
                <w:b/>
                <w:snapToGrid w:val="0"/>
                <w:sz w:val="20"/>
                <w:szCs w:val="20"/>
              </w:rPr>
              <w:t>Works</w:t>
            </w:r>
            <w:r w:rsidR="002E2412" w:rsidRPr="00017092">
              <w:rPr>
                <w:rFonts w:ascii="Arial" w:hAnsi="Arial" w:cs="Arial"/>
                <w:b/>
                <w:snapToGrid w:val="0"/>
                <w:sz w:val="20"/>
                <w:szCs w:val="20"/>
              </w:rPr>
              <w:t xml:space="preserve"> in Hand</w:t>
            </w:r>
          </w:p>
          <w:p w14:paraId="48C8797D" w14:textId="366A9841" w:rsidR="00AA42FE" w:rsidRPr="00017092" w:rsidRDefault="00AA42FE" w:rsidP="00AA42FE">
            <w:pPr>
              <w:jc w:val="center"/>
              <w:rPr>
                <w:rFonts w:ascii="Arial" w:hAnsi="Arial" w:cs="Arial"/>
                <w:b/>
                <w:snapToGrid w:val="0"/>
                <w:sz w:val="20"/>
                <w:szCs w:val="20"/>
              </w:rPr>
            </w:pPr>
          </w:p>
        </w:tc>
      </w:tr>
      <w:tr w:rsidR="00195157" w:rsidRPr="00017092" w14:paraId="569CD4B2" w14:textId="77777777" w:rsidTr="00AA42FE">
        <w:trPr>
          <w:cantSplit/>
          <w:trHeight w:val="525"/>
        </w:trPr>
        <w:tc>
          <w:tcPr>
            <w:tcW w:w="2693" w:type="dxa"/>
            <w:gridSpan w:val="2"/>
            <w:tcBorders>
              <w:top w:val="single" w:sz="6" w:space="0" w:color="auto"/>
              <w:left w:val="single" w:sz="6" w:space="0" w:color="auto"/>
              <w:right w:val="single" w:sz="6" w:space="0" w:color="auto"/>
            </w:tcBorders>
            <w:vAlign w:val="center"/>
          </w:tcPr>
          <w:p w14:paraId="144CA0B5" w14:textId="77777777"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Employer name &amp; contact details</w:t>
            </w:r>
          </w:p>
        </w:tc>
        <w:tc>
          <w:tcPr>
            <w:tcW w:w="2127" w:type="dxa"/>
            <w:tcBorders>
              <w:top w:val="single" w:sz="6" w:space="0" w:color="auto"/>
              <w:left w:val="single" w:sz="6" w:space="0" w:color="auto"/>
              <w:bottom w:val="single" w:sz="6" w:space="0" w:color="auto"/>
              <w:right w:val="single" w:sz="6" w:space="0" w:color="auto"/>
            </w:tcBorders>
            <w:vAlign w:val="center"/>
          </w:tcPr>
          <w:p w14:paraId="5ABE067C" w14:textId="053C3829" w:rsidR="002E2412" w:rsidRPr="00017092" w:rsidRDefault="002E2412" w:rsidP="00344DE0">
            <w:pPr>
              <w:jc w:val="center"/>
              <w:rPr>
                <w:rFonts w:ascii="Arial" w:hAnsi="Arial" w:cs="Arial"/>
                <w:b/>
                <w:snapToGrid w:val="0"/>
                <w:sz w:val="20"/>
                <w:szCs w:val="20"/>
              </w:rPr>
            </w:pPr>
            <w:r w:rsidRPr="00017092">
              <w:rPr>
                <w:rFonts w:ascii="Arial" w:hAnsi="Arial" w:cs="Arial"/>
                <w:b/>
                <w:snapToGrid w:val="0"/>
                <w:sz w:val="20"/>
                <w:szCs w:val="20"/>
              </w:rPr>
              <w:t xml:space="preserve">Description of </w:t>
            </w:r>
            <w:r w:rsidR="005A4DC0" w:rsidRPr="00017092">
              <w:rPr>
                <w:rFonts w:ascii="Arial" w:hAnsi="Arial" w:cs="Arial"/>
                <w:b/>
                <w:snapToGrid w:val="0"/>
                <w:sz w:val="20"/>
                <w:szCs w:val="20"/>
              </w:rPr>
              <w:t>Works</w:t>
            </w:r>
            <w:r w:rsidRPr="00017092">
              <w:rPr>
                <w:rFonts w:ascii="Arial" w:hAnsi="Arial" w:cs="Arial"/>
                <w:b/>
                <w:snapToGrid w:val="0"/>
                <w:sz w:val="20"/>
                <w:szCs w:val="20"/>
              </w:rPr>
              <w:t>/Services</w:t>
            </w:r>
          </w:p>
        </w:tc>
        <w:tc>
          <w:tcPr>
            <w:tcW w:w="1701" w:type="dxa"/>
            <w:tcBorders>
              <w:top w:val="single" w:sz="6" w:space="0" w:color="auto"/>
              <w:left w:val="single" w:sz="6" w:space="0" w:color="auto"/>
              <w:bottom w:val="single" w:sz="6" w:space="0" w:color="auto"/>
              <w:right w:val="single" w:sz="6" w:space="0" w:color="auto"/>
            </w:tcBorders>
          </w:tcPr>
          <w:p w14:paraId="470BAEDE" w14:textId="77777777" w:rsidR="002E2412" w:rsidRPr="00017092" w:rsidRDefault="002E2412" w:rsidP="00AA42FE">
            <w:pPr>
              <w:jc w:val="center"/>
              <w:rPr>
                <w:rFonts w:ascii="Arial" w:hAnsi="Arial" w:cs="Arial"/>
                <w:b/>
                <w:snapToGrid w:val="0"/>
                <w:sz w:val="20"/>
                <w:szCs w:val="20"/>
              </w:rPr>
            </w:pPr>
            <w:r w:rsidRPr="00017092">
              <w:rPr>
                <w:rFonts w:ascii="Arial" w:hAnsi="Arial" w:cs="Arial"/>
                <w:b/>
                <w:snapToGrid w:val="0"/>
                <w:sz w:val="20"/>
                <w:szCs w:val="20"/>
              </w:rPr>
              <w:t>Start date</w:t>
            </w:r>
          </w:p>
        </w:tc>
        <w:tc>
          <w:tcPr>
            <w:tcW w:w="1417" w:type="dxa"/>
            <w:tcBorders>
              <w:top w:val="single" w:sz="6" w:space="0" w:color="auto"/>
              <w:left w:val="single" w:sz="6" w:space="0" w:color="auto"/>
              <w:bottom w:val="single" w:sz="6" w:space="0" w:color="auto"/>
              <w:right w:val="single" w:sz="6" w:space="0" w:color="auto"/>
            </w:tcBorders>
          </w:tcPr>
          <w:p w14:paraId="2640631A" w14:textId="77777777" w:rsidR="002E2412" w:rsidRPr="00017092" w:rsidRDefault="002E2412" w:rsidP="00AA42FE">
            <w:pPr>
              <w:jc w:val="center"/>
              <w:rPr>
                <w:rFonts w:ascii="Arial" w:hAnsi="Arial" w:cs="Arial"/>
                <w:b/>
                <w:snapToGrid w:val="0"/>
                <w:sz w:val="20"/>
                <w:szCs w:val="20"/>
              </w:rPr>
            </w:pPr>
            <w:r w:rsidRPr="00017092">
              <w:rPr>
                <w:rFonts w:ascii="Arial" w:hAnsi="Arial" w:cs="Arial"/>
                <w:b/>
                <w:snapToGrid w:val="0"/>
                <w:sz w:val="20"/>
                <w:szCs w:val="20"/>
              </w:rPr>
              <w:t>End date</w:t>
            </w:r>
          </w:p>
        </w:tc>
        <w:tc>
          <w:tcPr>
            <w:tcW w:w="1134" w:type="dxa"/>
            <w:tcBorders>
              <w:top w:val="single" w:sz="6" w:space="0" w:color="auto"/>
              <w:left w:val="single" w:sz="6" w:space="0" w:color="auto"/>
              <w:bottom w:val="single" w:sz="6" w:space="0" w:color="auto"/>
              <w:right w:val="single" w:sz="6" w:space="0" w:color="auto"/>
            </w:tcBorders>
          </w:tcPr>
          <w:p w14:paraId="0F2697DE" w14:textId="77777777" w:rsidR="002E2412" w:rsidRPr="00017092" w:rsidRDefault="002E2412" w:rsidP="00AA42FE">
            <w:pPr>
              <w:jc w:val="center"/>
              <w:rPr>
                <w:rFonts w:ascii="Arial" w:hAnsi="Arial" w:cs="Arial"/>
                <w:b/>
                <w:snapToGrid w:val="0"/>
                <w:sz w:val="20"/>
                <w:szCs w:val="20"/>
              </w:rPr>
            </w:pPr>
            <w:r w:rsidRPr="00017092">
              <w:rPr>
                <w:rFonts w:ascii="Arial" w:hAnsi="Arial" w:cs="Arial"/>
                <w:b/>
                <w:snapToGrid w:val="0"/>
                <w:sz w:val="20"/>
                <w:szCs w:val="20"/>
              </w:rPr>
              <w:t>Amount</w:t>
            </w:r>
          </w:p>
        </w:tc>
      </w:tr>
      <w:tr w:rsidR="00195157" w:rsidRPr="00017092" w14:paraId="32406E4A" w14:textId="77777777" w:rsidTr="008A2808">
        <w:trPr>
          <w:trHeight w:val="350"/>
        </w:trPr>
        <w:tc>
          <w:tcPr>
            <w:tcW w:w="1843" w:type="dxa"/>
            <w:tcBorders>
              <w:top w:val="single" w:sz="6" w:space="0" w:color="auto"/>
              <w:left w:val="single" w:sz="6" w:space="0" w:color="auto"/>
              <w:bottom w:val="single" w:sz="6" w:space="0" w:color="auto"/>
            </w:tcBorders>
          </w:tcPr>
          <w:p w14:paraId="5998A194" w14:textId="77777777" w:rsidR="002E2412" w:rsidRPr="00017092" w:rsidRDefault="002E2412" w:rsidP="00344DE0">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F7BA0B4" w14:textId="77777777" w:rsidR="002E2412" w:rsidRPr="00017092" w:rsidRDefault="002E2412" w:rsidP="00344DE0">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54D0EF7B" w14:textId="77777777" w:rsidR="002E2412" w:rsidRPr="00017092" w:rsidRDefault="002E2412" w:rsidP="00344DE0">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E803692" w14:textId="77777777" w:rsidR="002E2412" w:rsidRPr="00017092" w:rsidRDefault="002E2412" w:rsidP="00344DE0">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47BA66AA" w14:textId="77777777" w:rsidR="002E2412" w:rsidRPr="00017092" w:rsidRDefault="002E2412" w:rsidP="00344DE0">
            <w:pPr>
              <w:jc w:val="right"/>
              <w:rPr>
                <w:rFonts w:ascii="Arial" w:hAnsi="Arial" w:cs="Arial"/>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550169B0" w14:textId="77777777" w:rsidR="002E2412" w:rsidRPr="00017092" w:rsidRDefault="002E2412" w:rsidP="00344DE0">
            <w:pPr>
              <w:jc w:val="right"/>
              <w:rPr>
                <w:rFonts w:ascii="Arial" w:hAnsi="Arial" w:cs="Arial"/>
                <w:snapToGrid w:val="0"/>
                <w:sz w:val="20"/>
                <w:szCs w:val="20"/>
              </w:rPr>
            </w:pPr>
          </w:p>
        </w:tc>
      </w:tr>
      <w:tr w:rsidR="00195157" w:rsidRPr="00017092" w14:paraId="4AA42FD0" w14:textId="77777777" w:rsidTr="008A2808">
        <w:trPr>
          <w:trHeight w:val="350"/>
        </w:trPr>
        <w:tc>
          <w:tcPr>
            <w:tcW w:w="1843" w:type="dxa"/>
            <w:tcBorders>
              <w:top w:val="single" w:sz="6" w:space="0" w:color="auto"/>
              <w:left w:val="single" w:sz="6" w:space="0" w:color="auto"/>
              <w:bottom w:val="single" w:sz="6" w:space="0" w:color="auto"/>
            </w:tcBorders>
          </w:tcPr>
          <w:p w14:paraId="6CD3CF31" w14:textId="77777777" w:rsidR="002E2412" w:rsidRPr="00017092" w:rsidRDefault="002E2412" w:rsidP="00344DE0">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14C0817D" w14:textId="77777777" w:rsidR="002E2412" w:rsidRPr="00017092" w:rsidRDefault="002E2412" w:rsidP="00344DE0">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38346776" w14:textId="77777777" w:rsidR="002E2412" w:rsidRPr="00017092" w:rsidRDefault="002E2412" w:rsidP="00344DE0">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D71E58B" w14:textId="77777777" w:rsidR="002E2412" w:rsidRPr="00017092" w:rsidRDefault="002E2412" w:rsidP="00344DE0">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57FF0DF" w14:textId="77777777" w:rsidR="002E2412" w:rsidRPr="00017092" w:rsidRDefault="002E2412" w:rsidP="00344DE0">
            <w:pPr>
              <w:jc w:val="right"/>
              <w:rPr>
                <w:rFonts w:ascii="Arial" w:hAnsi="Arial" w:cs="Arial"/>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84859A7" w14:textId="77777777" w:rsidR="002E2412" w:rsidRPr="00017092" w:rsidRDefault="002E2412" w:rsidP="00344DE0">
            <w:pPr>
              <w:jc w:val="right"/>
              <w:rPr>
                <w:rFonts w:ascii="Arial" w:hAnsi="Arial" w:cs="Arial"/>
                <w:snapToGrid w:val="0"/>
                <w:sz w:val="20"/>
                <w:szCs w:val="20"/>
              </w:rPr>
            </w:pPr>
          </w:p>
        </w:tc>
      </w:tr>
      <w:tr w:rsidR="00195157" w:rsidRPr="00017092" w14:paraId="704458FD" w14:textId="77777777" w:rsidTr="008A2808">
        <w:trPr>
          <w:trHeight w:val="350"/>
        </w:trPr>
        <w:tc>
          <w:tcPr>
            <w:tcW w:w="1843" w:type="dxa"/>
            <w:tcBorders>
              <w:top w:val="single" w:sz="6" w:space="0" w:color="auto"/>
              <w:left w:val="single" w:sz="6" w:space="0" w:color="auto"/>
              <w:bottom w:val="single" w:sz="6" w:space="0" w:color="auto"/>
            </w:tcBorders>
          </w:tcPr>
          <w:p w14:paraId="17CB17BB" w14:textId="77777777" w:rsidR="002E2412" w:rsidRPr="00017092" w:rsidRDefault="002E2412" w:rsidP="00344DE0">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655A1A40" w14:textId="77777777" w:rsidR="002E2412" w:rsidRPr="00017092" w:rsidRDefault="002E2412" w:rsidP="00344DE0">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4CAE07BA" w14:textId="77777777" w:rsidR="002E2412" w:rsidRPr="00017092" w:rsidRDefault="002E2412" w:rsidP="00344DE0">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4B6B5BC9" w14:textId="77777777" w:rsidR="002E2412" w:rsidRPr="00017092" w:rsidRDefault="002E2412" w:rsidP="00344DE0">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0AD1977" w14:textId="77777777" w:rsidR="002E2412" w:rsidRPr="00017092" w:rsidRDefault="002E2412" w:rsidP="00344DE0">
            <w:pPr>
              <w:jc w:val="right"/>
              <w:rPr>
                <w:rFonts w:ascii="Arial" w:hAnsi="Arial" w:cs="Arial"/>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3BB6D634" w14:textId="77777777" w:rsidR="002E2412" w:rsidRPr="00017092" w:rsidRDefault="002E2412" w:rsidP="00344DE0">
            <w:pPr>
              <w:jc w:val="right"/>
              <w:rPr>
                <w:rFonts w:ascii="Arial" w:hAnsi="Arial" w:cs="Arial"/>
                <w:snapToGrid w:val="0"/>
                <w:sz w:val="20"/>
                <w:szCs w:val="20"/>
              </w:rPr>
            </w:pPr>
          </w:p>
        </w:tc>
      </w:tr>
      <w:tr w:rsidR="00195157" w:rsidRPr="00017092" w14:paraId="4AD495A2" w14:textId="77777777" w:rsidTr="008A2808">
        <w:trPr>
          <w:trHeight w:val="350"/>
        </w:trPr>
        <w:tc>
          <w:tcPr>
            <w:tcW w:w="1843" w:type="dxa"/>
            <w:tcBorders>
              <w:top w:val="single" w:sz="6" w:space="0" w:color="auto"/>
              <w:left w:val="single" w:sz="6" w:space="0" w:color="auto"/>
              <w:bottom w:val="single" w:sz="6" w:space="0" w:color="auto"/>
            </w:tcBorders>
          </w:tcPr>
          <w:p w14:paraId="0916C26C" w14:textId="77777777" w:rsidR="002E2412" w:rsidRPr="00017092" w:rsidRDefault="002E2412" w:rsidP="00344DE0">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492D5AE9" w14:textId="77777777" w:rsidR="002E2412" w:rsidRPr="00017092" w:rsidRDefault="002E2412" w:rsidP="00344DE0">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6C0586E4" w14:textId="77777777" w:rsidR="002E2412" w:rsidRPr="00017092" w:rsidRDefault="002E2412" w:rsidP="00344DE0">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2B14C866" w14:textId="77777777" w:rsidR="002E2412" w:rsidRPr="00017092" w:rsidRDefault="002E2412" w:rsidP="00344DE0">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5758B65D" w14:textId="77777777" w:rsidR="002E2412" w:rsidRPr="00017092" w:rsidRDefault="002E2412" w:rsidP="00344DE0">
            <w:pPr>
              <w:jc w:val="right"/>
              <w:rPr>
                <w:rFonts w:ascii="Arial" w:hAnsi="Arial" w:cs="Arial"/>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158E84D" w14:textId="77777777" w:rsidR="002E2412" w:rsidRPr="00017092" w:rsidRDefault="002E2412" w:rsidP="00344DE0">
            <w:pPr>
              <w:jc w:val="right"/>
              <w:rPr>
                <w:rFonts w:ascii="Arial" w:hAnsi="Arial" w:cs="Arial"/>
                <w:snapToGrid w:val="0"/>
                <w:sz w:val="20"/>
                <w:szCs w:val="20"/>
              </w:rPr>
            </w:pPr>
          </w:p>
        </w:tc>
      </w:tr>
      <w:tr w:rsidR="00195157" w:rsidRPr="00017092" w14:paraId="531D4D21" w14:textId="77777777" w:rsidTr="008A2808">
        <w:trPr>
          <w:trHeight w:val="350"/>
        </w:trPr>
        <w:tc>
          <w:tcPr>
            <w:tcW w:w="1843" w:type="dxa"/>
            <w:tcBorders>
              <w:top w:val="single" w:sz="6" w:space="0" w:color="auto"/>
              <w:left w:val="single" w:sz="6" w:space="0" w:color="auto"/>
              <w:bottom w:val="single" w:sz="6" w:space="0" w:color="auto"/>
            </w:tcBorders>
          </w:tcPr>
          <w:p w14:paraId="587D4284" w14:textId="77777777" w:rsidR="002E2412" w:rsidRPr="00017092" w:rsidRDefault="002E2412" w:rsidP="00344DE0">
            <w:pPr>
              <w:jc w:val="right"/>
              <w:rPr>
                <w:rFonts w:ascii="Arial" w:hAnsi="Arial" w:cs="Arial"/>
                <w:snapToGrid w:val="0"/>
                <w:sz w:val="20"/>
                <w:szCs w:val="20"/>
              </w:rPr>
            </w:pPr>
          </w:p>
        </w:tc>
        <w:tc>
          <w:tcPr>
            <w:tcW w:w="850" w:type="dxa"/>
            <w:tcBorders>
              <w:top w:val="single" w:sz="6" w:space="0" w:color="auto"/>
              <w:left w:val="nil"/>
              <w:bottom w:val="single" w:sz="6" w:space="0" w:color="auto"/>
              <w:right w:val="single" w:sz="6" w:space="0" w:color="auto"/>
            </w:tcBorders>
          </w:tcPr>
          <w:p w14:paraId="586D9F03" w14:textId="77777777" w:rsidR="002E2412" w:rsidRPr="00017092" w:rsidRDefault="002E2412" w:rsidP="00344DE0">
            <w:pPr>
              <w:jc w:val="right"/>
              <w:rPr>
                <w:rFonts w:ascii="Arial" w:hAnsi="Arial" w:cs="Arial"/>
                <w:snapToGrid w:val="0"/>
                <w:sz w:val="20"/>
                <w:szCs w:val="20"/>
              </w:rPr>
            </w:pPr>
          </w:p>
        </w:tc>
        <w:tc>
          <w:tcPr>
            <w:tcW w:w="2127" w:type="dxa"/>
            <w:tcBorders>
              <w:top w:val="single" w:sz="6" w:space="0" w:color="auto"/>
              <w:left w:val="single" w:sz="6" w:space="0" w:color="auto"/>
              <w:bottom w:val="single" w:sz="6" w:space="0" w:color="auto"/>
              <w:right w:val="single" w:sz="6" w:space="0" w:color="auto"/>
            </w:tcBorders>
          </w:tcPr>
          <w:p w14:paraId="007A26DC" w14:textId="77777777" w:rsidR="002E2412" w:rsidRPr="00017092" w:rsidRDefault="002E2412" w:rsidP="00344DE0">
            <w:pPr>
              <w:jc w:val="right"/>
              <w:rPr>
                <w:rFonts w:ascii="Arial" w:hAnsi="Arial" w:cs="Arial"/>
                <w:snapToGrid w:val="0"/>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931878F" w14:textId="77777777" w:rsidR="002E2412" w:rsidRPr="00017092" w:rsidRDefault="002E2412" w:rsidP="00344DE0">
            <w:pPr>
              <w:jc w:val="right"/>
              <w:rPr>
                <w:rFonts w:ascii="Arial" w:hAnsi="Arial" w:cs="Arial"/>
                <w:snapToGrid w:val="0"/>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C2A5749" w14:textId="77777777" w:rsidR="002E2412" w:rsidRPr="00017092" w:rsidRDefault="002E2412" w:rsidP="00344DE0">
            <w:pPr>
              <w:jc w:val="right"/>
              <w:rPr>
                <w:rFonts w:ascii="Arial" w:hAnsi="Arial" w:cs="Arial"/>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6F6364C2" w14:textId="77777777" w:rsidR="002E2412" w:rsidRPr="00017092" w:rsidRDefault="002E2412" w:rsidP="00344DE0">
            <w:pPr>
              <w:jc w:val="right"/>
              <w:rPr>
                <w:rFonts w:ascii="Arial" w:hAnsi="Arial" w:cs="Arial"/>
                <w:snapToGrid w:val="0"/>
                <w:sz w:val="20"/>
                <w:szCs w:val="20"/>
              </w:rPr>
            </w:pPr>
          </w:p>
        </w:tc>
      </w:tr>
      <w:tr w:rsidR="00195157" w:rsidRPr="00017092" w14:paraId="7C4D3B99" w14:textId="77777777" w:rsidTr="008A2808">
        <w:trPr>
          <w:trHeight w:val="350"/>
        </w:trPr>
        <w:tc>
          <w:tcPr>
            <w:tcW w:w="1843" w:type="dxa"/>
            <w:tcBorders>
              <w:top w:val="single" w:sz="6" w:space="0" w:color="auto"/>
              <w:left w:val="single" w:sz="6" w:space="0" w:color="auto"/>
              <w:bottom w:val="single" w:sz="6" w:space="0" w:color="auto"/>
            </w:tcBorders>
          </w:tcPr>
          <w:p w14:paraId="2624BF22" w14:textId="77777777" w:rsidR="002E2412" w:rsidRPr="00017092" w:rsidRDefault="002E2412" w:rsidP="00344DE0">
            <w:pPr>
              <w:jc w:val="right"/>
              <w:rPr>
                <w:rFonts w:ascii="Arial" w:hAnsi="Arial" w:cs="Arial"/>
                <w:snapToGrid w:val="0"/>
                <w:sz w:val="20"/>
                <w:szCs w:val="20"/>
              </w:rPr>
            </w:pPr>
          </w:p>
        </w:tc>
        <w:tc>
          <w:tcPr>
            <w:tcW w:w="4678" w:type="dxa"/>
            <w:gridSpan w:val="3"/>
            <w:tcBorders>
              <w:top w:val="single" w:sz="6" w:space="0" w:color="auto"/>
              <w:left w:val="nil"/>
              <w:bottom w:val="single" w:sz="6" w:space="0" w:color="auto"/>
              <w:right w:val="single" w:sz="6" w:space="0" w:color="auto"/>
            </w:tcBorders>
          </w:tcPr>
          <w:p w14:paraId="6AC55484" w14:textId="77777777" w:rsidR="002E2412" w:rsidRPr="00017092" w:rsidRDefault="002E2412" w:rsidP="00344DE0">
            <w:pPr>
              <w:jc w:val="right"/>
              <w:rPr>
                <w:rFonts w:ascii="Arial" w:hAnsi="Arial" w:cs="Arial"/>
                <w:b/>
                <w:snapToGrid w:val="0"/>
                <w:sz w:val="20"/>
                <w:szCs w:val="20"/>
              </w:rPr>
            </w:pPr>
            <w:r w:rsidRPr="00017092">
              <w:rPr>
                <w:rFonts w:ascii="Arial" w:hAnsi="Arial" w:cs="Arial"/>
                <w:b/>
                <w:snapToGrid w:val="0"/>
                <w:sz w:val="20"/>
                <w:szCs w:val="20"/>
              </w:rPr>
              <w:t xml:space="preserve">Total:     </w:t>
            </w:r>
          </w:p>
        </w:tc>
        <w:tc>
          <w:tcPr>
            <w:tcW w:w="1417" w:type="dxa"/>
            <w:tcBorders>
              <w:top w:val="single" w:sz="6" w:space="0" w:color="auto"/>
              <w:left w:val="single" w:sz="6" w:space="0" w:color="auto"/>
              <w:bottom w:val="single" w:sz="6" w:space="0" w:color="auto"/>
              <w:right w:val="single" w:sz="6" w:space="0" w:color="auto"/>
            </w:tcBorders>
          </w:tcPr>
          <w:p w14:paraId="2F482BA3" w14:textId="77777777" w:rsidR="002E2412" w:rsidRPr="00017092" w:rsidRDefault="002E2412" w:rsidP="00344DE0">
            <w:pPr>
              <w:jc w:val="right"/>
              <w:rPr>
                <w:rFonts w:ascii="Arial" w:hAnsi="Arial" w:cs="Arial"/>
                <w:snapToGrid w:val="0"/>
                <w:sz w:val="20"/>
                <w:szCs w:val="20"/>
              </w:rPr>
            </w:pPr>
          </w:p>
        </w:tc>
        <w:tc>
          <w:tcPr>
            <w:tcW w:w="1134" w:type="dxa"/>
            <w:tcBorders>
              <w:top w:val="single" w:sz="6" w:space="0" w:color="auto"/>
              <w:left w:val="single" w:sz="6" w:space="0" w:color="auto"/>
              <w:bottom w:val="single" w:sz="6" w:space="0" w:color="auto"/>
              <w:right w:val="single" w:sz="6" w:space="0" w:color="auto"/>
            </w:tcBorders>
          </w:tcPr>
          <w:p w14:paraId="7EBEE467" w14:textId="77777777" w:rsidR="002E2412" w:rsidRPr="00017092" w:rsidRDefault="002E2412" w:rsidP="00344DE0">
            <w:pPr>
              <w:jc w:val="right"/>
              <w:rPr>
                <w:rFonts w:ascii="Arial" w:hAnsi="Arial" w:cs="Arial"/>
                <w:snapToGrid w:val="0"/>
                <w:sz w:val="20"/>
                <w:szCs w:val="20"/>
              </w:rPr>
            </w:pPr>
          </w:p>
        </w:tc>
      </w:tr>
    </w:tbl>
    <w:p w14:paraId="39F46A46" w14:textId="77777777" w:rsidR="002E2412" w:rsidRPr="00017092" w:rsidRDefault="002E2412" w:rsidP="002E2412">
      <w:pPr>
        <w:rPr>
          <w:rFonts w:ascii="Arial" w:hAnsi="Arial" w:cs="Arial"/>
          <w:sz w:val="20"/>
          <w:szCs w:val="20"/>
          <w:lang w:val="en-GB"/>
        </w:rPr>
      </w:pPr>
    </w:p>
    <w:p w14:paraId="6FAE1FE1" w14:textId="77777777" w:rsidR="002E2412" w:rsidRPr="00017092" w:rsidRDefault="002E2412" w:rsidP="002E2412">
      <w:pPr>
        <w:rPr>
          <w:rFonts w:ascii="Arial" w:hAnsi="Arial" w:cs="Arial"/>
          <w:sz w:val="20"/>
          <w:szCs w:val="20"/>
          <w:lang w:val="en-GB"/>
        </w:rPr>
      </w:pPr>
    </w:p>
    <w:p w14:paraId="712DB0C0" w14:textId="77777777" w:rsidR="00AD21CD" w:rsidRPr="00017092" w:rsidRDefault="00AD21CD" w:rsidP="008A2808">
      <w:pPr>
        <w:jc w:val="center"/>
        <w:rPr>
          <w:rFonts w:ascii="Arial" w:hAnsi="Arial" w:cs="Arial"/>
          <w:b/>
          <w:sz w:val="20"/>
          <w:szCs w:val="20"/>
        </w:rPr>
      </w:pPr>
      <w:bookmarkStart w:id="528" w:name="_Toc482513750"/>
    </w:p>
    <w:p w14:paraId="0609E211" w14:textId="1AF98345" w:rsidR="002E2412" w:rsidRPr="00017092" w:rsidRDefault="00AD21CD" w:rsidP="008A2808">
      <w:pPr>
        <w:jc w:val="center"/>
        <w:rPr>
          <w:rFonts w:ascii="Arial" w:hAnsi="Arial" w:cs="Arial"/>
          <w:b/>
          <w:sz w:val="20"/>
          <w:szCs w:val="20"/>
        </w:rPr>
      </w:pPr>
      <w:r w:rsidRPr="00017092">
        <w:rPr>
          <w:rFonts w:ascii="Arial" w:hAnsi="Arial" w:cs="Arial"/>
          <w:b/>
          <w:sz w:val="20"/>
          <w:szCs w:val="20"/>
        </w:rPr>
        <w:t xml:space="preserve">Form 9: </w:t>
      </w:r>
      <w:r w:rsidR="002E2412" w:rsidRPr="00017092">
        <w:rPr>
          <w:rFonts w:ascii="Arial" w:hAnsi="Arial" w:cs="Arial"/>
          <w:b/>
          <w:sz w:val="20"/>
          <w:szCs w:val="20"/>
        </w:rPr>
        <w:t>Litigations</w:t>
      </w:r>
      <w:bookmarkEnd w:id="528"/>
      <w:r w:rsidR="002C5792" w:rsidRPr="00017092">
        <w:rPr>
          <w:rFonts w:ascii="Arial" w:hAnsi="Arial" w:cs="Arial"/>
          <w:b/>
          <w:sz w:val="20"/>
          <w:szCs w:val="20"/>
        </w:rPr>
        <w:t xml:space="preserve"> </w:t>
      </w:r>
    </w:p>
    <w:p w14:paraId="2FF43D49" w14:textId="77777777" w:rsidR="001A7A2D" w:rsidRPr="00017092" w:rsidRDefault="001A7A2D" w:rsidP="008A2808">
      <w:pPr>
        <w:jc w:val="center"/>
        <w:rPr>
          <w:rFonts w:ascii="Arial" w:hAnsi="Arial" w:cs="Arial"/>
          <w:sz w:val="20"/>
          <w:szCs w:val="20"/>
          <w:u w:val="single"/>
        </w:rPr>
      </w:pPr>
    </w:p>
    <w:p w14:paraId="44326C3C" w14:textId="77777777" w:rsidR="002E2412" w:rsidRPr="00017092" w:rsidRDefault="002E2412" w:rsidP="008A2808">
      <w:pPr>
        <w:tabs>
          <w:tab w:val="left" w:pos="720"/>
        </w:tabs>
        <w:ind w:left="284"/>
        <w:rPr>
          <w:rFonts w:ascii="Arial" w:hAnsi="Arial" w:cs="Arial"/>
          <w:sz w:val="20"/>
          <w:szCs w:val="20"/>
        </w:rPr>
      </w:pPr>
      <w:r w:rsidRPr="00017092">
        <w:rPr>
          <w:rFonts w:ascii="Arial" w:hAnsi="Arial" w:cs="Arial"/>
          <w:sz w:val="20"/>
          <w:szCs w:val="20"/>
        </w:rPr>
        <w:t>Information on any current litigation in which the Firm(s) is involved.</w:t>
      </w:r>
    </w:p>
    <w:tbl>
      <w:tblPr>
        <w:tblW w:w="9072" w:type="dxa"/>
        <w:jc w:val="center"/>
        <w:tblLayout w:type="fixed"/>
        <w:tblLook w:val="0000" w:firstRow="0" w:lastRow="0" w:firstColumn="0" w:lastColumn="0" w:noHBand="0" w:noVBand="0"/>
      </w:tblPr>
      <w:tblGrid>
        <w:gridCol w:w="2520"/>
        <w:gridCol w:w="3234"/>
        <w:gridCol w:w="3318"/>
      </w:tblGrid>
      <w:tr w:rsidR="002E2412" w:rsidRPr="00017092" w14:paraId="7362697B" w14:textId="77777777" w:rsidTr="008A2808">
        <w:trPr>
          <w:jc w:val="center"/>
        </w:trPr>
        <w:tc>
          <w:tcPr>
            <w:tcW w:w="2520" w:type="dxa"/>
            <w:tcBorders>
              <w:top w:val="single" w:sz="6" w:space="0" w:color="auto"/>
              <w:left w:val="single" w:sz="6" w:space="0" w:color="auto"/>
              <w:bottom w:val="single" w:sz="6" w:space="0" w:color="auto"/>
              <w:right w:val="single" w:sz="6" w:space="0" w:color="auto"/>
            </w:tcBorders>
            <w:vAlign w:val="center"/>
          </w:tcPr>
          <w:p w14:paraId="085CD0E2" w14:textId="77777777" w:rsidR="002E2412" w:rsidRPr="00017092" w:rsidRDefault="002E2412" w:rsidP="008A2808">
            <w:pPr>
              <w:jc w:val="center"/>
              <w:rPr>
                <w:rFonts w:ascii="Arial" w:hAnsi="Arial" w:cs="Arial"/>
                <w:b/>
                <w:sz w:val="20"/>
                <w:szCs w:val="20"/>
              </w:rPr>
            </w:pPr>
            <w:r w:rsidRPr="00017092">
              <w:rPr>
                <w:rFonts w:ascii="Arial" w:hAnsi="Arial" w:cs="Arial"/>
                <w:b/>
                <w:sz w:val="20"/>
                <w:szCs w:val="20"/>
              </w:rPr>
              <w:t>Other Party(ies)</w:t>
            </w:r>
          </w:p>
        </w:tc>
        <w:tc>
          <w:tcPr>
            <w:tcW w:w="3234" w:type="dxa"/>
            <w:tcBorders>
              <w:top w:val="single" w:sz="6" w:space="0" w:color="auto"/>
              <w:left w:val="single" w:sz="6" w:space="0" w:color="auto"/>
              <w:bottom w:val="single" w:sz="6" w:space="0" w:color="auto"/>
              <w:right w:val="single" w:sz="6" w:space="0" w:color="auto"/>
            </w:tcBorders>
            <w:vAlign w:val="center"/>
          </w:tcPr>
          <w:p w14:paraId="6BC62625" w14:textId="77777777" w:rsidR="002E2412" w:rsidRPr="00017092" w:rsidRDefault="002E2412" w:rsidP="008A2808">
            <w:pPr>
              <w:jc w:val="center"/>
              <w:rPr>
                <w:rFonts w:ascii="Arial" w:hAnsi="Arial" w:cs="Arial"/>
                <w:b/>
                <w:sz w:val="20"/>
                <w:szCs w:val="20"/>
              </w:rPr>
            </w:pPr>
            <w:r w:rsidRPr="00017092">
              <w:rPr>
                <w:rFonts w:ascii="Arial" w:hAnsi="Arial" w:cs="Arial"/>
                <w:b/>
                <w:sz w:val="20"/>
                <w:szCs w:val="20"/>
              </w:rPr>
              <w:t>Cause of Dispute</w:t>
            </w:r>
          </w:p>
        </w:tc>
        <w:tc>
          <w:tcPr>
            <w:tcW w:w="3318" w:type="dxa"/>
            <w:tcBorders>
              <w:top w:val="single" w:sz="6" w:space="0" w:color="auto"/>
              <w:left w:val="single" w:sz="6" w:space="0" w:color="auto"/>
              <w:bottom w:val="single" w:sz="6" w:space="0" w:color="auto"/>
              <w:right w:val="single" w:sz="6" w:space="0" w:color="auto"/>
            </w:tcBorders>
            <w:vAlign w:val="center"/>
          </w:tcPr>
          <w:p w14:paraId="2BB2548D" w14:textId="77777777" w:rsidR="002E2412" w:rsidRPr="00017092" w:rsidRDefault="002E2412" w:rsidP="008A2808">
            <w:pPr>
              <w:jc w:val="center"/>
              <w:rPr>
                <w:rFonts w:ascii="Arial" w:hAnsi="Arial" w:cs="Arial"/>
                <w:b/>
                <w:sz w:val="20"/>
                <w:szCs w:val="20"/>
              </w:rPr>
            </w:pPr>
            <w:r w:rsidRPr="00017092">
              <w:rPr>
                <w:rFonts w:ascii="Arial" w:hAnsi="Arial" w:cs="Arial"/>
                <w:b/>
                <w:sz w:val="20"/>
                <w:szCs w:val="20"/>
              </w:rPr>
              <w:t>Amount Involved</w:t>
            </w:r>
          </w:p>
        </w:tc>
      </w:tr>
      <w:tr w:rsidR="002E2412" w:rsidRPr="00017092" w14:paraId="46780445" w14:textId="77777777" w:rsidTr="008A2808">
        <w:trPr>
          <w:trHeight w:val="458"/>
          <w:jc w:val="center"/>
        </w:trPr>
        <w:tc>
          <w:tcPr>
            <w:tcW w:w="2520" w:type="dxa"/>
            <w:tcBorders>
              <w:top w:val="single" w:sz="6" w:space="0" w:color="auto"/>
              <w:left w:val="single" w:sz="6" w:space="0" w:color="auto"/>
              <w:bottom w:val="single" w:sz="6" w:space="0" w:color="auto"/>
              <w:right w:val="single" w:sz="6" w:space="0" w:color="auto"/>
            </w:tcBorders>
          </w:tcPr>
          <w:p w14:paraId="21757FBB" w14:textId="77777777" w:rsidR="002E2412" w:rsidRPr="00017092" w:rsidRDefault="002E2412" w:rsidP="00344DE0">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33B20014" w14:textId="77777777" w:rsidR="002E2412" w:rsidRPr="00017092" w:rsidRDefault="002E2412" w:rsidP="00344DE0">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4EB9BC42" w14:textId="77777777" w:rsidR="002E2412" w:rsidRPr="00017092" w:rsidRDefault="002E2412" w:rsidP="00344DE0">
            <w:pPr>
              <w:rPr>
                <w:rFonts w:ascii="Arial" w:hAnsi="Arial" w:cs="Arial"/>
                <w:sz w:val="20"/>
                <w:szCs w:val="20"/>
              </w:rPr>
            </w:pPr>
          </w:p>
        </w:tc>
      </w:tr>
      <w:tr w:rsidR="002E2412" w:rsidRPr="00017092" w14:paraId="44692805" w14:textId="77777777" w:rsidTr="008A2808">
        <w:trPr>
          <w:jc w:val="center"/>
        </w:trPr>
        <w:tc>
          <w:tcPr>
            <w:tcW w:w="2520" w:type="dxa"/>
            <w:tcBorders>
              <w:top w:val="single" w:sz="6" w:space="0" w:color="auto"/>
              <w:left w:val="single" w:sz="6" w:space="0" w:color="auto"/>
              <w:bottom w:val="single" w:sz="6" w:space="0" w:color="auto"/>
              <w:right w:val="single" w:sz="6" w:space="0" w:color="auto"/>
            </w:tcBorders>
          </w:tcPr>
          <w:p w14:paraId="0548B22C" w14:textId="77777777" w:rsidR="002E2412" w:rsidRPr="00017092" w:rsidRDefault="002E2412" w:rsidP="00344DE0">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50E7F310" w14:textId="77777777" w:rsidR="002E2412" w:rsidRPr="00017092" w:rsidRDefault="002E2412" w:rsidP="00344DE0">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6D6485AD" w14:textId="77777777" w:rsidR="002E2412" w:rsidRPr="00017092" w:rsidRDefault="002E2412" w:rsidP="00344DE0">
            <w:pPr>
              <w:rPr>
                <w:rFonts w:ascii="Arial" w:hAnsi="Arial" w:cs="Arial"/>
                <w:sz w:val="20"/>
                <w:szCs w:val="20"/>
              </w:rPr>
            </w:pPr>
          </w:p>
        </w:tc>
      </w:tr>
      <w:tr w:rsidR="002E2412" w:rsidRPr="00017092" w14:paraId="38EC2C08" w14:textId="77777777" w:rsidTr="008A2808">
        <w:trPr>
          <w:jc w:val="center"/>
        </w:trPr>
        <w:tc>
          <w:tcPr>
            <w:tcW w:w="2520" w:type="dxa"/>
            <w:tcBorders>
              <w:top w:val="single" w:sz="6" w:space="0" w:color="auto"/>
              <w:left w:val="single" w:sz="6" w:space="0" w:color="auto"/>
              <w:bottom w:val="single" w:sz="6" w:space="0" w:color="auto"/>
              <w:right w:val="single" w:sz="6" w:space="0" w:color="auto"/>
            </w:tcBorders>
          </w:tcPr>
          <w:p w14:paraId="1131307F" w14:textId="77777777" w:rsidR="002E2412" w:rsidRPr="00017092" w:rsidRDefault="002E2412" w:rsidP="00344DE0">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271E2219" w14:textId="77777777" w:rsidR="002E2412" w:rsidRPr="00017092" w:rsidRDefault="002E2412" w:rsidP="00344DE0">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4A0EE822" w14:textId="77777777" w:rsidR="002E2412" w:rsidRPr="00017092" w:rsidRDefault="002E2412" w:rsidP="00344DE0">
            <w:pPr>
              <w:rPr>
                <w:rFonts w:ascii="Arial" w:hAnsi="Arial" w:cs="Arial"/>
                <w:sz w:val="20"/>
                <w:szCs w:val="20"/>
              </w:rPr>
            </w:pPr>
          </w:p>
        </w:tc>
      </w:tr>
      <w:tr w:rsidR="002E2412" w:rsidRPr="00017092" w14:paraId="367A86F6" w14:textId="77777777" w:rsidTr="008A2808">
        <w:trPr>
          <w:jc w:val="center"/>
        </w:trPr>
        <w:tc>
          <w:tcPr>
            <w:tcW w:w="2520" w:type="dxa"/>
            <w:tcBorders>
              <w:top w:val="single" w:sz="6" w:space="0" w:color="auto"/>
              <w:left w:val="single" w:sz="6" w:space="0" w:color="auto"/>
              <w:bottom w:val="single" w:sz="6" w:space="0" w:color="auto"/>
              <w:right w:val="single" w:sz="6" w:space="0" w:color="auto"/>
            </w:tcBorders>
          </w:tcPr>
          <w:p w14:paraId="5761F3EA" w14:textId="77777777" w:rsidR="002E2412" w:rsidRPr="00017092" w:rsidRDefault="002E2412" w:rsidP="00344DE0">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63D73D02" w14:textId="77777777" w:rsidR="002E2412" w:rsidRPr="00017092" w:rsidRDefault="002E2412" w:rsidP="00344DE0">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534C703C" w14:textId="77777777" w:rsidR="002E2412" w:rsidRPr="00017092" w:rsidRDefault="002E2412" w:rsidP="00344DE0">
            <w:pPr>
              <w:rPr>
                <w:rFonts w:ascii="Arial" w:hAnsi="Arial" w:cs="Arial"/>
                <w:sz w:val="20"/>
                <w:szCs w:val="20"/>
              </w:rPr>
            </w:pPr>
          </w:p>
        </w:tc>
      </w:tr>
      <w:tr w:rsidR="002E2412" w:rsidRPr="00017092" w14:paraId="39280D74" w14:textId="77777777" w:rsidTr="008A2808">
        <w:trPr>
          <w:jc w:val="center"/>
        </w:trPr>
        <w:tc>
          <w:tcPr>
            <w:tcW w:w="2520" w:type="dxa"/>
            <w:tcBorders>
              <w:top w:val="single" w:sz="6" w:space="0" w:color="auto"/>
              <w:left w:val="single" w:sz="6" w:space="0" w:color="auto"/>
              <w:bottom w:val="single" w:sz="6" w:space="0" w:color="auto"/>
              <w:right w:val="single" w:sz="6" w:space="0" w:color="auto"/>
            </w:tcBorders>
          </w:tcPr>
          <w:p w14:paraId="15986B0E" w14:textId="77777777" w:rsidR="002E2412" w:rsidRPr="00017092" w:rsidRDefault="002E2412" w:rsidP="00344DE0">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134FA9D7" w14:textId="77777777" w:rsidR="002E2412" w:rsidRPr="00017092" w:rsidRDefault="002E2412" w:rsidP="00344DE0">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723367F5" w14:textId="77777777" w:rsidR="002E2412" w:rsidRPr="00017092" w:rsidRDefault="002E2412" w:rsidP="00344DE0">
            <w:pPr>
              <w:rPr>
                <w:rFonts w:ascii="Arial" w:hAnsi="Arial" w:cs="Arial"/>
                <w:sz w:val="20"/>
                <w:szCs w:val="20"/>
              </w:rPr>
            </w:pPr>
          </w:p>
        </w:tc>
      </w:tr>
      <w:tr w:rsidR="002E2412" w:rsidRPr="00017092" w14:paraId="238B262A" w14:textId="77777777" w:rsidTr="008A2808">
        <w:trPr>
          <w:jc w:val="center"/>
        </w:trPr>
        <w:tc>
          <w:tcPr>
            <w:tcW w:w="2520" w:type="dxa"/>
            <w:tcBorders>
              <w:top w:val="single" w:sz="6" w:space="0" w:color="auto"/>
              <w:left w:val="single" w:sz="6" w:space="0" w:color="auto"/>
              <w:bottom w:val="single" w:sz="6" w:space="0" w:color="auto"/>
              <w:right w:val="single" w:sz="6" w:space="0" w:color="auto"/>
            </w:tcBorders>
          </w:tcPr>
          <w:p w14:paraId="5098E0E6" w14:textId="77777777" w:rsidR="002E2412" w:rsidRPr="00017092" w:rsidRDefault="002E2412" w:rsidP="00344DE0">
            <w:pPr>
              <w:spacing w:line="480" w:lineRule="auto"/>
              <w:rPr>
                <w:rFonts w:ascii="Arial" w:hAnsi="Arial" w:cs="Arial"/>
                <w:sz w:val="20"/>
                <w:szCs w:val="20"/>
              </w:rPr>
            </w:pPr>
          </w:p>
        </w:tc>
        <w:tc>
          <w:tcPr>
            <w:tcW w:w="3234" w:type="dxa"/>
            <w:tcBorders>
              <w:top w:val="single" w:sz="6" w:space="0" w:color="auto"/>
              <w:left w:val="single" w:sz="6" w:space="0" w:color="auto"/>
              <w:bottom w:val="single" w:sz="6" w:space="0" w:color="auto"/>
              <w:right w:val="single" w:sz="6" w:space="0" w:color="auto"/>
            </w:tcBorders>
          </w:tcPr>
          <w:p w14:paraId="13F8B585" w14:textId="77777777" w:rsidR="002E2412" w:rsidRPr="00017092" w:rsidRDefault="002E2412" w:rsidP="00344DE0">
            <w:pPr>
              <w:rPr>
                <w:rFonts w:ascii="Arial" w:hAnsi="Arial" w:cs="Arial"/>
                <w:sz w:val="20"/>
                <w:szCs w:val="20"/>
              </w:rPr>
            </w:pPr>
          </w:p>
        </w:tc>
        <w:tc>
          <w:tcPr>
            <w:tcW w:w="3318" w:type="dxa"/>
            <w:tcBorders>
              <w:top w:val="single" w:sz="6" w:space="0" w:color="auto"/>
              <w:left w:val="single" w:sz="6" w:space="0" w:color="auto"/>
              <w:bottom w:val="single" w:sz="6" w:space="0" w:color="auto"/>
              <w:right w:val="single" w:sz="6" w:space="0" w:color="auto"/>
            </w:tcBorders>
          </w:tcPr>
          <w:p w14:paraId="47585A40" w14:textId="77777777" w:rsidR="002E2412" w:rsidRPr="00017092" w:rsidRDefault="002E2412" w:rsidP="00344DE0">
            <w:pPr>
              <w:rPr>
                <w:rFonts w:ascii="Arial" w:hAnsi="Arial" w:cs="Arial"/>
                <w:sz w:val="20"/>
                <w:szCs w:val="20"/>
              </w:rPr>
            </w:pPr>
          </w:p>
        </w:tc>
      </w:tr>
    </w:tbl>
    <w:p w14:paraId="2C43D5BA" w14:textId="77777777" w:rsidR="002E2412" w:rsidRPr="00017092" w:rsidRDefault="002E2412" w:rsidP="002E2412">
      <w:pPr>
        <w:rPr>
          <w:rFonts w:ascii="Arial" w:hAnsi="Arial" w:cs="Arial"/>
          <w:sz w:val="20"/>
          <w:szCs w:val="20"/>
        </w:rPr>
      </w:pPr>
    </w:p>
    <w:p w14:paraId="416B0A73" w14:textId="77777777" w:rsidR="002E2412" w:rsidRPr="00017092" w:rsidRDefault="002E2412" w:rsidP="00241E83">
      <w:pPr>
        <w:rPr>
          <w:rFonts w:ascii="Arial" w:hAnsi="Arial" w:cs="Arial"/>
          <w:sz w:val="20"/>
          <w:szCs w:val="20"/>
        </w:rPr>
      </w:pPr>
      <w:bookmarkStart w:id="529" w:name="_Toc482513751"/>
    </w:p>
    <w:p w14:paraId="427CBB5D" w14:textId="77777777" w:rsidR="002E2412" w:rsidRPr="00017092" w:rsidRDefault="002E2412" w:rsidP="00241E83">
      <w:pPr>
        <w:rPr>
          <w:rFonts w:ascii="Arial" w:hAnsi="Arial" w:cs="Arial"/>
          <w:sz w:val="20"/>
          <w:szCs w:val="20"/>
        </w:rPr>
      </w:pPr>
    </w:p>
    <w:p w14:paraId="462CB39B" w14:textId="77777777" w:rsidR="002E2412" w:rsidRPr="00017092" w:rsidRDefault="002E2412" w:rsidP="00241E83">
      <w:pPr>
        <w:rPr>
          <w:rFonts w:ascii="Arial" w:hAnsi="Arial" w:cs="Arial"/>
          <w:sz w:val="20"/>
          <w:szCs w:val="20"/>
        </w:rPr>
      </w:pPr>
    </w:p>
    <w:p w14:paraId="7BD79B52" w14:textId="77777777" w:rsidR="00017092" w:rsidRDefault="00017092">
      <w:pPr>
        <w:rPr>
          <w:rFonts w:ascii="Arial" w:hAnsi="Arial" w:cs="Arial"/>
          <w:b/>
          <w:sz w:val="20"/>
          <w:szCs w:val="20"/>
        </w:rPr>
      </w:pPr>
      <w:r>
        <w:rPr>
          <w:rFonts w:ascii="Arial" w:hAnsi="Arial" w:cs="Arial"/>
          <w:b/>
          <w:sz w:val="20"/>
          <w:szCs w:val="20"/>
        </w:rPr>
        <w:br w:type="page"/>
      </w:r>
    </w:p>
    <w:p w14:paraId="3BF30C76" w14:textId="5C56751C" w:rsidR="002E2412" w:rsidRPr="00017092" w:rsidRDefault="00AD21CD" w:rsidP="008A2808">
      <w:pPr>
        <w:jc w:val="center"/>
        <w:rPr>
          <w:rFonts w:ascii="Arial" w:hAnsi="Arial" w:cs="Arial"/>
          <w:sz w:val="20"/>
          <w:szCs w:val="20"/>
        </w:rPr>
      </w:pPr>
      <w:r w:rsidRPr="00017092">
        <w:rPr>
          <w:rFonts w:ascii="Arial" w:hAnsi="Arial" w:cs="Arial"/>
          <w:b/>
          <w:sz w:val="20"/>
          <w:szCs w:val="20"/>
        </w:rPr>
        <w:t xml:space="preserve">Form 10: </w:t>
      </w:r>
      <w:r w:rsidR="002C5792" w:rsidRPr="00017092">
        <w:rPr>
          <w:rFonts w:ascii="Arial" w:hAnsi="Arial" w:cs="Arial"/>
          <w:b/>
          <w:sz w:val="20"/>
          <w:szCs w:val="20"/>
        </w:rPr>
        <w:t>Proposed Project Implementation P</w:t>
      </w:r>
      <w:r w:rsidR="002E2412" w:rsidRPr="00017092">
        <w:rPr>
          <w:rFonts w:ascii="Arial" w:hAnsi="Arial" w:cs="Arial"/>
          <w:b/>
          <w:sz w:val="20"/>
          <w:szCs w:val="20"/>
        </w:rPr>
        <w:t>lan</w:t>
      </w:r>
      <w:bookmarkEnd w:id="529"/>
      <w:r w:rsidR="002C5792" w:rsidRPr="00017092">
        <w:rPr>
          <w:rFonts w:ascii="Arial" w:hAnsi="Arial" w:cs="Arial"/>
          <w:b/>
          <w:sz w:val="20"/>
          <w:szCs w:val="20"/>
        </w:rPr>
        <w:t xml:space="preserve"> </w:t>
      </w:r>
    </w:p>
    <w:p w14:paraId="7631EBD2" w14:textId="77777777" w:rsidR="002E2412" w:rsidRPr="00017092" w:rsidRDefault="002E2412" w:rsidP="002E2412">
      <w:pPr>
        <w:tabs>
          <w:tab w:val="left" w:pos="720"/>
        </w:tabs>
        <w:rPr>
          <w:rFonts w:ascii="Arial" w:hAnsi="Arial" w:cs="Arial"/>
          <w:sz w:val="20"/>
          <w:szCs w:val="20"/>
        </w:rPr>
      </w:pPr>
    </w:p>
    <w:p w14:paraId="23CB08FB" w14:textId="76057985" w:rsidR="0082655A" w:rsidRPr="00017092" w:rsidRDefault="002E2412" w:rsidP="000B53CA">
      <w:pPr>
        <w:tabs>
          <w:tab w:val="left" w:pos="720"/>
        </w:tabs>
        <w:spacing w:after="60"/>
        <w:rPr>
          <w:rFonts w:ascii="Arial" w:hAnsi="Arial" w:cs="Arial"/>
          <w:sz w:val="20"/>
          <w:szCs w:val="20"/>
        </w:rPr>
      </w:pPr>
      <w:r w:rsidRPr="00017092">
        <w:rPr>
          <w:rFonts w:ascii="Arial" w:hAnsi="Arial" w:cs="Arial"/>
          <w:sz w:val="20"/>
          <w:szCs w:val="20"/>
        </w:rPr>
        <w:t xml:space="preserve">The proposed </w:t>
      </w:r>
      <w:r w:rsidR="002C5792" w:rsidRPr="00017092">
        <w:rPr>
          <w:rFonts w:ascii="Arial" w:hAnsi="Arial" w:cs="Arial"/>
          <w:sz w:val="20"/>
          <w:szCs w:val="20"/>
        </w:rPr>
        <w:t>Project Implementation</w:t>
      </w:r>
      <w:r w:rsidRPr="00017092">
        <w:rPr>
          <w:rFonts w:ascii="Arial" w:hAnsi="Arial" w:cs="Arial"/>
          <w:sz w:val="20"/>
          <w:szCs w:val="20"/>
        </w:rPr>
        <w:t xml:space="preserve"> </w:t>
      </w:r>
      <w:r w:rsidR="002C5792" w:rsidRPr="00017092">
        <w:rPr>
          <w:rFonts w:ascii="Arial" w:hAnsi="Arial" w:cs="Arial"/>
          <w:sz w:val="20"/>
          <w:szCs w:val="20"/>
        </w:rPr>
        <w:t>P</w:t>
      </w:r>
      <w:r w:rsidRPr="00017092">
        <w:rPr>
          <w:rFonts w:ascii="Arial" w:hAnsi="Arial" w:cs="Arial"/>
          <w:sz w:val="20"/>
          <w:szCs w:val="20"/>
        </w:rPr>
        <w:t xml:space="preserve">lan </w:t>
      </w:r>
      <w:r w:rsidR="000B53CA" w:rsidRPr="00017092">
        <w:rPr>
          <w:rFonts w:ascii="Arial" w:hAnsi="Arial" w:cs="Arial"/>
          <w:sz w:val="20"/>
          <w:szCs w:val="20"/>
        </w:rPr>
        <w:t xml:space="preserve">of </w:t>
      </w:r>
      <w:r w:rsidR="005A4DC0" w:rsidRPr="00017092">
        <w:rPr>
          <w:rFonts w:ascii="Arial" w:hAnsi="Arial" w:cs="Arial"/>
          <w:sz w:val="20"/>
          <w:szCs w:val="20"/>
        </w:rPr>
        <w:t>Works</w:t>
      </w:r>
      <w:r w:rsidR="000B53CA" w:rsidRPr="00017092">
        <w:rPr>
          <w:rFonts w:ascii="Arial" w:hAnsi="Arial" w:cs="Arial"/>
          <w:sz w:val="20"/>
          <w:szCs w:val="20"/>
        </w:rPr>
        <w:t xml:space="preserve"> </w:t>
      </w:r>
      <w:r w:rsidRPr="00017092">
        <w:rPr>
          <w:rFonts w:ascii="Arial" w:hAnsi="Arial" w:cs="Arial"/>
          <w:sz w:val="20"/>
          <w:szCs w:val="20"/>
        </w:rPr>
        <w:t xml:space="preserve">and schedule of activities must be submitted with this </w:t>
      </w:r>
      <w:r w:rsidR="00F56CC2" w:rsidRPr="00017092">
        <w:rPr>
          <w:rFonts w:ascii="Arial" w:hAnsi="Arial" w:cs="Arial"/>
          <w:sz w:val="20"/>
          <w:szCs w:val="20"/>
        </w:rPr>
        <w:t xml:space="preserve">Technical </w:t>
      </w:r>
      <w:r w:rsidRPr="00017092">
        <w:rPr>
          <w:rFonts w:ascii="Arial" w:hAnsi="Arial" w:cs="Arial"/>
          <w:sz w:val="20"/>
          <w:szCs w:val="20"/>
        </w:rPr>
        <w:t xml:space="preserve">Proposal. The work plan and schedule should be prepared in detail to the extent possible and preparation of </w:t>
      </w:r>
      <w:r w:rsidR="003727BD" w:rsidRPr="00017092">
        <w:rPr>
          <w:rFonts w:ascii="Arial" w:hAnsi="Arial" w:cs="Arial"/>
          <w:sz w:val="20"/>
          <w:szCs w:val="20"/>
        </w:rPr>
        <w:t xml:space="preserve">agreed </w:t>
      </w:r>
      <w:r w:rsidRPr="00017092">
        <w:rPr>
          <w:rFonts w:ascii="Arial" w:hAnsi="Arial" w:cs="Arial"/>
          <w:sz w:val="20"/>
          <w:szCs w:val="20"/>
        </w:rPr>
        <w:t>progress reports.</w:t>
      </w:r>
      <w:bookmarkStart w:id="530" w:name="_Hlk9427603"/>
    </w:p>
    <w:p w14:paraId="05552620" w14:textId="2EC9CB78" w:rsidR="000B53CA" w:rsidRPr="00017092" w:rsidRDefault="009B6D03" w:rsidP="000B53CA">
      <w:pPr>
        <w:tabs>
          <w:tab w:val="left" w:pos="720"/>
        </w:tabs>
        <w:spacing w:after="60"/>
        <w:rPr>
          <w:rFonts w:ascii="Arial" w:hAnsi="Arial" w:cs="Arial"/>
          <w:sz w:val="20"/>
          <w:szCs w:val="20"/>
        </w:rPr>
      </w:pPr>
      <w:r w:rsidRPr="00017092">
        <w:rPr>
          <w:rFonts w:ascii="Arial" w:hAnsi="Arial" w:cs="Arial"/>
          <w:sz w:val="20"/>
          <w:szCs w:val="20"/>
        </w:rPr>
        <w:t>The Potential</w:t>
      </w:r>
      <w:r w:rsidR="000B53CA" w:rsidRPr="00017092">
        <w:rPr>
          <w:rFonts w:ascii="Arial" w:hAnsi="Arial" w:cs="Arial"/>
          <w:sz w:val="20"/>
          <w:szCs w:val="20"/>
        </w:rPr>
        <w:t xml:space="preserve"> </w:t>
      </w:r>
      <w:r w:rsidR="00F5357E" w:rsidRPr="00017092">
        <w:rPr>
          <w:rFonts w:ascii="Arial" w:hAnsi="Arial" w:cs="Arial"/>
          <w:sz w:val="20"/>
          <w:szCs w:val="20"/>
        </w:rPr>
        <w:t>Bidder</w:t>
      </w:r>
      <w:r w:rsidR="000B53CA" w:rsidRPr="00017092">
        <w:rPr>
          <w:rFonts w:ascii="Arial" w:hAnsi="Arial" w:cs="Arial"/>
          <w:sz w:val="20"/>
          <w:szCs w:val="20"/>
        </w:rPr>
        <w:t xml:space="preserve"> may be asked to</w:t>
      </w:r>
      <w:r w:rsidR="000F0478" w:rsidRPr="00017092">
        <w:rPr>
          <w:rFonts w:ascii="Arial" w:hAnsi="Arial" w:cs="Arial"/>
          <w:sz w:val="20"/>
          <w:szCs w:val="20"/>
        </w:rPr>
        <w:t xml:space="preserve"> provide clarification or</w:t>
      </w:r>
      <w:r w:rsidR="000B53CA" w:rsidRPr="00017092">
        <w:rPr>
          <w:rFonts w:ascii="Arial" w:hAnsi="Arial" w:cs="Arial"/>
          <w:sz w:val="20"/>
          <w:szCs w:val="20"/>
        </w:rPr>
        <w:t xml:space="preserve"> present the </w:t>
      </w:r>
      <w:r w:rsidR="00737534" w:rsidRPr="00017092">
        <w:rPr>
          <w:rFonts w:ascii="Arial" w:hAnsi="Arial" w:cs="Arial"/>
          <w:sz w:val="20"/>
          <w:szCs w:val="20"/>
        </w:rPr>
        <w:t>Proposed</w:t>
      </w:r>
      <w:r w:rsidR="000B53CA" w:rsidRPr="00017092">
        <w:rPr>
          <w:rFonts w:ascii="Arial" w:hAnsi="Arial" w:cs="Arial"/>
          <w:sz w:val="20"/>
          <w:szCs w:val="20"/>
        </w:rPr>
        <w:t xml:space="preserve"> Plan to </w:t>
      </w:r>
      <w:r w:rsidR="00D7420C">
        <w:rPr>
          <w:rFonts w:ascii="Arial" w:hAnsi="Arial" w:cs="Arial"/>
          <w:sz w:val="20"/>
          <w:szCs w:val="20"/>
        </w:rPr>
        <w:t>CLIENT (</w:t>
      </w:r>
      <w:r w:rsidR="009E100E">
        <w:rPr>
          <w:rFonts w:ascii="Arial" w:hAnsi="Arial" w:cs="Arial"/>
          <w:sz w:val="20"/>
          <w:szCs w:val="20"/>
        </w:rPr>
        <w:t>BEKELE SISAY TESFAYE</w:t>
      </w:r>
      <w:r w:rsidR="00D7420C">
        <w:rPr>
          <w:rFonts w:ascii="Arial" w:hAnsi="Arial" w:cs="Arial"/>
          <w:sz w:val="20"/>
          <w:szCs w:val="20"/>
        </w:rPr>
        <w:t>)</w:t>
      </w:r>
      <w:r w:rsidR="000B53CA" w:rsidRPr="00017092">
        <w:rPr>
          <w:rFonts w:ascii="Arial" w:hAnsi="Arial" w:cs="Arial"/>
          <w:sz w:val="20"/>
          <w:szCs w:val="20"/>
        </w:rPr>
        <w:t xml:space="preserve"> as part of the </w:t>
      </w:r>
      <w:r w:rsidR="00D05E69" w:rsidRPr="00017092">
        <w:rPr>
          <w:rFonts w:ascii="Arial" w:hAnsi="Arial" w:cs="Arial"/>
          <w:sz w:val="20"/>
          <w:szCs w:val="20"/>
        </w:rPr>
        <w:t>Proposal</w:t>
      </w:r>
      <w:r w:rsidR="000B53CA" w:rsidRPr="00017092">
        <w:rPr>
          <w:rFonts w:ascii="Arial" w:hAnsi="Arial" w:cs="Arial"/>
          <w:sz w:val="20"/>
          <w:szCs w:val="20"/>
        </w:rPr>
        <w:t xml:space="preserve"> evaluation process. The </w:t>
      </w:r>
      <w:r w:rsidRPr="00017092">
        <w:rPr>
          <w:rFonts w:ascii="Arial" w:hAnsi="Arial" w:cs="Arial"/>
          <w:sz w:val="20"/>
          <w:szCs w:val="20"/>
        </w:rPr>
        <w:t>Selected Contractor</w:t>
      </w:r>
      <w:r w:rsidR="000B53CA" w:rsidRPr="00017092">
        <w:rPr>
          <w:rFonts w:ascii="Arial" w:hAnsi="Arial" w:cs="Arial"/>
          <w:sz w:val="20"/>
          <w:szCs w:val="20"/>
        </w:rPr>
        <w:t xml:space="preserve"> will submit the final Project Implementation Plan for </w:t>
      </w:r>
      <w:r w:rsidR="00D7420C">
        <w:rPr>
          <w:rFonts w:ascii="Arial" w:hAnsi="Arial" w:cs="Arial"/>
          <w:sz w:val="20"/>
          <w:szCs w:val="20"/>
        </w:rPr>
        <w:t>CLIENT (</w:t>
      </w:r>
      <w:r w:rsidR="009E100E">
        <w:rPr>
          <w:rFonts w:ascii="Arial" w:hAnsi="Arial" w:cs="Arial"/>
          <w:sz w:val="20"/>
          <w:szCs w:val="20"/>
        </w:rPr>
        <w:t>BEKELE SISAY TESFAYE</w:t>
      </w:r>
      <w:r w:rsidR="00D7420C">
        <w:rPr>
          <w:rFonts w:ascii="Arial" w:hAnsi="Arial" w:cs="Arial"/>
          <w:sz w:val="20"/>
          <w:szCs w:val="20"/>
        </w:rPr>
        <w:t>)</w:t>
      </w:r>
      <w:r w:rsidR="000B53CA" w:rsidRPr="00017092">
        <w:rPr>
          <w:rFonts w:ascii="Arial" w:hAnsi="Arial" w:cs="Arial"/>
          <w:sz w:val="20"/>
          <w:szCs w:val="20"/>
        </w:rPr>
        <w:t>’s approval with</w:t>
      </w:r>
      <w:r w:rsidR="005D0B5C">
        <w:rPr>
          <w:rFonts w:ascii="Arial" w:hAnsi="Arial" w:cs="Arial"/>
          <w:sz w:val="20"/>
          <w:szCs w:val="20"/>
        </w:rPr>
        <w:t xml:space="preserve"> 2 days </w:t>
      </w:r>
      <w:r w:rsidR="000B53CA" w:rsidRPr="00017092">
        <w:rPr>
          <w:rFonts w:ascii="Arial" w:hAnsi="Arial" w:cs="Arial"/>
          <w:sz w:val="20"/>
          <w:szCs w:val="20"/>
        </w:rPr>
        <w:t>calendar days of the Effective Date of th</w:t>
      </w:r>
      <w:r w:rsidR="00473F0D" w:rsidRPr="00017092">
        <w:rPr>
          <w:rFonts w:ascii="Arial" w:hAnsi="Arial" w:cs="Arial"/>
          <w:sz w:val="20"/>
          <w:szCs w:val="20"/>
        </w:rPr>
        <w:t xml:space="preserve">e signed </w:t>
      </w:r>
      <w:r w:rsidR="00F5357E" w:rsidRPr="00017092">
        <w:rPr>
          <w:rFonts w:ascii="Arial" w:hAnsi="Arial" w:cs="Arial"/>
          <w:sz w:val="20"/>
          <w:szCs w:val="20"/>
        </w:rPr>
        <w:t>Contract</w:t>
      </w:r>
      <w:r w:rsidR="000B53CA" w:rsidRPr="00017092">
        <w:rPr>
          <w:rFonts w:ascii="Arial" w:hAnsi="Arial" w:cs="Arial"/>
          <w:sz w:val="20"/>
          <w:szCs w:val="20"/>
        </w:rPr>
        <w:t xml:space="preserve"> ). The Project Implementation Plan submitted by the </w:t>
      </w:r>
      <w:r w:rsidRPr="00017092">
        <w:rPr>
          <w:rFonts w:ascii="Arial" w:hAnsi="Arial" w:cs="Arial"/>
          <w:sz w:val="20"/>
          <w:szCs w:val="20"/>
        </w:rPr>
        <w:t>Selected C</w:t>
      </w:r>
      <w:r w:rsidR="000B53CA" w:rsidRPr="00017092">
        <w:rPr>
          <w:rFonts w:ascii="Arial" w:hAnsi="Arial" w:cs="Arial"/>
          <w:sz w:val="20"/>
          <w:szCs w:val="20"/>
        </w:rPr>
        <w:t xml:space="preserve">ontractor and accepted by </w:t>
      </w:r>
      <w:r w:rsidR="00D7420C">
        <w:rPr>
          <w:rFonts w:ascii="Arial" w:hAnsi="Arial" w:cs="Arial"/>
          <w:sz w:val="20"/>
          <w:szCs w:val="20"/>
        </w:rPr>
        <w:t>CLIENT (</w:t>
      </w:r>
      <w:r w:rsidR="009E100E">
        <w:rPr>
          <w:rFonts w:ascii="Arial" w:hAnsi="Arial" w:cs="Arial"/>
          <w:sz w:val="20"/>
          <w:szCs w:val="20"/>
        </w:rPr>
        <w:t>BEKELE SISAY TESFAYE</w:t>
      </w:r>
      <w:r w:rsidR="00D7420C">
        <w:rPr>
          <w:rFonts w:ascii="Arial" w:hAnsi="Arial" w:cs="Arial"/>
          <w:sz w:val="20"/>
          <w:szCs w:val="20"/>
        </w:rPr>
        <w:t>)</w:t>
      </w:r>
      <w:r w:rsidR="000B53CA" w:rsidRPr="00017092">
        <w:rPr>
          <w:rFonts w:ascii="Arial" w:hAnsi="Arial" w:cs="Arial"/>
          <w:sz w:val="20"/>
          <w:szCs w:val="20"/>
        </w:rPr>
        <w:t xml:space="preserve"> will be part of the agreement signed with the </w:t>
      </w:r>
      <w:r w:rsidRPr="00017092">
        <w:rPr>
          <w:rFonts w:ascii="Arial" w:hAnsi="Arial" w:cs="Arial"/>
          <w:sz w:val="20"/>
          <w:szCs w:val="20"/>
        </w:rPr>
        <w:t>Selected Contractor</w:t>
      </w:r>
      <w:r w:rsidR="000B53CA" w:rsidRPr="00017092">
        <w:rPr>
          <w:rFonts w:ascii="Arial" w:hAnsi="Arial" w:cs="Arial"/>
          <w:sz w:val="20"/>
          <w:szCs w:val="20"/>
        </w:rPr>
        <w:t>. Penalties for delays will be strictly enforced as per the General Terms and Conditions.</w:t>
      </w:r>
    </w:p>
    <w:bookmarkEnd w:id="530"/>
    <w:p w14:paraId="11070BAE" w14:textId="77777777" w:rsidR="002E2412" w:rsidRPr="00017092" w:rsidRDefault="002E2412" w:rsidP="002E2412">
      <w:pPr>
        <w:tabs>
          <w:tab w:val="left" w:pos="720"/>
        </w:tabs>
        <w:rPr>
          <w:rFonts w:ascii="Arial" w:hAnsi="Arial" w:cs="Arial"/>
          <w:sz w:val="20"/>
          <w:szCs w:val="20"/>
        </w:rPr>
      </w:pPr>
    </w:p>
    <w:p w14:paraId="4FDD98F5" w14:textId="77777777" w:rsidR="003727BD" w:rsidRPr="00017092" w:rsidRDefault="00501266" w:rsidP="003727BD">
      <w:pPr>
        <w:tabs>
          <w:tab w:val="left" w:pos="720"/>
        </w:tabs>
        <w:rPr>
          <w:rFonts w:ascii="Arial" w:hAnsi="Arial" w:cs="Arial"/>
          <w:sz w:val="20"/>
          <w:szCs w:val="20"/>
        </w:rPr>
      </w:pPr>
      <w:r w:rsidRPr="00017092">
        <w:rPr>
          <w:rFonts w:ascii="Arial" w:hAnsi="Arial" w:cs="Arial"/>
          <w:sz w:val="20"/>
          <w:szCs w:val="20"/>
        </w:rPr>
        <w:t>The Proposed Implementation plan shall include</w:t>
      </w:r>
      <w:r w:rsidR="003727BD" w:rsidRPr="00017092">
        <w:rPr>
          <w:rFonts w:ascii="Arial" w:hAnsi="Arial" w:cs="Arial"/>
          <w:sz w:val="20"/>
          <w:szCs w:val="20"/>
        </w:rPr>
        <w:t>:</w:t>
      </w:r>
    </w:p>
    <w:p w14:paraId="4042983F" w14:textId="5E569772" w:rsidR="003727BD" w:rsidRPr="005D0B5C" w:rsidRDefault="003727BD" w:rsidP="003727BD">
      <w:pPr>
        <w:tabs>
          <w:tab w:val="left" w:pos="720"/>
        </w:tabs>
        <w:rPr>
          <w:rFonts w:ascii="Arial" w:hAnsi="Arial" w:cs="Arial"/>
          <w:sz w:val="20"/>
          <w:szCs w:val="20"/>
        </w:rPr>
      </w:pPr>
      <w:r w:rsidRPr="005D0B5C">
        <w:rPr>
          <w:rFonts w:ascii="Arial" w:hAnsi="Arial" w:cs="Arial"/>
          <w:sz w:val="20"/>
          <w:szCs w:val="20"/>
        </w:rPr>
        <w:t>-</w:t>
      </w:r>
      <w:r w:rsidR="00D05E69" w:rsidRPr="005D0B5C">
        <w:rPr>
          <w:rFonts w:ascii="Arial" w:hAnsi="Arial" w:cs="Arial"/>
          <w:sz w:val="20"/>
          <w:szCs w:val="20"/>
        </w:rPr>
        <w:t xml:space="preserve"> i</w:t>
      </w:r>
      <w:r w:rsidR="00501266" w:rsidRPr="005D0B5C">
        <w:rPr>
          <w:rFonts w:ascii="Arial" w:hAnsi="Arial" w:cs="Arial"/>
          <w:sz w:val="20"/>
          <w:szCs w:val="20"/>
        </w:rPr>
        <w:t xml:space="preserve">mplementation methods, </w:t>
      </w:r>
    </w:p>
    <w:p w14:paraId="4F30CE64" w14:textId="5CE49FC7" w:rsidR="003727BD" w:rsidRPr="005D0B5C" w:rsidRDefault="003727BD" w:rsidP="003727BD">
      <w:pPr>
        <w:tabs>
          <w:tab w:val="left" w:pos="720"/>
        </w:tabs>
        <w:rPr>
          <w:rFonts w:ascii="Arial" w:hAnsi="Arial" w:cs="Arial"/>
          <w:sz w:val="20"/>
          <w:szCs w:val="20"/>
        </w:rPr>
      </w:pPr>
      <w:r w:rsidRPr="005D0B5C">
        <w:rPr>
          <w:rFonts w:ascii="Arial" w:hAnsi="Arial" w:cs="Arial"/>
          <w:sz w:val="20"/>
          <w:szCs w:val="20"/>
        </w:rPr>
        <w:t xml:space="preserve">- </w:t>
      </w:r>
      <w:r w:rsidR="000B53CA" w:rsidRPr="005D0B5C">
        <w:rPr>
          <w:rFonts w:ascii="Arial" w:hAnsi="Arial" w:cs="Arial"/>
          <w:sz w:val="20"/>
          <w:szCs w:val="20"/>
        </w:rPr>
        <w:t>quality</w:t>
      </w:r>
      <w:r w:rsidRPr="005D0B5C">
        <w:rPr>
          <w:rFonts w:ascii="Arial" w:hAnsi="Arial" w:cs="Arial"/>
          <w:sz w:val="20"/>
          <w:szCs w:val="20"/>
        </w:rPr>
        <w:t xml:space="preserve"> </w:t>
      </w:r>
      <w:r w:rsidR="00501266" w:rsidRPr="005D0B5C">
        <w:rPr>
          <w:rFonts w:ascii="Arial" w:hAnsi="Arial" w:cs="Arial"/>
          <w:sz w:val="20"/>
          <w:szCs w:val="20"/>
        </w:rPr>
        <w:t xml:space="preserve">control strategy, </w:t>
      </w:r>
    </w:p>
    <w:p w14:paraId="33D76669" w14:textId="2614F3F2" w:rsidR="003727BD" w:rsidRPr="005D0B5C" w:rsidRDefault="003727BD" w:rsidP="003727BD">
      <w:pPr>
        <w:tabs>
          <w:tab w:val="left" w:pos="720"/>
        </w:tabs>
        <w:rPr>
          <w:rFonts w:ascii="Arial" w:hAnsi="Arial" w:cs="Arial"/>
          <w:sz w:val="20"/>
          <w:szCs w:val="20"/>
        </w:rPr>
      </w:pPr>
      <w:r w:rsidRPr="005D0B5C">
        <w:rPr>
          <w:rFonts w:ascii="Arial" w:hAnsi="Arial" w:cs="Arial"/>
          <w:sz w:val="20"/>
          <w:szCs w:val="20"/>
        </w:rPr>
        <w:t xml:space="preserve">- </w:t>
      </w:r>
      <w:r w:rsidR="00501266" w:rsidRPr="005D0B5C">
        <w:rPr>
          <w:rFonts w:ascii="Arial" w:hAnsi="Arial" w:cs="Arial"/>
          <w:sz w:val="20"/>
          <w:szCs w:val="20"/>
        </w:rPr>
        <w:t>schedule for all activities</w:t>
      </w:r>
      <w:r w:rsidRPr="005D0B5C">
        <w:rPr>
          <w:rFonts w:ascii="Arial" w:hAnsi="Arial" w:cs="Arial"/>
          <w:sz w:val="20"/>
          <w:szCs w:val="20"/>
        </w:rPr>
        <w:t xml:space="preserve"> in a bar chart format</w:t>
      </w:r>
      <w:r w:rsidR="00501266" w:rsidRPr="005D0B5C">
        <w:rPr>
          <w:rFonts w:ascii="Arial" w:hAnsi="Arial" w:cs="Arial"/>
          <w:sz w:val="20"/>
          <w:szCs w:val="20"/>
        </w:rPr>
        <w:t>, personnel plan</w:t>
      </w:r>
      <w:r w:rsidR="00D05E69" w:rsidRPr="005D0B5C">
        <w:rPr>
          <w:rFonts w:ascii="Arial" w:hAnsi="Arial" w:cs="Arial"/>
          <w:sz w:val="20"/>
          <w:szCs w:val="20"/>
        </w:rPr>
        <w:t xml:space="preserve"> in line with scheduled D</w:t>
      </w:r>
      <w:r w:rsidRPr="005D0B5C">
        <w:rPr>
          <w:rFonts w:ascii="Arial" w:hAnsi="Arial" w:cs="Arial"/>
          <w:sz w:val="20"/>
          <w:szCs w:val="20"/>
        </w:rPr>
        <w:t>eliverables and payment,</w:t>
      </w:r>
    </w:p>
    <w:p w14:paraId="35250A1A" w14:textId="61B312D6" w:rsidR="003727BD" w:rsidRPr="005D0B5C" w:rsidRDefault="00D05E69" w:rsidP="003727BD">
      <w:pPr>
        <w:tabs>
          <w:tab w:val="left" w:pos="720"/>
        </w:tabs>
        <w:rPr>
          <w:rFonts w:ascii="Arial" w:hAnsi="Arial" w:cs="Arial"/>
          <w:sz w:val="20"/>
          <w:szCs w:val="20"/>
        </w:rPr>
      </w:pPr>
      <w:r w:rsidRPr="005D0B5C">
        <w:rPr>
          <w:rFonts w:ascii="Arial" w:hAnsi="Arial" w:cs="Arial"/>
          <w:sz w:val="20"/>
          <w:szCs w:val="20"/>
        </w:rPr>
        <w:t>- analysis of anticipated P</w:t>
      </w:r>
      <w:r w:rsidR="003727BD" w:rsidRPr="005D0B5C">
        <w:rPr>
          <w:rFonts w:ascii="Arial" w:hAnsi="Arial" w:cs="Arial"/>
          <w:sz w:val="20"/>
          <w:szCs w:val="20"/>
        </w:rPr>
        <w:t>roject risks, and their approach to mitigate and control such risks</w:t>
      </w:r>
      <w:r w:rsidR="003727BD" w:rsidRPr="005D0B5C" w:rsidDel="003727BD">
        <w:rPr>
          <w:rFonts w:ascii="Arial" w:hAnsi="Arial" w:cs="Arial"/>
          <w:sz w:val="20"/>
          <w:szCs w:val="20"/>
        </w:rPr>
        <w:t>,</w:t>
      </w:r>
    </w:p>
    <w:p w14:paraId="1D808661" w14:textId="04015047" w:rsidR="003727BD" w:rsidRPr="005D0B5C" w:rsidRDefault="00D05E69" w:rsidP="003727BD">
      <w:pPr>
        <w:tabs>
          <w:tab w:val="left" w:pos="720"/>
        </w:tabs>
        <w:rPr>
          <w:rFonts w:ascii="Arial" w:hAnsi="Arial" w:cs="Arial"/>
          <w:sz w:val="20"/>
          <w:szCs w:val="20"/>
        </w:rPr>
      </w:pPr>
      <w:r w:rsidRPr="005D0B5C">
        <w:rPr>
          <w:rFonts w:ascii="Arial" w:hAnsi="Arial" w:cs="Arial"/>
          <w:sz w:val="20"/>
          <w:szCs w:val="20"/>
        </w:rPr>
        <w:t>- p</w:t>
      </w:r>
      <w:r w:rsidR="003727BD" w:rsidRPr="005D0B5C">
        <w:rPr>
          <w:rFonts w:ascii="Arial" w:hAnsi="Arial" w:cs="Arial"/>
          <w:sz w:val="20"/>
          <w:szCs w:val="20"/>
        </w:rPr>
        <w:t>roposed approach to mitigate environmental im</w:t>
      </w:r>
      <w:r w:rsidRPr="005D0B5C">
        <w:rPr>
          <w:rFonts w:ascii="Arial" w:hAnsi="Arial" w:cs="Arial"/>
          <w:sz w:val="20"/>
          <w:szCs w:val="20"/>
        </w:rPr>
        <w:t>pact on local community by the P</w:t>
      </w:r>
      <w:r w:rsidR="003727BD" w:rsidRPr="005D0B5C">
        <w:rPr>
          <w:rFonts w:ascii="Arial" w:hAnsi="Arial" w:cs="Arial"/>
          <w:sz w:val="20"/>
          <w:szCs w:val="20"/>
        </w:rPr>
        <w:t>roject, approach to address labor’s rights and their health and safety</w:t>
      </w:r>
    </w:p>
    <w:p w14:paraId="5F97E23F" w14:textId="399DEF97" w:rsidR="003727BD" w:rsidRPr="00017092" w:rsidRDefault="003727BD" w:rsidP="003727BD">
      <w:pPr>
        <w:tabs>
          <w:tab w:val="left" w:pos="720"/>
        </w:tabs>
        <w:rPr>
          <w:rFonts w:ascii="Arial" w:hAnsi="Arial" w:cs="Arial"/>
          <w:sz w:val="20"/>
          <w:szCs w:val="20"/>
        </w:rPr>
      </w:pPr>
    </w:p>
    <w:p w14:paraId="10D3742D" w14:textId="77777777" w:rsidR="003727BD" w:rsidRPr="00017092" w:rsidRDefault="003727BD" w:rsidP="003727BD">
      <w:pPr>
        <w:tabs>
          <w:tab w:val="left" w:pos="720"/>
        </w:tabs>
        <w:rPr>
          <w:rFonts w:ascii="Arial" w:hAnsi="Arial" w:cs="Arial"/>
          <w:sz w:val="20"/>
          <w:szCs w:val="20"/>
        </w:rPr>
      </w:pPr>
    </w:p>
    <w:p w14:paraId="7F2E0F48" w14:textId="77777777" w:rsidR="002E2412" w:rsidRPr="00017092" w:rsidRDefault="002E2412" w:rsidP="002E2412">
      <w:pPr>
        <w:tabs>
          <w:tab w:val="left" w:pos="720"/>
        </w:tabs>
        <w:rPr>
          <w:rFonts w:ascii="Arial" w:hAnsi="Arial" w:cs="Arial"/>
          <w:sz w:val="20"/>
          <w:szCs w:val="20"/>
        </w:rPr>
      </w:pPr>
    </w:p>
    <w:p w14:paraId="250D2AC7" w14:textId="77777777" w:rsidR="002E2412" w:rsidRPr="00017092" w:rsidRDefault="002E2412" w:rsidP="002E2412">
      <w:pPr>
        <w:rPr>
          <w:rFonts w:ascii="Arial" w:hAnsi="Arial" w:cs="Arial"/>
          <w:sz w:val="20"/>
          <w:szCs w:val="20"/>
        </w:rPr>
      </w:pPr>
    </w:p>
    <w:p w14:paraId="052EE43F" w14:textId="77777777" w:rsidR="002E2412" w:rsidRPr="00017092" w:rsidRDefault="002E2412" w:rsidP="002E2412">
      <w:pPr>
        <w:rPr>
          <w:rFonts w:ascii="Arial" w:hAnsi="Arial" w:cs="Arial"/>
          <w:sz w:val="20"/>
          <w:szCs w:val="20"/>
        </w:rPr>
      </w:pPr>
    </w:p>
    <w:p w14:paraId="5283D735" w14:textId="77777777" w:rsidR="009670ED" w:rsidRPr="00017092" w:rsidRDefault="002E2412" w:rsidP="00110E69">
      <w:pPr>
        <w:pStyle w:val="Heading2"/>
        <w:numPr>
          <w:ilvl w:val="1"/>
          <w:numId w:val="13"/>
        </w:numPr>
        <w:pBdr>
          <w:bottom w:val="none" w:sz="0" w:space="0" w:color="auto"/>
        </w:pBdr>
        <w:tabs>
          <w:tab w:val="num" w:pos="2916"/>
        </w:tabs>
        <w:ind w:left="2916"/>
        <w:jc w:val="both"/>
        <w:rPr>
          <w:rFonts w:ascii="Arial" w:hAnsi="Arial" w:cs="Arial"/>
          <w:color w:val="00B0F0"/>
          <w:sz w:val="20"/>
        </w:rPr>
      </w:pPr>
      <w:bookmarkStart w:id="531" w:name="_Toc482513752"/>
      <w:r w:rsidRPr="00017092">
        <w:rPr>
          <w:rFonts w:ascii="Arial" w:hAnsi="Arial" w:cs="Arial"/>
          <w:b w:val="0"/>
          <w:color w:val="009CFD"/>
          <w:sz w:val="20"/>
        </w:rPr>
        <w:br w:type="page"/>
      </w:r>
      <w:bookmarkStart w:id="532" w:name="_Toc482513754"/>
      <w:bookmarkEnd w:id="531"/>
    </w:p>
    <w:p w14:paraId="72E4E6BF" w14:textId="50721FE9" w:rsidR="009670ED" w:rsidRPr="00017092" w:rsidRDefault="009670ED" w:rsidP="002A6AF3">
      <w:pPr>
        <w:pStyle w:val="Heading1"/>
        <w:numPr>
          <w:ilvl w:val="0"/>
          <w:numId w:val="0"/>
        </w:numPr>
        <w:ind w:left="357" w:hanging="357"/>
        <w:jc w:val="center"/>
        <w:rPr>
          <w:rFonts w:ascii="Arial" w:hAnsi="Arial"/>
          <w:sz w:val="20"/>
          <w:szCs w:val="20"/>
        </w:rPr>
      </w:pPr>
      <w:bookmarkStart w:id="533" w:name="_Toc10231223"/>
      <w:r w:rsidRPr="00017092">
        <w:rPr>
          <w:rFonts w:ascii="Arial" w:hAnsi="Arial"/>
          <w:sz w:val="20"/>
          <w:szCs w:val="20"/>
        </w:rPr>
        <w:t xml:space="preserve">ANNEX </w:t>
      </w:r>
      <w:r w:rsidR="002A6AF3" w:rsidRPr="00017092">
        <w:rPr>
          <w:rFonts w:ascii="Arial" w:hAnsi="Arial"/>
          <w:sz w:val="20"/>
          <w:szCs w:val="20"/>
        </w:rPr>
        <w:t>D</w:t>
      </w:r>
      <w:r w:rsidRPr="00017092">
        <w:rPr>
          <w:rFonts w:ascii="Arial" w:hAnsi="Arial"/>
          <w:sz w:val="20"/>
          <w:szCs w:val="20"/>
        </w:rPr>
        <w:t xml:space="preserve">: </w:t>
      </w:r>
      <w:r w:rsidR="003B5F1D" w:rsidRPr="00017092">
        <w:rPr>
          <w:rFonts w:ascii="Arial" w:hAnsi="Arial"/>
          <w:sz w:val="20"/>
          <w:szCs w:val="20"/>
        </w:rPr>
        <w:t>FINANCIAL PROPOSAL FORM</w:t>
      </w:r>
      <w:r w:rsidR="004556DB" w:rsidRPr="00017092">
        <w:rPr>
          <w:rFonts w:ascii="Arial" w:hAnsi="Arial"/>
          <w:sz w:val="20"/>
          <w:szCs w:val="20"/>
        </w:rPr>
        <w:t>S</w:t>
      </w:r>
      <w:bookmarkEnd w:id="533"/>
    </w:p>
    <w:bookmarkEnd w:id="532"/>
    <w:p w14:paraId="44CF1793" w14:textId="025566EB" w:rsidR="002E2412" w:rsidRPr="00017092" w:rsidRDefault="002E2412" w:rsidP="008A2808">
      <w:pPr>
        <w:pStyle w:val="Heading2"/>
        <w:pBdr>
          <w:bottom w:val="none" w:sz="0" w:space="0" w:color="auto"/>
        </w:pBdr>
        <w:rPr>
          <w:rFonts w:ascii="Arial" w:hAnsi="Arial" w:cs="Arial"/>
          <w:sz w:val="20"/>
          <w:u w:val="single"/>
          <w:lang w:val="en-AU"/>
        </w:rPr>
      </w:pPr>
    </w:p>
    <w:p w14:paraId="0DB99007" w14:textId="1FC4637D" w:rsidR="00501266" w:rsidRPr="00017092" w:rsidRDefault="00AD21CD" w:rsidP="008A2808">
      <w:pPr>
        <w:jc w:val="center"/>
        <w:rPr>
          <w:rFonts w:ascii="Arial" w:hAnsi="Arial" w:cs="Arial"/>
          <w:sz w:val="20"/>
          <w:szCs w:val="20"/>
        </w:rPr>
      </w:pPr>
      <w:r w:rsidRPr="00017092">
        <w:rPr>
          <w:rFonts w:ascii="Arial" w:hAnsi="Arial" w:cs="Arial"/>
          <w:b/>
          <w:sz w:val="20"/>
          <w:szCs w:val="20"/>
        </w:rPr>
        <w:t xml:space="preserve">Form 11: </w:t>
      </w:r>
      <w:r w:rsidR="00501266" w:rsidRPr="00017092">
        <w:rPr>
          <w:rFonts w:ascii="Arial" w:hAnsi="Arial" w:cs="Arial"/>
          <w:b/>
          <w:sz w:val="20"/>
          <w:szCs w:val="20"/>
        </w:rPr>
        <w:t xml:space="preserve">Financial Proposal Letter </w:t>
      </w:r>
    </w:p>
    <w:p w14:paraId="2159F5DA" w14:textId="133973AF" w:rsidR="00501266" w:rsidRPr="00017092" w:rsidRDefault="00501266" w:rsidP="008A2808">
      <w:pPr>
        <w:rPr>
          <w:rFonts w:ascii="Arial" w:hAnsi="Arial" w:cs="Arial"/>
          <w:sz w:val="20"/>
          <w:szCs w:val="20"/>
          <w:lang w:val="en-AU"/>
        </w:rPr>
      </w:pPr>
    </w:p>
    <w:p w14:paraId="1E17AFA2" w14:textId="77777777" w:rsidR="00501266" w:rsidRPr="00017092" w:rsidRDefault="00501266" w:rsidP="008A2808">
      <w:pPr>
        <w:rPr>
          <w:rFonts w:ascii="Arial" w:hAnsi="Arial" w:cs="Arial"/>
          <w:sz w:val="20"/>
          <w:szCs w:val="20"/>
          <w:lang w:val="en-AU"/>
        </w:rPr>
      </w:pPr>
    </w:p>
    <w:p w14:paraId="37574CB9" w14:textId="77777777" w:rsidR="002E2412" w:rsidRPr="00017092" w:rsidRDefault="002E2412" w:rsidP="003F12CA">
      <w:pPr>
        <w:ind w:left="480" w:hanging="480"/>
        <w:rPr>
          <w:rFonts w:ascii="Arial" w:hAnsi="Arial" w:cs="Arial"/>
          <w:sz w:val="20"/>
          <w:szCs w:val="20"/>
        </w:rPr>
      </w:pPr>
    </w:p>
    <w:p w14:paraId="2B272562" w14:textId="77777777" w:rsidR="002E2412" w:rsidRPr="00017092" w:rsidRDefault="002E2412" w:rsidP="002E2412">
      <w:pPr>
        <w:rPr>
          <w:rFonts w:ascii="Arial" w:hAnsi="Arial" w:cs="Arial"/>
          <w:sz w:val="20"/>
          <w:szCs w:val="20"/>
          <w:lang w:val="en-GB"/>
        </w:rPr>
      </w:pPr>
      <w:r w:rsidRPr="00017092">
        <w:rPr>
          <w:rFonts w:ascii="Arial" w:hAnsi="Arial" w:cs="Arial"/>
          <w:sz w:val="20"/>
          <w:szCs w:val="20"/>
          <w:lang w:val="en-GB"/>
        </w:rPr>
        <w:t>Date: ___________</w:t>
      </w:r>
    </w:p>
    <w:p w14:paraId="17D1E1B8" w14:textId="77777777" w:rsidR="002E2412" w:rsidRPr="00017092" w:rsidRDefault="002E2412" w:rsidP="002E2412">
      <w:pPr>
        <w:rPr>
          <w:rFonts w:ascii="Arial" w:hAnsi="Arial" w:cs="Arial"/>
          <w:sz w:val="20"/>
          <w:szCs w:val="20"/>
        </w:rPr>
      </w:pPr>
    </w:p>
    <w:p w14:paraId="4FB304E5" w14:textId="0A4FC213" w:rsidR="002E2412" w:rsidRPr="005D0B5C" w:rsidRDefault="002E2412" w:rsidP="00B04CF1">
      <w:pPr>
        <w:rPr>
          <w:rFonts w:ascii="Arial" w:hAnsi="Arial" w:cs="Arial"/>
          <w:sz w:val="20"/>
          <w:szCs w:val="20"/>
        </w:rPr>
      </w:pPr>
      <w:r w:rsidRPr="000B209E">
        <w:rPr>
          <w:rFonts w:ascii="Arial" w:hAnsi="Arial" w:cs="Arial"/>
          <w:sz w:val="20"/>
          <w:szCs w:val="20"/>
        </w:rPr>
        <w:t xml:space="preserve">To: </w:t>
      </w:r>
      <w:bookmarkStart w:id="534" w:name="_Hlk10234151"/>
      <w:r w:rsidR="00B04CF1" w:rsidRPr="000B209E">
        <w:rPr>
          <w:rFonts w:ascii="Arial" w:hAnsi="Arial" w:cs="Arial"/>
          <w:sz w:val="20"/>
          <w:szCs w:val="20"/>
        </w:rPr>
        <w:t xml:space="preserve"> </w:t>
      </w:r>
      <w:r w:rsidR="009E100E">
        <w:rPr>
          <w:rFonts w:ascii="Arial" w:hAnsi="Arial" w:cs="Arial"/>
          <w:sz w:val="20"/>
          <w:szCs w:val="20"/>
        </w:rPr>
        <w:t>BEKELE SISAY TESFAYE</w:t>
      </w:r>
    </w:p>
    <w:bookmarkEnd w:id="534"/>
    <w:p w14:paraId="21CF9C56" w14:textId="77777777" w:rsidR="002E2412" w:rsidRPr="00017092" w:rsidRDefault="002E2412" w:rsidP="002E2412">
      <w:pPr>
        <w:jc w:val="center"/>
        <w:rPr>
          <w:rFonts w:ascii="Arial" w:hAnsi="Arial" w:cs="Arial"/>
          <w:b/>
          <w:sz w:val="20"/>
          <w:szCs w:val="20"/>
        </w:rPr>
      </w:pPr>
    </w:p>
    <w:p w14:paraId="77526E17" w14:textId="77777777" w:rsidR="002E2412" w:rsidRPr="00017092" w:rsidRDefault="002E2412" w:rsidP="00C70579">
      <w:pPr>
        <w:rPr>
          <w:rFonts w:ascii="Arial" w:hAnsi="Arial" w:cs="Arial"/>
          <w:sz w:val="20"/>
          <w:szCs w:val="20"/>
        </w:rPr>
      </w:pPr>
    </w:p>
    <w:p w14:paraId="30564F75" w14:textId="77777777" w:rsidR="002E2412" w:rsidRPr="00017092" w:rsidRDefault="002E2412" w:rsidP="002E2412">
      <w:pPr>
        <w:rPr>
          <w:rFonts w:ascii="Arial" w:hAnsi="Arial" w:cs="Arial"/>
          <w:sz w:val="20"/>
          <w:szCs w:val="20"/>
        </w:rPr>
      </w:pPr>
    </w:p>
    <w:p w14:paraId="7A3312F1" w14:textId="77777777" w:rsidR="002E2412" w:rsidRPr="00017092" w:rsidRDefault="002E2412" w:rsidP="002E2412">
      <w:pPr>
        <w:rPr>
          <w:rFonts w:ascii="Arial" w:hAnsi="Arial" w:cs="Arial"/>
          <w:sz w:val="20"/>
          <w:szCs w:val="20"/>
        </w:rPr>
      </w:pPr>
      <w:r w:rsidRPr="00017092">
        <w:rPr>
          <w:rFonts w:ascii="Arial" w:hAnsi="Arial" w:cs="Arial"/>
          <w:sz w:val="20"/>
          <w:szCs w:val="20"/>
        </w:rPr>
        <w:t>Dear Madam/Sir,</w:t>
      </w:r>
    </w:p>
    <w:p w14:paraId="146AA6C8" w14:textId="77777777" w:rsidR="002E2412" w:rsidRPr="00017092" w:rsidRDefault="002E2412" w:rsidP="002E2412">
      <w:pPr>
        <w:rPr>
          <w:rFonts w:ascii="Arial" w:hAnsi="Arial" w:cs="Arial"/>
          <w:sz w:val="20"/>
          <w:szCs w:val="20"/>
        </w:rPr>
      </w:pPr>
    </w:p>
    <w:p w14:paraId="6FDD1F92" w14:textId="19E7CF0D" w:rsidR="002E2412" w:rsidRPr="00017092" w:rsidRDefault="002E2412" w:rsidP="002E2412">
      <w:pPr>
        <w:rPr>
          <w:rFonts w:ascii="Arial" w:hAnsi="Arial" w:cs="Arial"/>
          <w:sz w:val="20"/>
          <w:szCs w:val="20"/>
        </w:rPr>
      </w:pPr>
      <w:r w:rsidRPr="00017092">
        <w:rPr>
          <w:rFonts w:ascii="Arial" w:hAnsi="Arial" w:cs="Arial"/>
          <w:sz w:val="20"/>
          <w:szCs w:val="20"/>
        </w:rPr>
        <w:t xml:space="preserve">We, the undersigned, offer to provide </w:t>
      </w:r>
      <w:r w:rsidR="0040166D" w:rsidRPr="0040166D">
        <w:rPr>
          <w:rFonts w:ascii="Arial" w:hAnsi="Arial" w:cs="Arial"/>
          <w:sz w:val="20"/>
          <w:szCs w:val="20"/>
        </w:rPr>
        <w:t>Execution of miscellaneous finishing works related to construction of Kiyovu apartment</w:t>
      </w:r>
      <w:r w:rsidR="0040166D">
        <w:rPr>
          <w:rFonts w:ascii="Arial" w:hAnsi="Arial" w:cs="Arial"/>
          <w:sz w:val="20"/>
          <w:szCs w:val="20"/>
        </w:rPr>
        <w:t xml:space="preserve"> </w:t>
      </w:r>
      <w:r w:rsidR="002F3095" w:rsidRPr="00017092">
        <w:rPr>
          <w:rFonts w:ascii="Arial" w:eastAsia="Times" w:hAnsi="Arial" w:cs="Arial"/>
          <w:sz w:val="20"/>
          <w:szCs w:val="20"/>
        </w:rPr>
        <w:t>following</w:t>
      </w:r>
      <w:r w:rsidR="002F3095" w:rsidRPr="00017092">
        <w:rPr>
          <w:rFonts w:ascii="Arial" w:eastAsia="Times" w:hAnsi="Arial" w:cs="Arial"/>
          <w:b/>
          <w:sz w:val="20"/>
          <w:szCs w:val="20"/>
        </w:rPr>
        <w:t xml:space="preserve"> </w:t>
      </w:r>
      <w:r w:rsidRPr="00017092">
        <w:rPr>
          <w:rFonts w:ascii="Arial" w:hAnsi="Arial" w:cs="Arial"/>
          <w:sz w:val="20"/>
          <w:szCs w:val="20"/>
        </w:rPr>
        <w:t>your Request for Proposal dated</w:t>
      </w:r>
      <w:r w:rsidR="000B209E">
        <w:rPr>
          <w:rFonts w:ascii="Arial" w:hAnsi="Arial" w:cs="Arial"/>
          <w:sz w:val="20"/>
          <w:szCs w:val="20"/>
        </w:rPr>
        <w:t xml:space="preserve"> </w:t>
      </w:r>
      <w:r w:rsidR="0040166D">
        <w:rPr>
          <w:rFonts w:ascii="Arial" w:hAnsi="Arial" w:cs="Arial"/>
          <w:b/>
          <w:bCs/>
          <w:sz w:val="20"/>
          <w:szCs w:val="20"/>
        </w:rPr>
        <w:t>15</w:t>
      </w:r>
      <w:r w:rsidR="000B209E" w:rsidRPr="009B10CF">
        <w:rPr>
          <w:rFonts w:ascii="Arial" w:hAnsi="Arial" w:cs="Arial"/>
          <w:b/>
          <w:bCs/>
          <w:sz w:val="20"/>
          <w:szCs w:val="20"/>
        </w:rPr>
        <w:t xml:space="preserve"> </w:t>
      </w:r>
      <w:r w:rsidR="0040166D">
        <w:rPr>
          <w:rFonts w:ascii="Arial" w:hAnsi="Arial" w:cs="Arial"/>
          <w:b/>
          <w:bCs/>
          <w:sz w:val="20"/>
          <w:szCs w:val="20"/>
        </w:rPr>
        <w:t>September</w:t>
      </w:r>
      <w:r w:rsidR="000B209E" w:rsidRPr="009B10CF">
        <w:rPr>
          <w:rFonts w:ascii="Arial" w:hAnsi="Arial" w:cs="Arial"/>
          <w:b/>
          <w:bCs/>
          <w:sz w:val="20"/>
          <w:szCs w:val="20"/>
        </w:rPr>
        <w:t xml:space="preserve"> 2025</w:t>
      </w:r>
      <w:r w:rsidRPr="009B10CF">
        <w:rPr>
          <w:rFonts w:ascii="Arial" w:hAnsi="Arial" w:cs="Arial"/>
          <w:b/>
          <w:bCs/>
          <w:sz w:val="20"/>
          <w:szCs w:val="20"/>
        </w:rPr>
        <w:t xml:space="preserve"> </w:t>
      </w:r>
      <w:r w:rsidRPr="00017092">
        <w:rPr>
          <w:rFonts w:ascii="Arial" w:hAnsi="Arial" w:cs="Arial"/>
          <w:sz w:val="20"/>
          <w:szCs w:val="20"/>
        </w:rPr>
        <w:t xml:space="preserve">and our </w:t>
      </w:r>
      <w:r w:rsidR="002F3095" w:rsidRPr="00017092">
        <w:rPr>
          <w:rFonts w:ascii="Arial" w:hAnsi="Arial" w:cs="Arial"/>
          <w:sz w:val="20"/>
          <w:szCs w:val="20"/>
        </w:rPr>
        <w:t xml:space="preserve">Technical </w:t>
      </w:r>
      <w:r w:rsidRPr="00017092">
        <w:rPr>
          <w:rFonts w:ascii="Arial" w:hAnsi="Arial" w:cs="Arial"/>
          <w:sz w:val="20"/>
          <w:szCs w:val="20"/>
        </w:rPr>
        <w:t xml:space="preserve">Proposal for </w:t>
      </w:r>
      <w:r w:rsidR="000B209E">
        <w:rPr>
          <w:rFonts w:ascii="Arial" w:hAnsi="Arial" w:cs="Arial"/>
          <w:sz w:val="20"/>
          <w:szCs w:val="20"/>
        </w:rPr>
        <w:t>….(</w:t>
      </w:r>
      <w:r w:rsidR="000B209E" w:rsidRPr="000B209E">
        <w:rPr>
          <w:rFonts w:ascii="Arial" w:hAnsi="Arial" w:cs="Arial"/>
          <w:b/>
          <w:bCs/>
          <w:i/>
          <w:iCs/>
          <w:sz w:val="20"/>
          <w:szCs w:val="20"/>
        </w:rPr>
        <w:t>Bidders must clearly indicate the specific Lot or Lots for which they are submitting a proposal</w:t>
      </w:r>
      <w:r w:rsidR="000B209E">
        <w:rPr>
          <w:rFonts w:ascii="Arial" w:hAnsi="Arial" w:cs="Arial"/>
          <w:sz w:val="20"/>
          <w:szCs w:val="20"/>
        </w:rPr>
        <w:t>)</w:t>
      </w:r>
      <w:r w:rsidR="000B209E" w:rsidRPr="000B209E">
        <w:rPr>
          <w:rFonts w:ascii="Arial" w:hAnsi="Arial" w:cs="Arial"/>
          <w:sz w:val="20"/>
          <w:szCs w:val="20"/>
        </w:rPr>
        <w:t>.</w:t>
      </w:r>
    </w:p>
    <w:p w14:paraId="11110B85" w14:textId="475683E3" w:rsidR="002E2412" w:rsidRPr="00017092" w:rsidRDefault="002E2412" w:rsidP="002E2412">
      <w:pPr>
        <w:rPr>
          <w:rFonts w:ascii="Arial" w:hAnsi="Arial" w:cs="Arial"/>
          <w:sz w:val="20"/>
          <w:szCs w:val="20"/>
        </w:rPr>
      </w:pPr>
      <w:r w:rsidRPr="00017092">
        <w:rPr>
          <w:rFonts w:ascii="Arial" w:hAnsi="Arial" w:cs="Arial"/>
          <w:sz w:val="20"/>
          <w:szCs w:val="20"/>
        </w:rPr>
        <w:t xml:space="preserve">Our attached Financial Proposal is for the sum of (---------------------------------------------------------------------------------------------------------------------------amount in figures and words).  This amount is </w:t>
      </w:r>
      <w:r w:rsidR="00E452BB">
        <w:rPr>
          <w:rFonts w:ascii="Arial" w:hAnsi="Arial" w:cs="Arial"/>
          <w:sz w:val="20"/>
          <w:szCs w:val="20"/>
        </w:rPr>
        <w:t>tax exclusive.</w:t>
      </w:r>
    </w:p>
    <w:p w14:paraId="55F39AF2" w14:textId="77777777" w:rsidR="002E2412" w:rsidRPr="00017092" w:rsidRDefault="002E2412" w:rsidP="002E2412">
      <w:pPr>
        <w:rPr>
          <w:rFonts w:ascii="Arial" w:hAnsi="Arial" w:cs="Arial"/>
          <w:sz w:val="20"/>
          <w:szCs w:val="20"/>
        </w:rPr>
      </w:pPr>
    </w:p>
    <w:p w14:paraId="7D8C2780" w14:textId="77777777" w:rsidR="002E2412" w:rsidRPr="00017092" w:rsidRDefault="002E2412" w:rsidP="002E2412">
      <w:pPr>
        <w:rPr>
          <w:rFonts w:ascii="Arial" w:hAnsi="Arial" w:cs="Arial"/>
          <w:sz w:val="20"/>
          <w:szCs w:val="20"/>
        </w:rPr>
      </w:pPr>
      <w:r w:rsidRPr="00017092">
        <w:rPr>
          <w:rFonts w:ascii="Arial" w:hAnsi="Arial" w:cs="Arial"/>
          <w:sz w:val="20"/>
          <w:szCs w:val="20"/>
        </w:rPr>
        <w:t>Our Financial Proposal shall be binding on us subject to the modifications resulting from Contract negotiations, up to the expiration of the validity of the Proposal.</w:t>
      </w:r>
    </w:p>
    <w:p w14:paraId="04D467CB" w14:textId="77777777" w:rsidR="002E2412" w:rsidRPr="00017092" w:rsidRDefault="002E2412" w:rsidP="002E2412">
      <w:pPr>
        <w:rPr>
          <w:rFonts w:ascii="Arial" w:hAnsi="Arial" w:cs="Arial"/>
          <w:sz w:val="20"/>
          <w:szCs w:val="20"/>
        </w:rPr>
      </w:pPr>
    </w:p>
    <w:p w14:paraId="639E87D3" w14:textId="77777777" w:rsidR="002E2412" w:rsidRPr="00017092" w:rsidRDefault="002E2412" w:rsidP="002E2412">
      <w:pPr>
        <w:rPr>
          <w:rFonts w:ascii="Arial" w:hAnsi="Arial" w:cs="Arial"/>
          <w:sz w:val="20"/>
          <w:szCs w:val="20"/>
        </w:rPr>
      </w:pPr>
      <w:r w:rsidRPr="00017092">
        <w:rPr>
          <w:rFonts w:ascii="Arial" w:hAnsi="Arial" w:cs="Arial"/>
          <w:sz w:val="20"/>
          <w:szCs w:val="20"/>
        </w:rPr>
        <w:t>We understand that you are not bound to accept any Proposal you receive.</w:t>
      </w:r>
    </w:p>
    <w:p w14:paraId="53CD8284" w14:textId="77777777" w:rsidR="002E2412" w:rsidRPr="00017092" w:rsidRDefault="002E2412" w:rsidP="002E2412">
      <w:pPr>
        <w:rPr>
          <w:rFonts w:ascii="Arial" w:hAnsi="Arial" w:cs="Arial"/>
          <w:sz w:val="20"/>
          <w:szCs w:val="20"/>
        </w:rPr>
      </w:pPr>
    </w:p>
    <w:p w14:paraId="0E14EC21" w14:textId="77777777" w:rsidR="002E2412" w:rsidRPr="00017092" w:rsidRDefault="002E2412" w:rsidP="002E2412">
      <w:pPr>
        <w:rPr>
          <w:rFonts w:ascii="Arial" w:hAnsi="Arial" w:cs="Arial"/>
          <w:sz w:val="20"/>
          <w:szCs w:val="20"/>
        </w:rPr>
      </w:pPr>
    </w:p>
    <w:p w14:paraId="53B37039" w14:textId="77777777" w:rsidR="002E2412" w:rsidRPr="00017092" w:rsidRDefault="002E2412" w:rsidP="002E2412">
      <w:pPr>
        <w:rPr>
          <w:rFonts w:ascii="Arial" w:hAnsi="Arial" w:cs="Arial"/>
          <w:sz w:val="20"/>
          <w:szCs w:val="20"/>
        </w:rPr>
      </w:pPr>
    </w:p>
    <w:p w14:paraId="25E52A6D" w14:textId="77777777" w:rsidR="002E2412" w:rsidRPr="00017092" w:rsidRDefault="002E2412" w:rsidP="002E2412">
      <w:pPr>
        <w:rPr>
          <w:rFonts w:ascii="Arial" w:hAnsi="Arial" w:cs="Arial"/>
          <w:sz w:val="20"/>
          <w:szCs w:val="20"/>
        </w:rPr>
      </w:pPr>
      <w:r w:rsidRPr="00017092">
        <w:rPr>
          <w:rFonts w:ascii="Arial" w:hAnsi="Arial" w:cs="Arial"/>
          <w:sz w:val="20"/>
          <w:szCs w:val="20"/>
        </w:rPr>
        <w:t>Yours sincerely,</w:t>
      </w:r>
    </w:p>
    <w:p w14:paraId="63996AC4" w14:textId="77777777" w:rsidR="002E2412" w:rsidRPr="00017092" w:rsidRDefault="002E2412" w:rsidP="002E2412">
      <w:pPr>
        <w:rPr>
          <w:rFonts w:ascii="Arial" w:hAnsi="Arial" w:cs="Arial"/>
          <w:sz w:val="20"/>
          <w:szCs w:val="20"/>
        </w:rPr>
      </w:pPr>
    </w:p>
    <w:p w14:paraId="0FA1D2DF" w14:textId="77777777" w:rsidR="002E2412" w:rsidRPr="00017092" w:rsidRDefault="002E2412" w:rsidP="002E2412">
      <w:pPr>
        <w:rPr>
          <w:rFonts w:ascii="Arial" w:hAnsi="Arial" w:cs="Arial"/>
          <w:sz w:val="20"/>
          <w:szCs w:val="20"/>
        </w:rPr>
      </w:pPr>
    </w:p>
    <w:p w14:paraId="4E237D8B" w14:textId="77777777" w:rsidR="002E2412" w:rsidRPr="00017092" w:rsidRDefault="002E2412" w:rsidP="002E2412">
      <w:pPr>
        <w:rPr>
          <w:rFonts w:ascii="Arial" w:hAnsi="Arial" w:cs="Arial"/>
          <w:sz w:val="20"/>
          <w:szCs w:val="20"/>
        </w:rPr>
      </w:pPr>
      <w:r w:rsidRPr="00017092">
        <w:rPr>
          <w:rFonts w:ascii="Arial" w:hAnsi="Arial" w:cs="Arial"/>
          <w:sz w:val="20"/>
          <w:szCs w:val="20"/>
        </w:rPr>
        <w:t>Authorized Signature:</w:t>
      </w:r>
    </w:p>
    <w:p w14:paraId="429410BE" w14:textId="77777777" w:rsidR="002E2412" w:rsidRPr="00017092" w:rsidRDefault="002E2412" w:rsidP="002E2412">
      <w:pPr>
        <w:rPr>
          <w:rFonts w:ascii="Arial" w:hAnsi="Arial" w:cs="Arial"/>
          <w:sz w:val="20"/>
          <w:szCs w:val="20"/>
        </w:rPr>
      </w:pPr>
      <w:r w:rsidRPr="00017092">
        <w:rPr>
          <w:rFonts w:ascii="Arial" w:hAnsi="Arial" w:cs="Arial"/>
          <w:sz w:val="20"/>
          <w:szCs w:val="20"/>
        </w:rPr>
        <w:t>Name and Title of Signatory:</w:t>
      </w:r>
    </w:p>
    <w:p w14:paraId="45531B4B" w14:textId="77777777" w:rsidR="002E2412" w:rsidRPr="00017092" w:rsidRDefault="002E2412" w:rsidP="002E2412">
      <w:pPr>
        <w:rPr>
          <w:rFonts w:ascii="Arial" w:hAnsi="Arial" w:cs="Arial"/>
          <w:sz w:val="20"/>
          <w:szCs w:val="20"/>
        </w:rPr>
      </w:pPr>
      <w:r w:rsidRPr="00017092">
        <w:rPr>
          <w:rFonts w:ascii="Arial" w:hAnsi="Arial" w:cs="Arial"/>
          <w:sz w:val="20"/>
          <w:szCs w:val="20"/>
        </w:rPr>
        <w:t>Name of Construction Company</w:t>
      </w:r>
    </w:p>
    <w:p w14:paraId="204AF705" w14:textId="77777777" w:rsidR="002E2412" w:rsidRPr="00017092" w:rsidRDefault="002E2412" w:rsidP="002E2412">
      <w:pPr>
        <w:rPr>
          <w:rFonts w:ascii="Arial" w:hAnsi="Arial" w:cs="Arial"/>
          <w:sz w:val="20"/>
          <w:szCs w:val="20"/>
          <w:lang w:val="en-GB"/>
        </w:rPr>
      </w:pPr>
      <w:r w:rsidRPr="00017092">
        <w:rPr>
          <w:rFonts w:ascii="Arial" w:hAnsi="Arial" w:cs="Arial"/>
          <w:sz w:val="20"/>
          <w:szCs w:val="20"/>
        </w:rPr>
        <w:t>Address:</w:t>
      </w:r>
      <w:r w:rsidRPr="00017092">
        <w:rPr>
          <w:rFonts w:ascii="Arial" w:hAnsi="Arial" w:cs="Arial"/>
          <w:sz w:val="20"/>
          <w:szCs w:val="20"/>
        </w:rPr>
        <w:br w:type="page"/>
      </w:r>
    </w:p>
    <w:p w14:paraId="76F34E6F" w14:textId="77777777" w:rsidR="002E2412" w:rsidRPr="00017092" w:rsidRDefault="002E2412" w:rsidP="002E2412">
      <w:pPr>
        <w:rPr>
          <w:rFonts w:ascii="Arial" w:hAnsi="Arial" w:cs="Arial"/>
          <w:sz w:val="20"/>
          <w:szCs w:val="20"/>
          <w:lang w:val="en-GB"/>
        </w:rPr>
      </w:pPr>
    </w:p>
    <w:p w14:paraId="6F14ED6F" w14:textId="09B3E64C" w:rsidR="002E2412" w:rsidRPr="00017092" w:rsidRDefault="00AD21CD" w:rsidP="008A2808">
      <w:pPr>
        <w:jc w:val="center"/>
        <w:rPr>
          <w:rFonts w:ascii="Arial" w:hAnsi="Arial" w:cs="Arial"/>
          <w:sz w:val="20"/>
          <w:szCs w:val="20"/>
        </w:rPr>
      </w:pPr>
      <w:bookmarkStart w:id="535" w:name="_Toc482513753"/>
      <w:r w:rsidRPr="00017092">
        <w:rPr>
          <w:rFonts w:ascii="Arial" w:hAnsi="Arial" w:cs="Arial"/>
          <w:b/>
          <w:sz w:val="20"/>
          <w:szCs w:val="20"/>
        </w:rPr>
        <w:t xml:space="preserve">Form 12: </w:t>
      </w:r>
      <w:r w:rsidR="002E2412" w:rsidRPr="00017092">
        <w:rPr>
          <w:rFonts w:ascii="Arial" w:hAnsi="Arial" w:cs="Arial"/>
          <w:b/>
          <w:sz w:val="20"/>
          <w:szCs w:val="20"/>
        </w:rPr>
        <w:t>S</w:t>
      </w:r>
      <w:r w:rsidR="002313D8" w:rsidRPr="00017092">
        <w:rPr>
          <w:rFonts w:ascii="Arial" w:hAnsi="Arial" w:cs="Arial"/>
          <w:b/>
          <w:sz w:val="20"/>
          <w:szCs w:val="20"/>
        </w:rPr>
        <w:t>ample</w:t>
      </w:r>
      <w:r w:rsidR="002E2412" w:rsidRPr="00017092">
        <w:rPr>
          <w:rFonts w:ascii="Arial" w:hAnsi="Arial" w:cs="Arial"/>
          <w:b/>
          <w:sz w:val="20"/>
          <w:szCs w:val="20"/>
        </w:rPr>
        <w:t xml:space="preserve"> of Financial Proposal (from BOQ)</w:t>
      </w:r>
      <w:bookmarkEnd w:id="535"/>
      <w:r w:rsidR="00501266" w:rsidRPr="00017092">
        <w:rPr>
          <w:rFonts w:ascii="Arial" w:hAnsi="Arial" w:cs="Arial"/>
          <w:b/>
          <w:sz w:val="20"/>
          <w:szCs w:val="20"/>
        </w:rPr>
        <w:t xml:space="preserve"> </w:t>
      </w:r>
    </w:p>
    <w:p w14:paraId="57CE01FF" w14:textId="77777777" w:rsidR="002E2412" w:rsidRPr="00017092" w:rsidRDefault="002E2412" w:rsidP="002E2412">
      <w:pPr>
        <w:rPr>
          <w:rFonts w:ascii="Arial" w:hAnsi="Arial" w:cs="Arial"/>
          <w:sz w:val="20"/>
          <w:szCs w:val="20"/>
          <w:lang w:val="en-GB"/>
        </w:rPr>
      </w:pPr>
    </w:p>
    <w:p w14:paraId="152F79FE" w14:textId="70C242E1" w:rsidR="002E2412" w:rsidRPr="00017092" w:rsidRDefault="002E2412" w:rsidP="002E2412">
      <w:pPr>
        <w:rPr>
          <w:rFonts w:ascii="Arial" w:hAnsi="Arial" w:cs="Arial"/>
          <w:b/>
          <w:bCs/>
          <w:sz w:val="20"/>
          <w:szCs w:val="20"/>
        </w:rPr>
      </w:pPr>
      <w:r w:rsidRPr="000B209E">
        <w:rPr>
          <w:rFonts w:ascii="Arial" w:hAnsi="Arial" w:cs="Arial"/>
          <w:b/>
          <w:bCs/>
          <w:sz w:val="20"/>
          <w:szCs w:val="20"/>
        </w:rPr>
        <w:t xml:space="preserve">Complete the BOQs for appropriate LOT NUMBER shared in </w:t>
      </w:r>
      <w:r w:rsidRPr="000B209E">
        <w:rPr>
          <w:rFonts w:ascii="Arial" w:hAnsi="Arial" w:cs="Arial"/>
          <w:b/>
          <w:bCs/>
          <w:sz w:val="20"/>
          <w:szCs w:val="20"/>
          <w:u w:val="single"/>
        </w:rPr>
        <w:t>Annex</w:t>
      </w:r>
      <w:r w:rsidRPr="000B209E">
        <w:rPr>
          <w:rFonts w:ascii="Arial" w:hAnsi="Arial" w:cs="Arial"/>
          <w:b/>
          <w:bCs/>
          <w:sz w:val="20"/>
          <w:szCs w:val="20"/>
        </w:rPr>
        <w:t xml:space="preserve"> and provide the summary below in Table.</w:t>
      </w:r>
    </w:p>
    <w:p w14:paraId="1302B7DE" w14:textId="77777777" w:rsidR="00934AFB" w:rsidRPr="00017092" w:rsidRDefault="00934AFB" w:rsidP="002E2412">
      <w:pPr>
        <w:rPr>
          <w:rFonts w:ascii="Arial" w:hAnsi="Arial" w:cs="Arial"/>
          <w:sz w:val="20"/>
          <w:szCs w:val="20"/>
        </w:rPr>
      </w:pPr>
    </w:p>
    <w:p w14:paraId="7BD9A766" w14:textId="7F5B409D" w:rsidR="002E2412" w:rsidRDefault="002E2412" w:rsidP="002E2412">
      <w:pPr>
        <w:tabs>
          <w:tab w:val="left" w:pos="5309"/>
        </w:tabs>
        <w:jc w:val="center"/>
        <w:rPr>
          <w:rFonts w:ascii="Arial" w:hAnsi="Arial" w:cs="Arial"/>
          <w:b/>
          <w:sz w:val="20"/>
          <w:szCs w:val="20"/>
        </w:rPr>
      </w:pPr>
      <w:r w:rsidRPr="00017092">
        <w:rPr>
          <w:rFonts w:ascii="Arial" w:hAnsi="Arial" w:cs="Arial"/>
          <w:b/>
          <w:sz w:val="20"/>
          <w:szCs w:val="20"/>
        </w:rPr>
        <w:t>Table-1</w:t>
      </w:r>
      <w:r w:rsidR="0015346E" w:rsidRPr="00017092">
        <w:rPr>
          <w:rFonts w:ascii="Arial" w:hAnsi="Arial" w:cs="Arial"/>
          <w:b/>
          <w:sz w:val="20"/>
          <w:szCs w:val="20"/>
        </w:rPr>
        <w:t>2.1</w:t>
      </w:r>
      <w:r w:rsidRPr="00017092">
        <w:rPr>
          <w:rFonts w:ascii="Arial" w:hAnsi="Arial" w:cs="Arial"/>
          <w:b/>
          <w:sz w:val="20"/>
          <w:szCs w:val="20"/>
        </w:rPr>
        <w:t xml:space="preserve">: Summary of Financial Proposal for LOT </w:t>
      </w:r>
      <w:r w:rsidR="0015346E" w:rsidRPr="00017092">
        <w:rPr>
          <w:rFonts w:ascii="Arial" w:hAnsi="Arial" w:cs="Arial"/>
          <w:b/>
          <w:sz w:val="20"/>
          <w:szCs w:val="20"/>
        </w:rPr>
        <w:t>1</w:t>
      </w:r>
      <w:r w:rsidR="000B209E">
        <w:rPr>
          <w:rFonts w:ascii="Arial" w:hAnsi="Arial" w:cs="Arial"/>
          <w:b/>
          <w:sz w:val="20"/>
          <w:szCs w:val="20"/>
        </w:rPr>
        <w:t xml:space="preserve">: </w:t>
      </w:r>
      <w:r w:rsidR="0040166D">
        <w:rPr>
          <w:rFonts w:ascii="Arial" w:hAnsi="Arial" w:cs="Arial"/>
          <w:b/>
          <w:sz w:val="20"/>
          <w:szCs w:val="20"/>
        </w:rPr>
        <w:t>Finishing works</w:t>
      </w:r>
    </w:p>
    <w:p w14:paraId="6B6C59C9" w14:textId="77777777" w:rsidR="000B209E" w:rsidRPr="00017092" w:rsidRDefault="000B209E" w:rsidP="002E2412">
      <w:pPr>
        <w:tabs>
          <w:tab w:val="left" w:pos="5309"/>
        </w:tabs>
        <w:jc w:val="center"/>
        <w:rPr>
          <w:rFonts w:ascii="Arial" w:hAnsi="Arial" w:cs="Arial"/>
          <w:b/>
          <w:sz w:val="20"/>
          <w:szCs w:val="20"/>
        </w:rPr>
      </w:pPr>
    </w:p>
    <w:tbl>
      <w:tblPr>
        <w:tblStyle w:val="TableGrid"/>
        <w:tblW w:w="8550" w:type="dxa"/>
        <w:tblInd w:w="-5" w:type="dxa"/>
        <w:tblLayout w:type="fixed"/>
        <w:tblLook w:val="04A0" w:firstRow="1" w:lastRow="0" w:firstColumn="1" w:lastColumn="0" w:noHBand="0" w:noVBand="1"/>
      </w:tblPr>
      <w:tblGrid>
        <w:gridCol w:w="709"/>
        <w:gridCol w:w="1631"/>
        <w:gridCol w:w="3150"/>
        <w:gridCol w:w="3060"/>
      </w:tblGrid>
      <w:tr w:rsidR="00A10B71" w:rsidRPr="0008480F" w14:paraId="4AE0342A" w14:textId="16C2DB08" w:rsidTr="00A10B71">
        <w:trPr>
          <w:trHeight w:val="250"/>
        </w:trPr>
        <w:tc>
          <w:tcPr>
            <w:tcW w:w="709" w:type="dxa"/>
            <w:tcBorders>
              <w:bottom w:val="single" w:sz="8" w:space="0" w:color="auto"/>
            </w:tcBorders>
            <w:shd w:val="clear" w:color="auto" w:fill="C6D9F1" w:themeFill="text2" w:themeFillTint="33"/>
            <w:vAlign w:val="center"/>
          </w:tcPr>
          <w:p w14:paraId="7D8B6A74" w14:textId="77777777" w:rsidR="00A10B71" w:rsidRPr="0008480F" w:rsidRDefault="00A10B71" w:rsidP="00427D75">
            <w:pPr>
              <w:tabs>
                <w:tab w:val="left" w:pos="5309"/>
              </w:tabs>
              <w:jc w:val="center"/>
              <w:rPr>
                <w:rFonts w:ascii="Arial" w:hAnsi="Arial" w:cs="Arial"/>
                <w:b/>
                <w:sz w:val="18"/>
                <w:szCs w:val="18"/>
              </w:rPr>
            </w:pPr>
            <w:r w:rsidRPr="0008480F">
              <w:rPr>
                <w:rFonts w:ascii="Arial" w:hAnsi="Arial" w:cs="Arial"/>
                <w:b/>
                <w:sz w:val="18"/>
                <w:szCs w:val="18"/>
              </w:rPr>
              <w:t>Lot #</w:t>
            </w:r>
          </w:p>
        </w:tc>
        <w:tc>
          <w:tcPr>
            <w:tcW w:w="1631" w:type="dxa"/>
            <w:tcBorders>
              <w:bottom w:val="single" w:sz="8" w:space="0" w:color="auto"/>
            </w:tcBorders>
            <w:shd w:val="clear" w:color="auto" w:fill="C6D9F1" w:themeFill="text2" w:themeFillTint="33"/>
            <w:noWrap/>
            <w:vAlign w:val="center"/>
            <w:hideMark/>
          </w:tcPr>
          <w:p w14:paraId="6CB98084" w14:textId="0B5A631D" w:rsidR="00A10B71" w:rsidRPr="0008480F" w:rsidRDefault="00A10B71" w:rsidP="00427D75">
            <w:pPr>
              <w:tabs>
                <w:tab w:val="left" w:pos="5309"/>
              </w:tabs>
              <w:jc w:val="center"/>
              <w:rPr>
                <w:rFonts w:ascii="Arial" w:hAnsi="Arial" w:cs="Arial"/>
                <w:b/>
                <w:sz w:val="18"/>
                <w:szCs w:val="18"/>
              </w:rPr>
            </w:pPr>
            <w:r>
              <w:rPr>
                <w:rFonts w:ascii="Arial" w:hAnsi="Arial" w:cs="Arial"/>
                <w:b/>
                <w:sz w:val="18"/>
                <w:szCs w:val="18"/>
              </w:rPr>
              <w:t>NO.</w:t>
            </w:r>
          </w:p>
        </w:tc>
        <w:tc>
          <w:tcPr>
            <w:tcW w:w="3150" w:type="dxa"/>
            <w:tcBorders>
              <w:bottom w:val="single" w:sz="8" w:space="0" w:color="auto"/>
            </w:tcBorders>
            <w:shd w:val="clear" w:color="auto" w:fill="C6D9F1" w:themeFill="text2" w:themeFillTint="33"/>
            <w:noWrap/>
            <w:vAlign w:val="center"/>
            <w:hideMark/>
          </w:tcPr>
          <w:p w14:paraId="23843EA4" w14:textId="03A1734E" w:rsidR="00A10B71" w:rsidRPr="0008480F" w:rsidRDefault="00A10B71" w:rsidP="00427D75">
            <w:pPr>
              <w:tabs>
                <w:tab w:val="left" w:pos="5309"/>
              </w:tabs>
              <w:jc w:val="center"/>
              <w:rPr>
                <w:rFonts w:ascii="Arial" w:hAnsi="Arial" w:cs="Arial"/>
                <w:b/>
                <w:sz w:val="18"/>
                <w:szCs w:val="18"/>
              </w:rPr>
            </w:pPr>
            <w:r>
              <w:rPr>
                <w:rFonts w:ascii="Arial" w:hAnsi="Arial" w:cs="Arial"/>
                <w:b/>
                <w:sz w:val="18"/>
                <w:szCs w:val="18"/>
              </w:rPr>
              <w:t xml:space="preserve">NAME OF </w:t>
            </w:r>
            <w:r w:rsidR="0040166D">
              <w:rPr>
                <w:rFonts w:ascii="Arial" w:hAnsi="Arial" w:cs="Arial"/>
                <w:b/>
                <w:sz w:val="18"/>
                <w:szCs w:val="18"/>
              </w:rPr>
              <w:t>ACTIVITY</w:t>
            </w:r>
          </w:p>
        </w:tc>
        <w:tc>
          <w:tcPr>
            <w:tcW w:w="3060" w:type="dxa"/>
            <w:tcBorders>
              <w:bottom w:val="single" w:sz="8" w:space="0" w:color="auto"/>
            </w:tcBorders>
            <w:shd w:val="clear" w:color="auto" w:fill="C6D9F1" w:themeFill="text2" w:themeFillTint="33"/>
          </w:tcPr>
          <w:p w14:paraId="500CB30B" w14:textId="77777777" w:rsidR="00A10B71" w:rsidRPr="0008480F" w:rsidRDefault="00A10B71" w:rsidP="00A10B71">
            <w:pPr>
              <w:tabs>
                <w:tab w:val="left" w:pos="5309"/>
              </w:tabs>
              <w:jc w:val="center"/>
              <w:rPr>
                <w:rFonts w:ascii="Arial" w:hAnsi="Arial" w:cs="Arial"/>
                <w:b/>
                <w:sz w:val="18"/>
                <w:szCs w:val="18"/>
              </w:rPr>
            </w:pPr>
            <w:r w:rsidRPr="0008480F">
              <w:rPr>
                <w:rFonts w:ascii="Arial" w:hAnsi="Arial" w:cs="Arial"/>
                <w:b/>
                <w:sz w:val="18"/>
                <w:szCs w:val="18"/>
              </w:rPr>
              <w:t>Total Value</w:t>
            </w:r>
          </w:p>
          <w:p w14:paraId="4C5977DB" w14:textId="123D8677" w:rsidR="00A10B71" w:rsidRPr="0008480F" w:rsidRDefault="00A10B71" w:rsidP="00A10B71">
            <w:pPr>
              <w:tabs>
                <w:tab w:val="left" w:pos="5309"/>
              </w:tabs>
              <w:jc w:val="center"/>
              <w:rPr>
                <w:rFonts w:ascii="Arial" w:hAnsi="Arial" w:cs="Arial"/>
                <w:b/>
                <w:sz w:val="18"/>
                <w:szCs w:val="18"/>
              </w:rPr>
            </w:pPr>
            <w:r w:rsidRPr="0008480F">
              <w:rPr>
                <w:rFonts w:ascii="Arial" w:hAnsi="Arial" w:cs="Arial"/>
                <w:b/>
                <w:sz w:val="18"/>
                <w:szCs w:val="18"/>
              </w:rPr>
              <w:t>(</w:t>
            </w:r>
            <w:r>
              <w:rPr>
                <w:rFonts w:ascii="Arial" w:hAnsi="Arial" w:cs="Arial"/>
                <w:b/>
                <w:sz w:val="18"/>
                <w:szCs w:val="18"/>
              </w:rPr>
              <w:t>Rwf</w:t>
            </w:r>
            <w:r w:rsidRPr="0008480F">
              <w:rPr>
                <w:rFonts w:ascii="Arial" w:hAnsi="Arial" w:cs="Arial"/>
                <w:b/>
                <w:sz w:val="18"/>
                <w:szCs w:val="18"/>
              </w:rPr>
              <w:t>)</w:t>
            </w:r>
          </w:p>
        </w:tc>
      </w:tr>
      <w:tr w:rsidR="00A10B71" w:rsidRPr="0008480F" w14:paraId="3E1C5FC9" w14:textId="1F57DE02" w:rsidTr="0040166D">
        <w:trPr>
          <w:trHeight w:val="450"/>
        </w:trPr>
        <w:tc>
          <w:tcPr>
            <w:tcW w:w="709" w:type="dxa"/>
            <w:tcBorders>
              <w:top w:val="single" w:sz="8" w:space="0" w:color="auto"/>
              <w:bottom w:val="dotted" w:sz="4" w:space="0" w:color="auto"/>
            </w:tcBorders>
            <w:vAlign w:val="center"/>
          </w:tcPr>
          <w:p w14:paraId="35417671" w14:textId="16B68CE2" w:rsidR="00A10B71" w:rsidRPr="0008480F" w:rsidRDefault="00A10B71" w:rsidP="00A10B71">
            <w:pPr>
              <w:tabs>
                <w:tab w:val="left" w:pos="5309"/>
              </w:tabs>
              <w:jc w:val="center"/>
              <w:rPr>
                <w:rFonts w:ascii="Arial" w:hAnsi="Arial" w:cs="Arial"/>
                <w:sz w:val="18"/>
                <w:szCs w:val="18"/>
                <w:highlight w:val="yellow"/>
              </w:rPr>
            </w:pPr>
            <w:r w:rsidRPr="00AB76B6">
              <w:rPr>
                <w:rFonts w:ascii="Arial" w:hAnsi="Arial" w:cs="Arial"/>
                <w:sz w:val="18"/>
                <w:szCs w:val="18"/>
              </w:rPr>
              <w:t>1</w:t>
            </w:r>
          </w:p>
        </w:tc>
        <w:tc>
          <w:tcPr>
            <w:tcW w:w="1631" w:type="dxa"/>
            <w:tcBorders>
              <w:top w:val="single" w:sz="4" w:space="0" w:color="auto"/>
              <w:left w:val="single" w:sz="4" w:space="0" w:color="auto"/>
              <w:bottom w:val="single" w:sz="4" w:space="0" w:color="auto"/>
              <w:right w:val="single" w:sz="4" w:space="0" w:color="auto"/>
            </w:tcBorders>
            <w:noWrap/>
            <w:vAlign w:val="bottom"/>
          </w:tcPr>
          <w:p w14:paraId="684E7CDA" w14:textId="027DA790" w:rsidR="00A10B71" w:rsidRPr="0008480F" w:rsidRDefault="0040166D" w:rsidP="00A10B71">
            <w:pPr>
              <w:tabs>
                <w:tab w:val="left" w:pos="5309"/>
              </w:tabs>
              <w:jc w:val="center"/>
              <w:rPr>
                <w:rFonts w:ascii="Arial" w:hAnsi="Arial" w:cs="Arial"/>
                <w:sz w:val="18"/>
                <w:szCs w:val="18"/>
                <w:highlight w:val="yellow"/>
              </w:rPr>
            </w:pPr>
            <w:r>
              <w:rPr>
                <w:rFonts w:ascii="Arial" w:hAnsi="Arial" w:cs="Arial"/>
                <w:sz w:val="18"/>
                <w:szCs w:val="18"/>
                <w:highlight w:val="yellow"/>
              </w:rPr>
              <w:t>1</w:t>
            </w:r>
          </w:p>
        </w:tc>
        <w:tc>
          <w:tcPr>
            <w:tcW w:w="3150" w:type="dxa"/>
            <w:tcBorders>
              <w:top w:val="single" w:sz="4" w:space="0" w:color="auto"/>
              <w:left w:val="nil"/>
              <w:bottom w:val="single" w:sz="4" w:space="0" w:color="auto"/>
              <w:right w:val="single" w:sz="4" w:space="0" w:color="auto"/>
            </w:tcBorders>
            <w:noWrap/>
            <w:vAlign w:val="bottom"/>
          </w:tcPr>
          <w:p w14:paraId="2618B4C7" w14:textId="7D2995DE" w:rsidR="00A10B71" w:rsidRPr="0008480F" w:rsidRDefault="0040166D" w:rsidP="00BD1395">
            <w:pPr>
              <w:tabs>
                <w:tab w:val="left" w:pos="5309"/>
              </w:tabs>
              <w:rPr>
                <w:rFonts w:ascii="Arial" w:hAnsi="Arial" w:cs="Arial"/>
                <w:sz w:val="18"/>
                <w:szCs w:val="18"/>
              </w:rPr>
            </w:pPr>
            <w:r w:rsidRPr="0040166D">
              <w:rPr>
                <w:rFonts w:ascii="Arial" w:hAnsi="Arial" w:cs="Arial"/>
                <w:sz w:val="18"/>
                <w:szCs w:val="18"/>
              </w:rPr>
              <w:t>Painting works</w:t>
            </w:r>
          </w:p>
        </w:tc>
        <w:tc>
          <w:tcPr>
            <w:tcW w:w="3060" w:type="dxa"/>
            <w:tcBorders>
              <w:top w:val="single" w:sz="4" w:space="0" w:color="auto"/>
              <w:left w:val="nil"/>
              <w:bottom w:val="single" w:sz="4" w:space="0" w:color="auto"/>
              <w:right w:val="single" w:sz="4" w:space="0" w:color="auto"/>
            </w:tcBorders>
          </w:tcPr>
          <w:p w14:paraId="08ECB737" w14:textId="77777777" w:rsidR="00A10B71" w:rsidRPr="00D02E06" w:rsidRDefault="00A10B71" w:rsidP="00A10B71">
            <w:pPr>
              <w:tabs>
                <w:tab w:val="left" w:pos="5309"/>
              </w:tabs>
              <w:jc w:val="center"/>
              <w:rPr>
                <w:rFonts w:ascii="Arial" w:eastAsia="Times New Roman" w:hAnsi="Arial" w:cs="Arial"/>
                <w:color w:val="000000"/>
                <w:sz w:val="20"/>
                <w:szCs w:val="20"/>
              </w:rPr>
            </w:pPr>
          </w:p>
        </w:tc>
      </w:tr>
      <w:tr w:rsidR="00A10B71" w:rsidRPr="0008480F" w14:paraId="6F54521A" w14:textId="7C3D6D34" w:rsidTr="0040166D">
        <w:trPr>
          <w:trHeight w:val="450"/>
        </w:trPr>
        <w:tc>
          <w:tcPr>
            <w:tcW w:w="709" w:type="dxa"/>
            <w:tcBorders>
              <w:top w:val="dotted" w:sz="4" w:space="0" w:color="auto"/>
              <w:bottom w:val="dotted" w:sz="4" w:space="0" w:color="auto"/>
            </w:tcBorders>
            <w:vAlign w:val="center"/>
          </w:tcPr>
          <w:p w14:paraId="6193897E" w14:textId="2AA840B7" w:rsidR="00A10B71" w:rsidRPr="0008480F" w:rsidRDefault="00A10B71" w:rsidP="00A10B71">
            <w:pPr>
              <w:tabs>
                <w:tab w:val="left" w:pos="5309"/>
              </w:tabs>
              <w:jc w:val="center"/>
              <w:rPr>
                <w:rFonts w:ascii="Arial" w:hAnsi="Arial" w:cs="Arial"/>
                <w:sz w:val="18"/>
                <w:szCs w:val="18"/>
                <w:highlight w:val="yellow"/>
              </w:rPr>
            </w:pPr>
          </w:p>
        </w:tc>
        <w:tc>
          <w:tcPr>
            <w:tcW w:w="1631" w:type="dxa"/>
            <w:tcBorders>
              <w:top w:val="nil"/>
              <w:left w:val="single" w:sz="4" w:space="0" w:color="auto"/>
              <w:bottom w:val="single" w:sz="4" w:space="0" w:color="auto"/>
              <w:right w:val="single" w:sz="4" w:space="0" w:color="auto"/>
            </w:tcBorders>
            <w:noWrap/>
            <w:vAlign w:val="bottom"/>
          </w:tcPr>
          <w:p w14:paraId="606DEE69" w14:textId="60F85BC0" w:rsidR="00A10B71" w:rsidRPr="0008480F" w:rsidRDefault="00BD1395" w:rsidP="00A10B71">
            <w:pPr>
              <w:tabs>
                <w:tab w:val="left" w:pos="5309"/>
              </w:tabs>
              <w:jc w:val="center"/>
              <w:rPr>
                <w:rFonts w:ascii="Arial" w:hAnsi="Arial" w:cs="Arial"/>
                <w:sz w:val="18"/>
                <w:szCs w:val="18"/>
                <w:highlight w:val="yellow"/>
              </w:rPr>
            </w:pPr>
            <w:r>
              <w:rPr>
                <w:rFonts w:ascii="Arial" w:hAnsi="Arial" w:cs="Arial"/>
                <w:sz w:val="18"/>
                <w:szCs w:val="18"/>
                <w:highlight w:val="yellow"/>
              </w:rPr>
              <w:t>2</w:t>
            </w:r>
          </w:p>
        </w:tc>
        <w:tc>
          <w:tcPr>
            <w:tcW w:w="3150" w:type="dxa"/>
            <w:tcBorders>
              <w:top w:val="nil"/>
              <w:left w:val="nil"/>
              <w:bottom w:val="single" w:sz="4" w:space="0" w:color="auto"/>
              <w:right w:val="single" w:sz="4" w:space="0" w:color="auto"/>
            </w:tcBorders>
            <w:noWrap/>
            <w:vAlign w:val="bottom"/>
          </w:tcPr>
          <w:p w14:paraId="74600A68" w14:textId="28A51A8D" w:rsidR="00A10B71" w:rsidRPr="0008480F" w:rsidRDefault="00BD1395" w:rsidP="00BD1395">
            <w:pPr>
              <w:tabs>
                <w:tab w:val="left" w:pos="5309"/>
              </w:tabs>
              <w:rPr>
                <w:rFonts w:ascii="Arial" w:hAnsi="Arial" w:cs="Arial"/>
                <w:sz w:val="18"/>
                <w:szCs w:val="18"/>
              </w:rPr>
            </w:pPr>
            <w:r w:rsidRPr="00BD1395">
              <w:rPr>
                <w:rFonts w:ascii="Arial" w:hAnsi="Arial" w:cs="Arial"/>
                <w:sz w:val="18"/>
                <w:szCs w:val="18"/>
              </w:rPr>
              <w:t>Floor tiling and carpeting</w:t>
            </w:r>
          </w:p>
        </w:tc>
        <w:tc>
          <w:tcPr>
            <w:tcW w:w="3060" w:type="dxa"/>
            <w:tcBorders>
              <w:top w:val="nil"/>
              <w:left w:val="nil"/>
              <w:bottom w:val="single" w:sz="4" w:space="0" w:color="auto"/>
              <w:right w:val="single" w:sz="4" w:space="0" w:color="auto"/>
            </w:tcBorders>
          </w:tcPr>
          <w:p w14:paraId="5B9354E2" w14:textId="77777777" w:rsidR="00A10B71" w:rsidRPr="00D02E06" w:rsidRDefault="00A10B71" w:rsidP="00A10B71">
            <w:pPr>
              <w:tabs>
                <w:tab w:val="left" w:pos="5309"/>
              </w:tabs>
              <w:jc w:val="center"/>
              <w:rPr>
                <w:rFonts w:ascii="Arial" w:eastAsia="Times New Roman" w:hAnsi="Arial" w:cs="Arial"/>
                <w:color w:val="000000"/>
                <w:sz w:val="20"/>
                <w:szCs w:val="20"/>
              </w:rPr>
            </w:pPr>
          </w:p>
        </w:tc>
      </w:tr>
      <w:tr w:rsidR="00A10B71" w:rsidRPr="0008480F" w14:paraId="6B32116D" w14:textId="3E2C38A5" w:rsidTr="00A10B71">
        <w:trPr>
          <w:trHeight w:val="450"/>
        </w:trPr>
        <w:tc>
          <w:tcPr>
            <w:tcW w:w="709" w:type="dxa"/>
            <w:tcBorders>
              <w:top w:val="dotted" w:sz="4" w:space="0" w:color="auto"/>
              <w:bottom w:val="dotted" w:sz="4" w:space="0" w:color="auto"/>
            </w:tcBorders>
            <w:vAlign w:val="center"/>
          </w:tcPr>
          <w:p w14:paraId="6DA6F007" w14:textId="77777777" w:rsidR="00A10B71" w:rsidRPr="0008480F" w:rsidRDefault="00A10B71" w:rsidP="00A10B71">
            <w:pPr>
              <w:tabs>
                <w:tab w:val="left" w:pos="5309"/>
              </w:tabs>
              <w:jc w:val="center"/>
              <w:rPr>
                <w:rFonts w:ascii="Arial" w:hAnsi="Arial" w:cs="Arial"/>
                <w:sz w:val="18"/>
                <w:szCs w:val="18"/>
                <w:highlight w:val="yellow"/>
              </w:rPr>
            </w:pPr>
          </w:p>
        </w:tc>
        <w:tc>
          <w:tcPr>
            <w:tcW w:w="1631" w:type="dxa"/>
            <w:tcBorders>
              <w:top w:val="nil"/>
              <w:left w:val="single" w:sz="4" w:space="0" w:color="auto"/>
              <w:bottom w:val="single" w:sz="4" w:space="0" w:color="auto"/>
              <w:right w:val="single" w:sz="4" w:space="0" w:color="auto"/>
            </w:tcBorders>
            <w:noWrap/>
            <w:vAlign w:val="bottom"/>
          </w:tcPr>
          <w:p w14:paraId="38533A33" w14:textId="0ECD71B2" w:rsidR="00A10B71" w:rsidRPr="0008480F" w:rsidRDefault="00BD1395" w:rsidP="00A10B71">
            <w:pPr>
              <w:tabs>
                <w:tab w:val="left" w:pos="5309"/>
              </w:tabs>
              <w:jc w:val="center"/>
              <w:rPr>
                <w:rFonts w:ascii="Arial" w:hAnsi="Arial" w:cs="Arial"/>
                <w:sz w:val="18"/>
                <w:szCs w:val="18"/>
                <w:highlight w:val="yellow"/>
              </w:rPr>
            </w:pPr>
            <w:r>
              <w:rPr>
                <w:rFonts w:ascii="Arial" w:hAnsi="Arial" w:cs="Arial"/>
                <w:sz w:val="18"/>
                <w:szCs w:val="18"/>
                <w:highlight w:val="yellow"/>
              </w:rPr>
              <w:t>3</w:t>
            </w:r>
          </w:p>
        </w:tc>
        <w:tc>
          <w:tcPr>
            <w:tcW w:w="3150" w:type="dxa"/>
            <w:tcBorders>
              <w:top w:val="nil"/>
              <w:left w:val="nil"/>
              <w:bottom w:val="single" w:sz="4" w:space="0" w:color="auto"/>
              <w:right w:val="single" w:sz="4" w:space="0" w:color="auto"/>
            </w:tcBorders>
            <w:noWrap/>
            <w:vAlign w:val="bottom"/>
          </w:tcPr>
          <w:p w14:paraId="6BEC8187" w14:textId="7574502C" w:rsidR="00A10B71" w:rsidRPr="0008480F" w:rsidRDefault="00BD1395" w:rsidP="00BD1395">
            <w:pPr>
              <w:tabs>
                <w:tab w:val="left" w:pos="5309"/>
              </w:tabs>
              <w:rPr>
                <w:rFonts w:ascii="Arial" w:hAnsi="Arial" w:cs="Arial"/>
                <w:sz w:val="18"/>
                <w:szCs w:val="18"/>
              </w:rPr>
            </w:pPr>
            <w:r w:rsidRPr="00BD1395">
              <w:rPr>
                <w:rFonts w:ascii="Arial" w:hAnsi="Arial" w:cs="Arial"/>
                <w:sz w:val="18"/>
                <w:szCs w:val="18"/>
              </w:rPr>
              <w:t>Ceiling works and finishes</w:t>
            </w:r>
          </w:p>
        </w:tc>
        <w:tc>
          <w:tcPr>
            <w:tcW w:w="3060" w:type="dxa"/>
            <w:tcBorders>
              <w:top w:val="nil"/>
              <w:left w:val="nil"/>
              <w:bottom w:val="single" w:sz="4" w:space="0" w:color="auto"/>
              <w:right w:val="single" w:sz="4" w:space="0" w:color="auto"/>
            </w:tcBorders>
          </w:tcPr>
          <w:p w14:paraId="4185E3EA" w14:textId="77777777" w:rsidR="00A10B71" w:rsidRPr="00D02E06" w:rsidRDefault="00A10B71" w:rsidP="00A10B71">
            <w:pPr>
              <w:tabs>
                <w:tab w:val="left" w:pos="5309"/>
              </w:tabs>
              <w:jc w:val="center"/>
              <w:rPr>
                <w:rFonts w:ascii="Arial" w:eastAsia="Times New Roman" w:hAnsi="Arial" w:cs="Arial"/>
                <w:color w:val="000000"/>
                <w:sz w:val="20"/>
                <w:szCs w:val="20"/>
              </w:rPr>
            </w:pPr>
          </w:p>
        </w:tc>
      </w:tr>
      <w:tr w:rsidR="00A10B71" w:rsidRPr="0008480F" w14:paraId="717F1DB7" w14:textId="488556E8" w:rsidTr="00A10B71">
        <w:trPr>
          <w:trHeight w:val="450"/>
        </w:trPr>
        <w:tc>
          <w:tcPr>
            <w:tcW w:w="709" w:type="dxa"/>
            <w:tcBorders>
              <w:top w:val="dotted" w:sz="4" w:space="0" w:color="auto"/>
              <w:bottom w:val="dotted" w:sz="4" w:space="0" w:color="auto"/>
            </w:tcBorders>
            <w:vAlign w:val="center"/>
          </w:tcPr>
          <w:p w14:paraId="6E782E50" w14:textId="77777777" w:rsidR="00A10B71" w:rsidRPr="0008480F" w:rsidRDefault="00A10B71" w:rsidP="00A10B71">
            <w:pPr>
              <w:tabs>
                <w:tab w:val="left" w:pos="5309"/>
              </w:tabs>
              <w:jc w:val="center"/>
              <w:rPr>
                <w:rFonts w:ascii="Arial" w:hAnsi="Arial" w:cs="Arial"/>
                <w:sz w:val="18"/>
                <w:szCs w:val="18"/>
                <w:highlight w:val="yellow"/>
              </w:rPr>
            </w:pPr>
          </w:p>
        </w:tc>
        <w:tc>
          <w:tcPr>
            <w:tcW w:w="1631" w:type="dxa"/>
            <w:tcBorders>
              <w:top w:val="nil"/>
              <w:left w:val="single" w:sz="4" w:space="0" w:color="auto"/>
              <w:bottom w:val="single" w:sz="4" w:space="0" w:color="auto"/>
              <w:right w:val="single" w:sz="4" w:space="0" w:color="auto"/>
            </w:tcBorders>
            <w:noWrap/>
            <w:vAlign w:val="bottom"/>
          </w:tcPr>
          <w:p w14:paraId="13959CF0" w14:textId="0E9CDC4D" w:rsidR="00A10B71" w:rsidRPr="0008480F" w:rsidRDefault="00BD1395" w:rsidP="00A10B71">
            <w:pPr>
              <w:tabs>
                <w:tab w:val="left" w:pos="5309"/>
              </w:tabs>
              <w:jc w:val="center"/>
              <w:rPr>
                <w:rFonts w:ascii="Arial" w:hAnsi="Arial" w:cs="Arial"/>
                <w:sz w:val="18"/>
                <w:szCs w:val="18"/>
                <w:highlight w:val="yellow"/>
              </w:rPr>
            </w:pPr>
            <w:r>
              <w:rPr>
                <w:rFonts w:ascii="Arial" w:hAnsi="Arial" w:cs="Arial"/>
                <w:sz w:val="18"/>
                <w:szCs w:val="18"/>
                <w:highlight w:val="yellow"/>
              </w:rPr>
              <w:t>4</w:t>
            </w:r>
          </w:p>
        </w:tc>
        <w:tc>
          <w:tcPr>
            <w:tcW w:w="3150" w:type="dxa"/>
            <w:tcBorders>
              <w:top w:val="nil"/>
              <w:left w:val="nil"/>
              <w:bottom w:val="single" w:sz="4" w:space="0" w:color="auto"/>
              <w:right w:val="single" w:sz="4" w:space="0" w:color="auto"/>
            </w:tcBorders>
            <w:noWrap/>
            <w:vAlign w:val="bottom"/>
          </w:tcPr>
          <w:p w14:paraId="6DB26FFD" w14:textId="0438B5A3" w:rsidR="00A10B71" w:rsidRPr="0008480F" w:rsidRDefault="00BD1395" w:rsidP="00BD1395">
            <w:pPr>
              <w:tabs>
                <w:tab w:val="left" w:pos="5309"/>
              </w:tabs>
              <w:rPr>
                <w:rFonts w:ascii="Arial" w:hAnsi="Arial" w:cs="Arial"/>
                <w:sz w:val="18"/>
                <w:szCs w:val="18"/>
              </w:rPr>
            </w:pPr>
            <w:r w:rsidRPr="00BD1395">
              <w:rPr>
                <w:rFonts w:ascii="Arial" w:hAnsi="Arial" w:cs="Arial"/>
                <w:sz w:val="18"/>
                <w:szCs w:val="18"/>
              </w:rPr>
              <w:t>Doors and windows installations</w:t>
            </w:r>
          </w:p>
        </w:tc>
        <w:tc>
          <w:tcPr>
            <w:tcW w:w="3060" w:type="dxa"/>
            <w:tcBorders>
              <w:top w:val="nil"/>
              <w:left w:val="nil"/>
              <w:bottom w:val="single" w:sz="4" w:space="0" w:color="auto"/>
              <w:right w:val="single" w:sz="4" w:space="0" w:color="auto"/>
            </w:tcBorders>
          </w:tcPr>
          <w:p w14:paraId="3E63E663" w14:textId="77777777" w:rsidR="00A10B71" w:rsidRPr="00D02E06" w:rsidRDefault="00A10B71" w:rsidP="00A10B71">
            <w:pPr>
              <w:tabs>
                <w:tab w:val="left" w:pos="5309"/>
              </w:tabs>
              <w:jc w:val="center"/>
              <w:rPr>
                <w:rFonts w:ascii="Arial" w:eastAsia="Times New Roman" w:hAnsi="Arial" w:cs="Arial"/>
                <w:color w:val="000000"/>
                <w:sz w:val="20"/>
                <w:szCs w:val="20"/>
              </w:rPr>
            </w:pPr>
          </w:p>
        </w:tc>
      </w:tr>
      <w:tr w:rsidR="00A10B71" w:rsidRPr="0008480F" w14:paraId="0E7A5FEA" w14:textId="198A3138" w:rsidTr="00A10B71">
        <w:trPr>
          <w:trHeight w:val="450"/>
        </w:trPr>
        <w:tc>
          <w:tcPr>
            <w:tcW w:w="709" w:type="dxa"/>
            <w:tcBorders>
              <w:top w:val="dotted" w:sz="4" w:space="0" w:color="auto"/>
              <w:bottom w:val="dotted" w:sz="4" w:space="0" w:color="auto"/>
            </w:tcBorders>
            <w:vAlign w:val="center"/>
          </w:tcPr>
          <w:p w14:paraId="79F1C8A7" w14:textId="77777777" w:rsidR="00A10B71" w:rsidRPr="0008480F" w:rsidRDefault="00A10B71" w:rsidP="00A10B71">
            <w:pPr>
              <w:tabs>
                <w:tab w:val="left" w:pos="5309"/>
              </w:tabs>
              <w:jc w:val="center"/>
              <w:rPr>
                <w:rFonts w:ascii="Arial" w:hAnsi="Arial" w:cs="Arial"/>
                <w:sz w:val="18"/>
                <w:szCs w:val="18"/>
                <w:highlight w:val="yellow"/>
              </w:rPr>
            </w:pPr>
          </w:p>
        </w:tc>
        <w:tc>
          <w:tcPr>
            <w:tcW w:w="1631" w:type="dxa"/>
            <w:tcBorders>
              <w:top w:val="nil"/>
              <w:left w:val="single" w:sz="4" w:space="0" w:color="auto"/>
              <w:bottom w:val="single" w:sz="4" w:space="0" w:color="auto"/>
              <w:right w:val="single" w:sz="4" w:space="0" w:color="auto"/>
            </w:tcBorders>
            <w:noWrap/>
            <w:vAlign w:val="bottom"/>
          </w:tcPr>
          <w:p w14:paraId="4BABA342" w14:textId="50E088C9" w:rsidR="00A10B71" w:rsidRPr="0008480F" w:rsidRDefault="00BD1395" w:rsidP="00A10B71">
            <w:pPr>
              <w:tabs>
                <w:tab w:val="left" w:pos="5309"/>
              </w:tabs>
              <w:jc w:val="center"/>
              <w:rPr>
                <w:rFonts w:ascii="Arial" w:hAnsi="Arial" w:cs="Arial"/>
                <w:sz w:val="18"/>
                <w:szCs w:val="18"/>
                <w:highlight w:val="yellow"/>
              </w:rPr>
            </w:pPr>
            <w:r>
              <w:rPr>
                <w:rFonts w:ascii="Arial" w:hAnsi="Arial" w:cs="Arial"/>
                <w:sz w:val="18"/>
                <w:szCs w:val="18"/>
                <w:highlight w:val="yellow"/>
              </w:rPr>
              <w:t>5</w:t>
            </w:r>
          </w:p>
        </w:tc>
        <w:tc>
          <w:tcPr>
            <w:tcW w:w="3150" w:type="dxa"/>
            <w:tcBorders>
              <w:top w:val="nil"/>
              <w:left w:val="nil"/>
              <w:bottom w:val="single" w:sz="4" w:space="0" w:color="auto"/>
              <w:right w:val="single" w:sz="4" w:space="0" w:color="auto"/>
            </w:tcBorders>
            <w:noWrap/>
            <w:vAlign w:val="bottom"/>
          </w:tcPr>
          <w:p w14:paraId="12A2E6BB" w14:textId="37DDBE76" w:rsidR="00A10B71" w:rsidRPr="00BD1395" w:rsidRDefault="00BD1395" w:rsidP="00BD1395">
            <w:pPr>
              <w:tabs>
                <w:tab w:val="left" w:pos="5309"/>
              </w:tabs>
              <w:rPr>
                <w:rFonts w:ascii="Arial" w:hAnsi="Arial" w:cs="Arial"/>
                <w:sz w:val="18"/>
                <w:szCs w:val="18"/>
              </w:rPr>
            </w:pPr>
            <w:r w:rsidRPr="00BD1395">
              <w:rPr>
                <w:rFonts w:ascii="Arial" w:hAnsi="Arial" w:cs="Arial"/>
                <w:sz w:val="18"/>
                <w:szCs w:val="18"/>
              </w:rPr>
              <w:t>Sanitary ware installation</w:t>
            </w:r>
          </w:p>
        </w:tc>
        <w:tc>
          <w:tcPr>
            <w:tcW w:w="3060" w:type="dxa"/>
            <w:tcBorders>
              <w:top w:val="nil"/>
              <w:left w:val="nil"/>
              <w:bottom w:val="single" w:sz="4" w:space="0" w:color="auto"/>
              <w:right w:val="single" w:sz="4" w:space="0" w:color="auto"/>
            </w:tcBorders>
          </w:tcPr>
          <w:p w14:paraId="658EEF3C" w14:textId="77777777" w:rsidR="00A10B71" w:rsidRPr="00D02E06" w:rsidRDefault="00A10B71" w:rsidP="00A10B71">
            <w:pPr>
              <w:tabs>
                <w:tab w:val="left" w:pos="5309"/>
              </w:tabs>
              <w:jc w:val="center"/>
              <w:rPr>
                <w:rFonts w:ascii="Arial" w:eastAsia="Times New Roman" w:hAnsi="Arial" w:cs="Arial"/>
                <w:color w:val="000000"/>
                <w:sz w:val="20"/>
                <w:szCs w:val="20"/>
              </w:rPr>
            </w:pPr>
          </w:p>
        </w:tc>
      </w:tr>
      <w:tr w:rsidR="00A10B71" w:rsidRPr="0008480F" w14:paraId="2C8751E0" w14:textId="377CABFC" w:rsidTr="00BD1395">
        <w:trPr>
          <w:trHeight w:val="543"/>
        </w:trPr>
        <w:tc>
          <w:tcPr>
            <w:tcW w:w="709" w:type="dxa"/>
            <w:tcBorders>
              <w:top w:val="dotted" w:sz="4" w:space="0" w:color="auto"/>
              <w:bottom w:val="dotted" w:sz="4" w:space="0" w:color="auto"/>
            </w:tcBorders>
            <w:vAlign w:val="center"/>
          </w:tcPr>
          <w:p w14:paraId="15F6F416" w14:textId="77777777" w:rsidR="00A10B71" w:rsidRPr="0008480F" w:rsidRDefault="00A10B71" w:rsidP="00A10B71">
            <w:pPr>
              <w:tabs>
                <w:tab w:val="left" w:pos="5309"/>
              </w:tabs>
              <w:jc w:val="center"/>
              <w:rPr>
                <w:rFonts w:ascii="Arial" w:hAnsi="Arial" w:cs="Arial"/>
                <w:sz w:val="18"/>
                <w:szCs w:val="18"/>
                <w:highlight w:val="yellow"/>
              </w:rPr>
            </w:pPr>
          </w:p>
        </w:tc>
        <w:tc>
          <w:tcPr>
            <w:tcW w:w="1631" w:type="dxa"/>
            <w:tcBorders>
              <w:top w:val="nil"/>
              <w:left w:val="single" w:sz="4" w:space="0" w:color="auto"/>
              <w:bottom w:val="single" w:sz="4" w:space="0" w:color="auto"/>
              <w:right w:val="single" w:sz="4" w:space="0" w:color="auto"/>
            </w:tcBorders>
            <w:noWrap/>
            <w:vAlign w:val="bottom"/>
          </w:tcPr>
          <w:p w14:paraId="3DFEA39E" w14:textId="20D46668" w:rsidR="00A10B71" w:rsidRPr="0008480F" w:rsidRDefault="00BD1395" w:rsidP="00A10B71">
            <w:pPr>
              <w:tabs>
                <w:tab w:val="left" w:pos="5309"/>
              </w:tabs>
              <w:jc w:val="center"/>
              <w:rPr>
                <w:rFonts w:ascii="Arial" w:hAnsi="Arial" w:cs="Arial"/>
                <w:sz w:val="18"/>
                <w:szCs w:val="18"/>
                <w:highlight w:val="yellow"/>
              </w:rPr>
            </w:pPr>
            <w:r>
              <w:rPr>
                <w:rFonts w:ascii="Arial" w:hAnsi="Arial" w:cs="Arial"/>
                <w:sz w:val="18"/>
                <w:szCs w:val="18"/>
                <w:highlight w:val="yellow"/>
              </w:rPr>
              <w:t>6</w:t>
            </w:r>
          </w:p>
        </w:tc>
        <w:tc>
          <w:tcPr>
            <w:tcW w:w="3150" w:type="dxa"/>
            <w:tcBorders>
              <w:top w:val="nil"/>
              <w:left w:val="nil"/>
              <w:bottom w:val="single" w:sz="4" w:space="0" w:color="auto"/>
              <w:right w:val="single" w:sz="4" w:space="0" w:color="auto"/>
            </w:tcBorders>
            <w:noWrap/>
            <w:vAlign w:val="bottom"/>
          </w:tcPr>
          <w:p w14:paraId="6CD7C401" w14:textId="1C1D892A" w:rsidR="00A10B71" w:rsidRPr="00BD1395" w:rsidRDefault="00BD1395" w:rsidP="00BD1395">
            <w:pPr>
              <w:tabs>
                <w:tab w:val="left" w:pos="5309"/>
              </w:tabs>
              <w:rPr>
                <w:rFonts w:ascii="Arial" w:hAnsi="Arial" w:cs="Arial"/>
                <w:sz w:val="18"/>
                <w:szCs w:val="18"/>
              </w:rPr>
            </w:pPr>
            <w:r w:rsidRPr="00BD1395">
              <w:rPr>
                <w:rFonts w:ascii="Arial" w:hAnsi="Arial" w:cs="Arial"/>
                <w:sz w:val="18"/>
                <w:szCs w:val="18"/>
              </w:rPr>
              <w:t>Electrical and lighting fixtures installation</w:t>
            </w:r>
          </w:p>
        </w:tc>
        <w:tc>
          <w:tcPr>
            <w:tcW w:w="3060" w:type="dxa"/>
            <w:tcBorders>
              <w:top w:val="nil"/>
              <w:left w:val="nil"/>
              <w:bottom w:val="single" w:sz="4" w:space="0" w:color="auto"/>
              <w:right w:val="single" w:sz="4" w:space="0" w:color="auto"/>
            </w:tcBorders>
          </w:tcPr>
          <w:p w14:paraId="44DEBE8F" w14:textId="77777777" w:rsidR="00A10B71" w:rsidRPr="00D02E06" w:rsidRDefault="00A10B71" w:rsidP="00A10B71">
            <w:pPr>
              <w:tabs>
                <w:tab w:val="left" w:pos="5309"/>
              </w:tabs>
              <w:jc w:val="center"/>
              <w:rPr>
                <w:rFonts w:ascii="Arial" w:eastAsia="Times New Roman" w:hAnsi="Arial" w:cs="Arial"/>
                <w:color w:val="000000"/>
                <w:sz w:val="20"/>
                <w:szCs w:val="20"/>
              </w:rPr>
            </w:pPr>
          </w:p>
        </w:tc>
      </w:tr>
      <w:tr w:rsidR="00A10B71" w:rsidRPr="0008480F" w14:paraId="3F77BF60" w14:textId="30414FE3" w:rsidTr="00A10B71">
        <w:trPr>
          <w:trHeight w:val="450"/>
        </w:trPr>
        <w:tc>
          <w:tcPr>
            <w:tcW w:w="709" w:type="dxa"/>
            <w:tcBorders>
              <w:top w:val="dotted" w:sz="4" w:space="0" w:color="auto"/>
              <w:bottom w:val="dotted" w:sz="4" w:space="0" w:color="auto"/>
            </w:tcBorders>
            <w:vAlign w:val="center"/>
          </w:tcPr>
          <w:p w14:paraId="25504F7A" w14:textId="77777777" w:rsidR="00A10B71" w:rsidRPr="0008480F" w:rsidRDefault="00A10B71" w:rsidP="00A10B71">
            <w:pPr>
              <w:tabs>
                <w:tab w:val="left" w:pos="5309"/>
              </w:tabs>
              <w:jc w:val="center"/>
              <w:rPr>
                <w:rFonts w:ascii="Arial" w:hAnsi="Arial" w:cs="Arial"/>
                <w:sz w:val="18"/>
                <w:szCs w:val="18"/>
                <w:highlight w:val="yellow"/>
              </w:rPr>
            </w:pPr>
          </w:p>
        </w:tc>
        <w:tc>
          <w:tcPr>
            <w:tcW w:w="1631" w:type="dxa"/>
            <w:tcBorders>
              <w:top w:val="nil"/>
              <w:left w:val="single" w:sz="4" w:space="0" w:color="auto"/>
              <w:bottom w:val="single" w:sz="4" w:space="0" w:color="auto"/>
              <w:right w:val="single" w:sz="4" w:space="0" w:color="auto"/>
            </w:tcBorders>
            <w:noWrap/>
            <w:vAlign w:val="bottom"/>
          </w:tcPr>
          <w:p w14:paraId="1505CF78" w14:textId="613BBADF" w:rsidR="00A10B71" w:rsidRPr="0008480F" w:rsidRDefault="00BD1395" w:rsidP="00A10B71">
            <w:pPr>
              <w:tabs>
                <w:tab w:val="left" w:pos="5309"/>
              </w:tabs>
              <w:jc w:val="center"/>
              <w:rPr>
                <w:rFonts w:ascii="Arial" w:hAnsi="Arial" w:cs="Arial"/>
                <w:sz w:val="18"/>
                <w:szCs w:val="18"/>
                <w:highlight w:val="yellow"/>
              </w:rPr>
            </w:pPr>
            <w:r>
              <w:rPr>
                <w:rFonts w:ascii="Arial" w:hAnsi="Arial" w:cs="Arial"/>
                <w:sz w:val="18"/>
                <w:szCs w:val="18"/>
                <w:highlight w:val="yellow"/>
              </w:rPr>
              <w:t>7</w:t>
            </w:r>
          </w:p>
        </w:tc>
        <w:tc>
          <w:tcPr>
            <w:tcW w:w="3150" w:type="dxa"/>
            <w:tcBorders>
              <w:top w:val="nil"/>
              <w:left w:val="nil"/>
              <w:bottom w:val="single" w:sz="4" w:space="0" w:color="auto"/>
              <w:right w:val="single" w:sz="4" w:space="0" w:color="auto"/>
            </w:tcBorders>
            <w:noWrap/>
            <w:vAlign w:val="bottom"/>
          </w:tcPr>
          <w:p w14:paraId="1AF4E166" w14:textId="66F0A7AC" w:rsidR="00A10B71" w:rsidRPr="00BD1395" w:rsidRDefault="00BD1395" w:rsidP="00BD1395">
            <w:pPr>
              <w:tabs>
                <w:tab w:val="left" w:pos="5309"/>
              </w:tabs>
              <w:rPr>
                <w:rFonts w:ascii="Arial" w:hAnsi="Arial" w:cs="Arial"/>
                <w:sz w:val="18"/>
                <w:szCs w:val="18"/>
              </w:rPr>
            </w:pPr>
            <w:r w:rsidRPr="00BD1395">
              <w:rPr>
                <w:rFonts w:ascii="Arial" w:hAnsi="Arial" w:cs="Arial"/>
                <w:sz w:val="18"/>
                <w:szCs w:val="18"/>
              </w:rPr>
              <w:t>Kitchen cabinetry and countertops</w:t>
            </w:r>
          </w:p>
        </w:tc>
        <w:tc>
          <w:tcPr>
            <w:tcW w:w="3060" w:type="dxa"/>
            <w:tcBorders>
              <w:top w:val="nil"/>
              <w:left w:val="nil"/>
              <w:bottom w:val="single" w:sz="4" w:space="0" w:color="auto"/>
              <w:right w:val="single" w:sz="4" w:space="0" w:color="auto"/>
            </w:tcBorders>
          </w:tcPr>
          <w:p w14:paraId="54A28C6F" w14:textId="77777777" w:rsidR="00A10B71" w:rsidRPr="00D02E06" w:rsidRDefault="00A10B71" w:rsidP="00A10B71">
            <w:pPr>
              <w:tabs>
                <w:tab w:val="left" w:pos="5309"/>
              </w:tabs>
              <w:jc w:val="center"/>
              <w:rPr>
                <w:rFonts w:ascii="Arial" w:eastAsia="Times New Roman" w:hAnsi="Arial" w:cs="Arial"/>
                <w:color w:val="000000"/>
                <w:sz w:val="20"/>
                <w:szCs w:val="20"/>
              </w:rPr>
            </w:pPr>
          </w:p>
        </w:tc>
      </w:tr>
      <w:tr w:rsidR="00A10B71" w:rsidRPr="0008480F" w14:paraId="726AE4EE" w14:textId="7AF25769" w:rsidTr="00A10B71">
        <w:trPr>
          <w:trHeight w:val="450"/>
        </w:trPr>
        <w:tc>
          <w:tcPr>
            <w:tcW w:w="709" w:type="dxa"/>
            <w:tcBorders>
              <w:top w:val="dotted" w:sz="4" w:space="0" w:color="auto"/>
              <w:bottom w:val="dotted" w:sz="4" w:space="0" w:color="auto"/>
            </w:tcBorders>
            <w:vAlign w:val="center"/>
          </w:tcPr>
          <w:p w14:paraId="56BCFD61" w14:textId="77777777" w:rsidR="00A10B71" w:rsidRPr="0008480F" w:rsidRDefault="00A10B71" w:rsidP="00A10B71">
            <w:pPr>
              <w:tabs>
                <w:tab w:val="left" w:pos="5309"/>
              </w:tabs>
              <w:jc w:val="center"/>
              <w:rPr>
                <w:rFonts w:ascii="Arial" w:hAnsi="Arial" w:cs="Arial"/>
                <w:sz w:val="18"/>
                <w:szCs w:val="18"/>
                <w:highlight w:val="yellow"/>
              </w:rPr>
            </w:pPr>
          </w:p>
        </w:tc>
        <w:tc>
          <w:tcPr>
            <w:tcW w:w="1631" w:type="dxa"/>
            <w:tcBorders>
              <w:top w:val="nil"/>
              <w:left w:val="single" w:sz="4" w:space="0" w:color="auto"/>
              <w:bottom w:val="single" w:sz="4" w:space="0" w:color="auto"/>
              <w:right w:val="single" w:sz="4" w:space="0" w:color="auto"/>
            </w:tcBorders>
            <w:noWrap/>
            <w:vAlign w:val="bottom"/>
          </w:tcPr>
          <w:p w14:paraId="2B516481" w14:textId="4B7CD49A" w:rsidR="00A10B71" w:rsidRPr="0008480F" w:rsidRDefault="00BD1395" w:rsidP="00A10B71">
            <w:pPr>
              <w:tabs>
                <w:tab w:val="left" w:pos="5309"/>
              </w:tabs>
              <w:jc w:val="center"/>
              <w:rPr>
                <w:rFonts w:ascii="Arial" w:hAnsi="Arial" w:cs="Arial"/>
                <w:sz w:val="18"/>
                <w:szCs w:val="18"/>
                <w:highlight w:val="yellow"/>
              </w:rPr>
            </w:pPr>
            <w:r>
              <w:rPr>
                <w:rFonts w:ascii="Arial" w:hAnsi="Arial" w:cs="Arial"/>
                <w:sz w:val="18"/>
                <w:szCs w:val="18"/>
                <w:highlight w:val="yellow"/>
              </w:rPr>
              <w:t>8</w:t>
            </w:r>
          </w:p>
        </w:tc>
        <w:tc>
          <w:tcPr>
            <w:tcW w:w="3150" w:type="dxa"/>
            <w:tcBorders>
              <w:top w:val="nil"/>
              <w:left w:val="nil"/>
              <w:bottom w:val="single" w:sz="4" w:space="0" w:color="auto"/>
              <w:right w:val="single" w:sz="4" w:space="0" w:color="auto"/>
            </w:tcBorders>
            <w:noWrap/>
            <w:vAlign w:val="bottom"/>
          </w:tcPr>
          <w:p w14:paraId="6C8982C6" w14:textId="1B7CE11A" w:rsidR="00A10B71" w:rsidRPr="00BD1395" w:rsidRDefault="00BD1395" w:rsidP="00BD1395">
            <w:pPr>
              <w:tabs>
                <w:tab w:val="left" w:pos="5309"/>
              </w:tabs>
              <w:rPr>
                <w:rFonts w:ascii="Arial" w:hAnsi="Arial" w:cs="Arial"/>
                <w:sz w:val="18"/>
                <w:szCs w:val="18"/>
              </w:rPr>
            </w:pPr>
            <w:r w:rsidRPr="00BD1395">
              <w:rPr>
                <w:rFonts w:ascii="Arial" w:hAnsi="Arial" w:cs="Arial"/>
                <w:sz w:val="18"/>
                <w:szCs w:val="18"/>
              </w:rPr>
              <w:t>Any other related finishing works as per detailed drawings and specifications</w:t>
            </w:r>
          </w:p>
        </w:tc>
        <w:tc>
          <w:tcPr>
            <w:tcW w:w="3060" w:type="dxa"/>
            <w:tcBorders>
              <w:top w:val="nil"/>
              <w:left w:val="nil"/>
              <w:bottom w:val="single" w:sz="4" w:space="0" w:color="auto"/>
              <w:right w:val="single" w:sz="4" w:space="0" w:color="auto"/>
            </w:tcBorders>
          </w:tcPr>
          <w:p w14:paraId="3E105639" w14:textId="77777777" w:rsidR="00A10B71" w:rsidRPr="00D02E06" w:rsidRDefault="00A10B71" w:rsidP="00A10B71">
            <w:pPr>
              <w:tabs>
                <w:tab w:val="left" w:pos="5309"/>
              </w:tabs>
              <w:jc w:val="center"/>
              <w:rPr>
                <w:rFonts w:ascii="Arial" w:eastAsia="Times New Roman" w:hAnsi="Arial" w:cs="Arial"/>
                <w:color w:val="000000"/>
                <w:sz w:val="20"/>
                <w:szCs w:val="20"/>
              </w:rPr>
            </w:pPr>
          </w:p>
        </w:tc>
      </w:tr>
      <w:tr w:rsidR="00A10B71" w:rsidRPr="0008480F" w14:paraId="01FBDFF4" w14:textId="5498A609" w:rsidTr="00D7420C">
        <w:trPr>
          <w:trHeight w:val="250"/>
        </w:trPr>
        <w:tc>
          <w:tcPr>
            <w:tcW w:w="709" w:type="dxa"/>
            <w:tcBorders>
              <w:top w:val="single" w:sz="8" w:space="0" w:color="auto"/>
              <w:right w:val="nil"/>
            </w:tcBorders>
          </w:tcPr>
          <w:p w14:paraId="7BA5D64A" w14:textId="77777777" w:rsidR="00A10B71" w:rsidRPr="0008480F" w:rsidRDefault="00A10B71" w:rsidP="00A10B71">
            <w:pPr>
              <w:tabs>
                <w:tab w:val="left" w:pos="5309"/>
              </w:tabs>
              <w:jc w:val="center"/>
              <w:rPr>
                <w:rFonts w:ascii="Arial" w:hAnsi="Arial" w:cs="Arial"/>
                <w:sz w:val="18"/>
                <w:szCs w:val="18"/>
              </w:rPr>
            </w:pPr>
          </w:p>
        </w:tc>
        <w:tc>
          <w:tcPr>
            <w:tcW w:w="1631" w:type="dxa"/>
            <w:tcBorders>
              <w:top w:val="single" w:sz="8" w:space="0" w:color="auto"/>
              <w:left w:val="nil"/>
            </w:tcBorders>
            <w:noWrap/>
          </w:tcPr>
          <w:p w14:paraId="1227972E" w14:textId="390B331B" w:rsidR="00A10B71" w:rsidRPr="0008480F" w:rsidRDefault="00A10B71" w:rsidP="00A10B71">
            <w:pPr>
              <w:tabs>
                <w:tab w:val="left" w:pos="5309"/>
              </w:tabs>
              <w:jc w:val="center"/>
              <w:rPr>
                <w:rFonts w:ascii="Arial" w:hAnsi="Arial" w:cs="Arial"/>
                <w:sz w:val="18"/>
                <w:szCs w:val="18"/>
              </w:rPr>
            </w:pPr>
          </w:p>
        </w:tc>
        <w:tc>
          <w:tcPr>
            <w:tcW w:w="3150" w:type="dxa"/>
            <w:tcBorders>
              <w:top w:val="single" w:sz="8" w:space="0" w:color="auto"/>
              <w:left w:val="nil"/>
            </w:tcBorders>
            <w:noWrap/>
          </w:tcPr>
          <w:p w14:paraId="13DF8B9E" w14:textId="433AE2BC" w:rsidR="00A10B71" w:rsidRPr="0008480F" w:rsidRDefault="00A10B71" w:rsidP="00A10B71">
            <w:pPr>
              <w:tabs>
                <w:tab w:val="left" w:pos="5309"/>
              </w:tabs>
              <w:jc w:val="center"/>
              <w:rPr>
                <w:rFonts w:ascii="Arial" w:hAnsi="Arial" w:cs="Arial"/>
                <w:sz w:val="18"/>
                <w:szCs w:val="18"/>
              </w:rPr>
            </w:pPr>
            <w:r>
              <w:rPr>
                <w:rFonts w:ascii="Arial" w:hAnsi="Arial" w:cs="Arial"/>
                <w:sz w:val="18"/>
                <w:szCs w:val="18"/>
              </w:rPr>
              <w:t xml:space="preserve">Total </w:t>
            </w:r>
            <w:r w:rsidRPr="0008480F">
              <w:rPr>
                <w:rFonts w:ascii="Arial" w:hAnsi="Arial" w:cs="Arial"/>
                <w:sz w:val="18"/>
                <w:szCs w:val="18"/>
              </w:rPr>
              <w:t>(Excl VAT)</w:t>
            </w:r>
          </w:p>
        </w:tc>
        <w:tc>
          <w:tcPr>
            <w:tcW w:w="3060" w:type="dxa"/>
            <w:tcBorders>
              <w:top w:val="single" w:sz="8" w:space="0" w:color="auto"/>
            </w:tcBorders>
          </w:tcPr>
          <w:p w14:paraId="7F267F71" w14:textId="77777777" w:rsidR="00A10B71" w:rsidRPr="0008480F" w:rsidRDefault="00A10B71" w:rsidP="00A10B71">
            <w:pPr>
              <w:tabs>
                <w:tab w:val="left" w:pos="5309"/>
              </w:tabs>
              <w:jc w:val="center"/>
              <w:rPr>
                <w:rFonts w:ascii="Arial" w:hAnsi="Arial" w:cs="Arial"/>
                <w:sz w:val="18"/>
                <w:szCs w:val="18"/>
              </w:rPr>
            </w:pPr>
          </w:p>
        </w:tc>
      </w:tr>
      <w:tr w:rsidR="00A10B71" w:rsidRPr="0008480F" w14:paraId="57D0794B" w14:textId="02F419C0" w:rsidTr="00D7420C">
        <w:trPr>
          <w:trHeight w:val="250"/>
        </w:trPr>
        <w:tc>
          <w:tcPr>
            <w:tcW w:w="709" w:type="dxa"/>
            <w:tcBorders>
              <w:right w:val="nil"/>
            </w:tcBorders>
          </w:tcPr>
          <w:p w14:paraId="49700B2C" w14:textId="77777777" w:rsidR="00A10B71" w:rsidRPr="0008480F" w:rsidRDefault="00A10B71" w:rsidP="00A10B71">
            <w:pPr>
              <w:tabs>
                <w:tab w:val="left" w:pos="5309"/>
              </w:tabs>
              <w:jc w:val="center"/>
              <w:rPr>
                <w:rFonts w:ascii="Arial" w:hAnsi="Arial" w:cs="Arial"/>
                <w:sz w:val="18"/>
                <w:szCs w:val="18"/>
              </w:rPr>
            </w:pPr>
          </w:p>
        </w:tc>
        <w:tc>
          <w:tcPr>
            <w:tcW w:w="1631" w:type="dxa"/>
            <w:tcBorders>
              <w:left w:val="nil"/>
            </w:tcBorders>
            <w:noWrap/>
          </w:tcPr>
          <w:p w14:paraId="5E6332AB" w14:textId="7DB46946" w:rsidR="00A10B71" w:rsidRPr="0008480F" w:rsidRDefault="00A10B71" w:rsidP="00A10B71">
            <w:pPr>
              <w:tabs>
                <w:tab w:val="left" w:pos="5309"/>
              </w:tabs>
              <w:jc w:val="center"/>
              <w:rPr>
                <w:rFonts w:ascii="Arial" w:hAnsi="Arial" w:cs="Arial"/>
                <w:sz w:val="18"/>
                <w:szCs w:val="18"/>
              </w:rPr>
            </w:pPr>
          </w:p>
        </w:tc>
        <w:tc>
          <w:tcPr>
            <w:tcW w:w="3150" w:type="dxa"/>
            <w:tcBorders>
              <w:left w:val="nil"/>
            </w:tcBorders>
            <w:noWrap/>
          </w:tcPr>
          <w:p w14:paraId="1E9BBDE3" w14:textId="45192D8C" w:rsidR="00A10B71" w:rsidRPr="0008480F" w:rsidRDefault="00A10B71" w:rsidP="00A10B71">
            <w:pPr>
              <w:tabs>
                <w:tab w:val="left" w:pos="5309"/>
              </w:tabs>
              <w:jc w:val="center"/>
              <w:rPr>
                <w:rFonts w:ascii="Arial" w:hAnsi="Arial" w:cs="Arial"/>
                <w:sz w:val="18"/>
                <w:szCs w:val="18"/>
              </w:rPr>
            </w:pPr>
            <w:r w:rsidRPr="0008480F">
              <w:rPr>
                <w:rFonts w:ascii="Arial" w:hAnsi="Arial" w:cs="Arial"/>
                <w:sz w:val="18"/>
                <w:szCs w:val="18"/>
              </w:rPr>
              <w:t>VAT</w:t>
            </w:r>
          </w:p>
        </w:tc>
        <w:tc>
          <w:tcPr>
            <w:tcW w:w="3060" w:type="dxa"/>
          </w:tcPr>
          <w:p w14:paraId="698C8C6D" w14:textId="77777777" w:rsidR="00A10B71" w:rsidRPr="0008480F" w:rsidRDefault="00A10B71" w:rsidP="00A10B71">
            <w:pPr>
              <w:tabs>
                <w:tab w:val="left" w:pos="5309"/>
              </w:tabs>
              <w:jc w:val="center"/>
              <w:rPr>
                <w:rFonts w:ascii="Arial" w:hAnsi="Arial" w:cs="Arial"/>
                <w:sz w:val="18"/>
                <w:szCs w:val="18"/>
              </w:rPr>
            </w:pPr>
          </w:p>
        </w:tc>
      </w:tr>
      <w:tr w:rsidR="00A10B71" w:rsidRPr="0008480F" w14:paraId="1380F671" w14:textId="4FF41BD9" w:rsidTr="00D7420C">
        <w:trPr>
          <w:trHeight w:val="250"/>
        </w:trPr>
        <w:tc>
          <w:tcPr>
            <w:tcW w:w="709" w:type="dxa"/>
            <w:tcBorders>
              <w:bottom w:val="single" w:sz="8" w:space="0" w:color="auto"/>
              <w:right w:val="nil"/>
            </w:tcBorders>
          </w:tcPr>
          <w:p w14:paraId="459AB6EC" w14:textId="77777777" w:rsidR="00A10B71" w:rsidRPr="0008480F" w:rsidRDefault="00A10B71" w:rsidP="00A10B71">
            <w:pPr>
              <w:tabs>
                <w:tab w:val="left" w:pos="5309"/>
              </w:tabs>
              <w:jc w:val="center"/>
              <w:rPr>
                <w:rFonts w:ascii="Arial" w:hAnsi="Arial" w:cs="Arial"/>
                <w:sz w:val="18"/>
                <w:szCs w:val="18"/>
              </w:rPr>
            </w:pPr>
          </w:p>
        </w:tc>
        <w:tc>
          <w:tcPr>
            <w:tcW w:w="1631" w:type="dxa"/>
            <w:tcBorders>
              <w:left w:val="nil"/>
              <w:bottom w:val="single" w:sz="8" w:space="0" w:color="auto"/>
            </w:tcBorders>
            <w:noWrap/>
          </w:tcPr>
          <w:p w14:paraId="2550F0E4" w14:textId="0D3793CD" w:rsidR="00A10B71" w:rsidRPr="0008480F" w:rsidRDefault="00A10B71" w:rsidP="00A10B71">
            <w:pPr>
              <w:tabs>
                <w:tab w:val="left" w:pos="5309"/>
              </w:tabs>
              <w:jc w:val="center"/>
              <w:rPr>
                <w:rFonts w:ascii="Arial" w:hAnsi="Arial" w:cs="Arial"/>
                <w:sz w:val="18"/>
                <w:szCs w:val="18"/>
              </w:rPr>
            </w:pPr>
          </w:p>
        </w:tc>
        <w:tc>
          <w:tcPr>
            <w:tcW w:w="3150" w:type="dxa"/>
            <w:tcBorders>
              <w:left w:val="nil"/>
              <w:bottom w:val="single" w:sz="8" w:space="0" w:color="auto"/>
            </w:tcBorders>
            <w:noWrap/>
          </w:tcPr>
          <w:p w14:paraId="2D36344B" w14:textId="71F5393C" w:rsidR="00A10B71" w:rsidRPr="0008480F" w:rsidRDefault="00A10B71" w:rsidP="00A10B71">
            <w:pPr>
              <w:tabs>
                <w:tab w:val="left" w:pos="5309"/>
              </w:tabs>
              <w:jc w:val="center"/>
              <w:rPr>
                <w:rFonts w:ascii="Arial" w:hAnsi="Arial" w:cs="Arial"/>
                <w:sz w:val="18"/>
                <w:szCs w:val="18"/>
              </w:rPr>
            </w:pPr>
            <w:r>
              <w:rPr>
                <w:rFonts w:ascii="Arial" w:hAnsi="Arial" w:cs="Arial"/>
                <w:sz w:val="18"/>
                <w:szCs w:val="18"/>
              </w:rPr>
              <w:t xml:space="preserve">Total </w:t>
            </w:r>
            <w:r w:rsidRPr="0008480F">
              <w:rPr>
                <w:rFonts w:ascii="Arial" w:hAnsi="Arial" w:cs="Arial"/>
                <w:sz w:val="18"/>
                <w:szCs w:val="18"/>
              </w:rPr>
              <w:t>(Incl VAT)</w:t>
            </w:r>
          </w:p>
        </w:tc>
        <w:tc>
          <w:tcPr>
            <w:tcW w:w="3060" w:type="dxa"/>
            <w:tcBorders>
              <w:bottom w:val="single" w:sz="8" w:space="0" w:color="auto"/>
            </w:tcBorders>
          </w:tcPr>
          <w:p w14:paraId="62DD340A" w14:textId="77777777" w:rsidR="00A10B71" w:rsidRPr="0008480F" w:rsidRDefault="00A10B71" w:rsidP="00A10B71">
            <w:pPr>
              <w:tabs>
                <w:tab w:val="left" w:pos="5309"/>
              </w:tabs>
              <w:jc w:val="center"/>
              <w:rPr>
                <w:rFonts w:ascii="Arial" w:hAnsi="Arial" w:cs="Arial"/>
                <w:sz w:val="18"/>
                <w:szCs w:val="18"/>
              </w:rPr>
            </w:pPr>
          </w:p>
        </w:tc>
      </w:tr>
    </w:tbl>
    <w:p w14:paraId="3889AA02" w14:textId="24DC37E5" w:rsidR="00934AFB" w:rsidRPr="00017092" w:rsidRDefault="00934AFB" w:rsidP="008A2808">
      <w:pPr>
        <w:tabs>
          <w:tab w:val="left" w:pos="5309"/>
        </w:tabs>
        <w:rPr>
          <w:rFonts w:ascii="Arial" w:hAnsi="Arial" w:cs="Arial"/>
          <w:b/>
          <w:sz w:val="20"/>
          <w:szCs w:val="20"/>
        </w:rPr>
      </w:pPr>
    </w:p>
    <w:p w14:paraId="2F591014" w14:textId="0A934635" w:rsidR="005858F7" w:rsidRPr="00017092" w:rsidRDefault="005858F7" w:rsidP="008A2808">
      <w:pPr>
        <w:tabs>
          <w:tab w:val="left" w:pos="5309"/>
        </w:tabs>
        <w:rPr>
          <w:rFonts w:ascii="Arial" w:hAnsi="Arial" w:cs="Arial"/>
          <w:b/>
          <w:sz w:val="20"/>
          <w:szCs w:val="20"/>
        </w:rPr>
      </w:pPr>
      <w:r w:rsidRPr="000B209E">
        <w:rPr>
          <w:rFonts w:ascii="Arial" w:hAnsi="Arial" w:cs="Arial"/>
          <w:b/>
          <w:sz w:val="20"/>
          <w:szCs w:val="20"/>
        </w:rPr>
        <w:t xml:space="preserve">[Add </w:t>
      </w:r>
      <w:r w:rsidR="00B04CF1" w:rsidRPr="000B209E">
        <w:rPr>
          <w:rFonts w:ascii="Arial" w:hAnsi="Arial" w:cs="Arial"/>
          <w:b/>
          <w:sz w:val="20"/>
          <w:szCs w:val="20"/>
        </w:rPr>
        <w:t xml:space="preserve">and modify </w:t>
      </w:r>
      <w:r w:rsidRPr="000B209E">
        <w:rPr>
          <w:rFonts w:ascii="Arial" w:hAnsi="Arial" w:cs="Arial"/>
          <w:b/>
          <w:sz w:val="20"/>
          <w:szCs w:val="20"/>
        </w:rPr>
        <w:t>table as required]</w:t>
      </w:r>
    </w:p>
    <w:p w14:paraId="6023A9FD" w14:textId="77777777" w:rsidR="002E2412" w:rsidRPr="00017092" w:rsidRDefault="002E2412" w:rsidP="002E2412">
      <w:pPr>
        <w:rPr>
          <w:rFonts w:ascii="Arial" w:hAnsi="Arial" w:cs="Arial"/>
          <w:b/>
          <w:bCs/>
          <w:sz w:val="20"/>
          <w:szCs w:val="20"/>
        </w:rPr>
      </w:pPr>
    </w:p>
    <w:p w14:paraId="42978C06" w14:textId="77777777" w:rsidR="005858F7" w:rsidRPr="00017092" w:rsidRDefault="002E2412">
      <w:pPr>
        <w:rPr>
          <w:rFonts w:ascii="Arial" w:hAnsi="Arial" w:cs="Arial"/>
          <w:sz w:val="20"/>
          <w:szCs w:val="20"/>
        </w:rPr>
      </w:pPr>
      <w:r w:rsidRPr="00017092">
        <w:rPr>
          <w:rFonts w:ascii="Arial" w:hAnsi="Arial" w:cs="Arial"/>
          <w:sz w:val="20"/>
          <w:szCs w:val="20"/>
        </w:rPr>
        <w:t>Notes</w:t>
      </w:r>
      <w:r w:rsidR="005858F7" w:rsidRPr="00017092">
        <w:rPr>
          <w:rFonts w:ascii="Arial" w:hAnsi="Arial" w:cs="Arial"/>
          <w:sz w:val="20"/>
          <w:szCs w:val="20"/>
        </w:rPr>
        <w:t>:</w:t>
      </w:r>
      <w:r w:rsidRPr="00017092">
        <w:rPr>
          <w:rFonts w:ascii="Arial" w:hAnsi="Arial" w:cs="Arial"/>
          <w:sz w:val="20"/>
          <w:szCs w:val="20"/>
        </w:rPr>
        <w:br/>
      </w:r>
    </w:p>
    <w:p w14:paraId="3C30578F" w14:textId="4BEFE87F" w:rsidR="005858F7" w:rsidRPr="00017092" w:rsidRDefault="00D7420C" w:rsidP="00110E69">
      <w:pPr>
        <w:pStyle w:val="ListParagraph"/>
        <w:numPr>
          <w:ilvl w:val="0"/>
          <w:numId w:val="19"/>
        </w:numPr>
        <w:rPr>
          <w:rFonts w:ascii="Arial" w:hAnsi="Arial" w:cs="Arial"/>
          <w:sz w:val="20"/>
          <w:szCs w:val="20"/>
        </w:rPr>
      </w:pPr>
      <w:r>
        <w:rPr>
          <w:rFonts w:ascii="Arial" w:hAnsi="Arial" w:cs="Arial"/>
          <w:sz w:val="20"/>
          <w:szCs w:val="20"/>
        </w:rPr>
        <w:t>CLIENT (</w:t>
      </w:r>
      <w:r w:rsidR="009E100E">
        <w:rPr>
          <w:rFonts w:ascii="Arial" w:hAnsi="Arial" w:cs="Arial"/>
          <w:sz w:val="20"/>
          <w:szCs w:val="20"/>
        </w:rPr>
        <w:t>BEKELE SISAY TESFAYE</w:t>
      </w:r>
      <w:r>
        <w:rPr>
          <w:rFonts w:ascii="Arial" w:hAnsi="Arial" w:cs="Arial"/>
          <w:sz w:val="20"/>
          <w:szCs w:val="20"/>
        </w:rPr>
        <w:t>)</w:t>
      </w:r>
      <w:r w:rsidR="002E2412" w:rsidRPr="00017092">
        <w:rPr>
          <w:rFonts w:ascii="Arial" w:hAnsi="Arial" w:cs="Arial"/>
          <w:sz w:val="20"/>
          <w:szCs w:val="20"/>
        </w:rPr>
        <w:t xml:space="preserve"> will assume that the </w:t>
      </w:r>
      <w:r w:rsidR="009B6D03" w:rsidRPr="00017092">
        <w:rPr>
          <w:rFonts w:ascii="Arial" w:hAnsi="Arial" w:cs="Arial"/>
          <w:sz w:val="20"/>
          <w:szCs w:val="20"/>
        </w:rPr>
        <w:t>Potential</w:t>
      </w:r>
      <w:r w:rsidR="00CB1A73" w:rsidRPr="00017092">
        <w:rPr>
          <w:rFonts w:ascii="Arial" w:hAnsi="Arial" w:cs="Arial"/>
          <w:sz w:val="20"/>
          <w:szCs w:val="20"/>
        </w:rPr>
        <w:t xml:space="preserve"> </w:t>
      </w:r>
      <w:r w:rsidR="00F5357E" w:rsidRPr="00017092">
        <w:rPr>
          <w:rFonts w:ascii="Arial" w:hAnsi="Arial" w:cs="Arial"/>
          <w:sz w:val="20"/>
          <w:szCs w:val="20"/>
        </w:rPr>
        <w:t>Bidder has</w:t>
      </w:r>
      <w:r w:rsidR="002E2412" w:rsidRPr="00017092">
        <w:rPr>
          <w:rFonts w:ascii="Arial" w:hAnsi="Arial" w:cs="Arial"/>
          <w:sz w:val="20"/>
          <w:szCs w:val="20"/>
        </w:rPr>
        <w:t xml:space="preserve"> factored in its offer all causes that may</w:t>
      </w:r>
      <w:r w:rsidR="00042A18" w:rsidRPr="00017092">
        <w:rPr>
          <w:rFonts w:ascii="Arial" w:hAnsi="Arial" w:cs="Arial"/>
          <w:sz w:val="20"/>
          <w:szCs w:val="20"/>
        </w:rPr>
        <w:t xml:space="preserve"> </w:t>
      </w:r>
      <w:r w:rsidR="002E2412" w:rsidRPr="00017092">
        <w:rPr>
          <w:rFonts w:ascii="Arial" w:hAnsi="Arial" w:cs="Arial"/>
          <w:sz w:val="20"/>
          <w:szCs w:val="20"/>
        </w:rPr>
        <w:t>influence the prices.</w:t>
      </w:r>
    </w:p>
    <w:p w14:paraId="0EEE732F" w14:textId="676BD7F4" w:rsidR="005858F7" w:rsidRPr="00017092" w:rsidRDefault="002E2412" w:rsidP="00110E69">
      <w:pPr>
        <w:pStyle w:val="ListParagraph"/>
        <w:numPr>
          <w:ilvl w:val="0"/>
          <w:numId w:val="19"/>
        </w:numPr>
        <w:rPr>
          <w:rFonts w:ascii="Arial" w:hAnsi="Arial" w:cs="Arial"/>
          <w:sz w:val="20"/>
          <w:szCs w:val="20"/>
        </w:rPr>
      </w:pPr>
      <w:r w:rsidRPr="00017092">
        <w:rPr>
          <w:rFonts w:ascii="Arial" w:hAnsi="Arial" w:cs="Arial"/>
          <w:sz w:val="20"/>
          <w:szCs w:val="20"/>
        </w:rPr>
        <w:t>All prices are inclusive of all fees, sub-</w:t>
      </w:r>
      <w:r w:rsidR="00DF60D6" w:rsidRPr="00017092">
        <w:rPr>
          <w:rFonts w:ascii="Arial" w:hAnsi="Arial" w:cs="Arial"/>
          <w:sz w:val="20"/>
          <w:szCs w:val="20"/>
        </w:rPr>
        <w:t>Contractor</w:t>
      </w:r>
      <w:r w:rsidRPr="00017092">
        <w:rPr>
          <w:rFonts w:ascii="Arial" w:hAnsi="Arial" w:cs="Arial"/>
          <w:sz w:val="20"/>
          <w:szCs w:val="20"/>
        </w:rPr>
        <w:t xml:space="preserve"> fees, documentation reproduction, legal fees, </w:t>
      </w:r>
      <w:r w:rsidR="0015346E" w:rsidRPr="00017092">
        <w:rPr>
          <w:rFonts w:ascii="Arial" w:hAnsi="Arial" w:cs="Arial"/>
          <w:sz w:val="20"/>
          <w:szCs w:val="20"/>
        </w:rPr>
        <w:t xml:space="preserve">contingencies, and </w:t>
      </w:r>
      <w:r w:rsidRPr="00017092">
        <w:rPr>
          <w:rFonts w:ascii="Arial" w:hAnsi="Arial" w:cs="Arial"/>
          <w:sz w:val="20"/>
          <w:szCs w:val="20"/>
        </w:rPr>
        <w:t xml:space="preserve">administrative fees, all taxes, or any other fees necessary to the </w:t>
      </w:r>
      <w:r w:rsidR="0015346E" w:rsidRPr="00017092">
        <w:rPr>
          <w:rFonts w:ascii="Arial" w:hAnsi="Arial" w:cs="Arial"/>
          <w:sz w:val="20"/>
          <w:szCs w:val="20"/>
        </w:rPr>
        <w:t>Potential B</w:t>
      </w:r>
      <w:r w:rsidRPr="00017092">
        <w:rPr>
          <w:rFonts w:ascii="Arial" w:hAnsi="Arial" w:cs="Arial"/>
          <w:sz w:val="20"/>
          <w:szCs w:val="20"/>
        </w:rPr>
        <w:t xml:space="preserve">idder to achieve the Objective of the RFP. </w:t>
      </w:r>
    </w:p>
    <w:p w14:paraId="462650A9" w14:textId="40DDFBA2" w:rsidR="005858F7" w:rsidRDefault="002E2412" w:rsidP="00110E69">
      <w:pPr>
        <w:pStyle w:val="ListParagraph"/>
        <w:numPr>
          <w:ilvl w:val="0"/>
          <w:numId w:val="19"/>
        </w:numPr>
        <w:rPr>
          <w:rFonts w:ascii="Arial" w:hAnsi="Arial" w:cs="Arial"/>
          <w:sz w:val="20"/>
          <w:szCs w:val="20"/>
        </w:rPr>
      </w:pPr>
      <w:r w:rsidRPr="00017092">
        <w:rPr>
          <w:rFonts w:ascii="Arial" w:hAnsi="Arial" w:cs="Arial"/>
          <w:sz w:val="20"/>
          <w:szCs w:val="20"/>
        </w:rPr>
        <w:t xml:space="preserve">All amounts should be quoted in </w:t>
      </w:r>
      <w:r w:rsidR="000B209E">
        <w:rPr>
          <w:rFonts w:ascii="Arial" w:hAnsi="Arial" w:cs="Arial"/>
          <w:sz w:val="20"/>
          <w:szCs w:val="20"/>
        </w:rPr>
        <w:t>Rwanda franc</w:t>
      </w:r>
    </w:p>
    <w:p w14:paraId="7C380944" w14:textId="56D9AB5E" w:rsidR="00380437" w:rsidRPr="00380437" w:rsidRDefault="00380437" w:rsidP="00380437">
      <w:pPr>
        <w:pStyle w:val="ListParagraph"/>
        <w:numPr>
          <w:ilvl w:val="0"/>
          <w:numId w:val="19"/>
        </w:numPr>
        <w:rPr>
          <w:rFonts w:ascii="Arial" w:hAnsi="Arial" w:cs="Arial"/>
          <w:sz w:val="20"/>
          <w:szCs w:val="20"/>
        </w:rPr>
      </w:pPr>
      <w:r>
        <w:rPr>
          <w:rFonts w:ascii="Arial" w:hAnsi="Arial" w:cs="Arial"/>
          <w:sz w:val="20"/>
          <w:szCs w:val="20"/>
        </w:rPr>
        <w:t xml:space="preserve">Potential bidder shall submit the </w:t>
      </w:r>
      <w:r w:rsidRPr="00380437">
        <w:rPr>
          <w:rFonts w:ascii="Arial" w:hAnsi="Arial" w:cs="Arial"/>
          <w:sz w:val="20"/>
          <w:szCs w:val="20"/>
        </w:rPr>
        <w:t>Breakdown of pricing (materials, labor, and other costs for finishing works; unit cost for each furniture item)</w:t>
      </w:r>
    </w:p>
    <w:p w14:paraId="222026A5" w14:textId="08B7F7A4" w:rsidR="005858F7" w:rsidRPr="00017092" w:rsidRDefault="002E2412" w:rsidP="00110E69">
      <w:pPr>
        <w:pStyle w:val="ListParagraph"/>
        <w:numPr>
          <w:ilvl w:val="0"/>
          <w:numId w:val="19"/>
        </w:numPr>
        <w:rPr>
          <w:rFonts w:ascii="Arial" w:hAnsi="Arial" w:cs="Arial"/>
          <w:sz w:val="20"/>
          <w:szCs w:val="20"/>
        </w:rPr>
      </w:pPr>
      <w:r w:rsidRPr="00017092">
        <w:rPr>
          <w:rFonts w:ascii="Arial" w:hAnsi="Arial" w:cs="Arial"/>
          <w:sz w:val="20"/>
          <w:szCs w:val="20"/>
        </w:rPr>
        <w:t xml:space="preserve">The </w:t>
      </w:r>
      <w:r w:rsidR="00DF60D6" w:rsidRPr="00017092">
        <w:rPr>
          <w:rFonts w:ascii="Arial" w:hAnsi="Arial" w:cs="Arial"/>
          <w:sz w:val="20"/>
          <w:szCs w:val="20"/>
        </w:rPr>
        <w:t>Selected Contractor</w:t>
      </w:r>
      <w:r w:rsidRPr="00017092">
        <w:rPr>
          <w:rFonts w:ascii="Arial" w:hAnsi="Arial" w:cs="Arial"/>
          <w:sz w:val="20"/>
          <w:szCs w:val="20"/>
        </w:rPr>
        <w:t xml:space="preserve"> shall be paid only upon </w:t>
      </w:r>
      <w:r w:rsidR="00D7420C">
        <w:rPr>
          <w:rFonts w:ascii="Arial" w:hAnsi="Arial" w:cs="Arial"/>
          <w:sz w:val="20"/>
          <w:szCs w:val="20"/>
        </w:rPr>
        <w:t>CLIENT (</w:t>
      </w:r>
      <w:r w:rsidR="009E100E">
        <w:rPr>
          <w:rFonts w:ascii="Arial" w:hAnsi="Arial" w:cs="Arial"/>
          <w:sz w:val="20"/>
          <w:szCs w:val="20"/>
        </w:rPr>
        <w:t>BEKELE SISAY TESFAYE</w:t>
      </w:r>
      <w:r w:rsidR="00D7420C">
        <w:rPr>
          <w:rFonts w:ascii="Arial" w:hAnsi="Arial" w:cs="Arial"/>
          <w:sz w:val="20"/>
          <w:szCs w:val="20"/>
        </w:rPr>
        <w:t>)</w:t>
      </w:r>
      <w:r w:rsidRPr="00017092">
        <w:rPr>
          <w:rFonts w:ascii="Arial" w:hAnsi="Arial" w:cs="Arial"/>
          <w:sz w:val="20"/>
          <w:szCs w:val="20"/>
        </w:rPr>
        <w:t xml:space="preserve"> acceptance of deliverable</w:t>
      </w:r>
      <w:r w:rsidR="00A10B71">
        <w:rPr>
          <w:rFonts w:ascii="Arial" w:hAnsi="Arial" w:cs="Arial"/>
          <w:sz w:val="20"/>
          <w:szCs w:val="20"/>
        </w:rPr>
        <w:t>s</w:t>
      </w:r>
      <w:r w:rsidRPr="00017092">
        <w:rPr>
          <w:rFonts w:ascii="Arial" w:hAnsi="Arial" w:cs="Arial"/>
          <w:sz w:val="20"/>
          <w:szCs w:val="20"/>
        </w:rPr>
        <w:t xml:space="preserve">. </w:t>
      </w:r>
    </w:p>
    <w:p w14:paraId="7334FEEC" w14:textId="3B84E6ED" w:rsidR="005858F7" w:rsidRPr="00017092" w:rsidRDefault="002E2412" w:rsidP="00110E69">
      <w:pPr>
        <w:pStyle w:val="ListParagraph"/>
        <w:numPr>
          <w:ilvl w:val="0"/>
          <w:numId w:val="19"/>
        </w:numPr>
        <w:rPr>
          <w:rFonts w:ascii="Arial" w:hAnsi="Arial" w:cs="Arial"/>
          <w:sz w:val="20"/>
          <w:szCs w:val="20"/>
        </w:rPr>
      </w:pPr>
      <w:r w:rsidRPr="00017092">
        <w:rPr>
          <w:rFonts w:ascii="Arial" w:hAnsi="Arial" w:cs="Arial"/>
          <w:sz w:val="20"/>
          <w:szCs w:val="20"/>
        </w:rPr>
        <w:t>Inform the Bank, branch</w:t>
      </w:r>
      <w:r w:rsidR="00042A18" w:rsidRPr="00017092">
        <w:rPr>
          <w:rFonts w:ascii="Arial" w:hAnsi="Arial" w:cs="Arial"/>
          <w:sz w:val="20"/>
          <w:szCs w:val="20"/>
        </w:rPr>
        <w:t>,</w:t>
      </w:r>
      <w:r w:rsidRPr="00017092">
        <w:rPr>
          <w:rFonts w:ascii="Arial" w:hAnsi="Arial" w:cs="Arial"/>
          <w:sz w:val="20"/>
          <w:szCs w:val="20"/>
        </w:rPr>
        <w:t xml:space="preserve"> and account information. Indicate names of persons operating the agency account. All payment will be done through bank transfer</w:t>
      </w:r>
      <w:r w:rsidR="005858F7" w:rsidRPr="00017092">
        <w:rPr>
          <w:rFonts w:ascii="Arial" w:hAnsi="Arial" w:cs="Arial"/>
          <w:sz w:val="20"/>
          <w:szCs w:val="20"/>
        </w:rPr>
        <w:t>.</w:t>
      </w:r>
    </w:p>
    <w:p w14:paraId="44594582" w14:textId="71FB4FBF" w:rsidR="00162665" w:rsidRPr="00017092" w:rsidRDefault="005858F7" w:rsidP="00110E69">
      <w:pPr>
        <w:pStyle w:val="ListParagraph"/>
        <w:numPr>
          <w:ilvl w:val="0"/>
          <w:numId w:val="19"/>
        </w:numPr>
        <w:rPr>
          <w:rFonts w:ascii="Arial" w:hAnsi="Arial" w:cs="Arial"/>
          <w:sz w:val="20"/>
          <w:szCs w:val="20"/>
        </w:rPr>
      </w:pPr>
      <w:r w:rsidRPr="00017092">
        <w:rPr>
          <w:rFonts w:ascii="Arial" w:hAnsi="Arial" w:cs="Arial"/>
          <w:sz w:val="20"/>
          <w:szCs w:val="20"/>
        </w:rPr>
        <w:t>The Potential Bidder may suggest t</w:t>
      </w:r>
      <w:r w:rsidR="002E2412" w:rsidRPr="00017092">
        <w:rPr>
          <w:rFonts w:ascii="Arial" w:hAnsi="Arial" w:cs="Arial"/>
          <w:sz w:val="20"/>
          <w:szCs w:val="20"/>
        </w:rPr>
        <w:t xml:space="preserve">he </w:t>
      </w:r>
      <w:r w:rsidR="0015346E" w:rsidRPr="00017092">
        <w:rPr>
          <w:rFonts w:ascii="Arial" w:hAnsi="Arial" w:cs="Arial"/>
          <w:sz w:val="20"/>
          <w:szCs w:val="20"/>
        </w:rPr>
        <w:t xml:space="preserve">alternative </w:t>
      </w:r>
      <w:r w:rsidR="002E2412" w:rsidRPr="00017092">
        <w:rPr>
          <w:rFonts w:ascii="Arial" w:hAnsi="Arial" w:cs="Arial"/>
          <w:sz w:val="20"/>
          <w:szCs w:val="20"/>
        </w:rPr>
        <w:t>payment schedule (</w:t>
      </w:r>
      <w:r w:rsidR="00042A18" w:rsidRPr="00017092">
        <w:rPr>
          <w:rFonts w:ascii="Arial" w:hAnsi="Arial" w:cs="Arial"/>
          <w:sz w:val="20"/>
          <w:szCs w:val="20"/>
        </w:rPr>
        <w:t xml:space="preserve">the </w:t>
      </w:r>
      <w:r w:rsidR="002E2412" w:rsidRPr="00017092">
        <w:rPr>
          <w:rFonts w:ascii="Arial" w:hAnsi="Arial" w:cs="Arial"/>
          <w:sz w:val="20"/>
          <w:szCs w:val="20"/>
        </w:rPr>
        <w:t xml:space="preserve">manner in which payment </w:t>
      </w:r>
      <w:r w:rsidR="00BD1395" w:rsidRPr="00017092">
        <w:rPr>
          <w:rFonts w:ascii="Arial" w:hAnsi="Arial" w:cs="Arial"/>
          <w:sz w:val="20"/>
          <w:szCs w:val="20"/>
        </w:rPr>
        <w:t>is requested</w:t>
      </w:r>
      <w:r w:rsidR="002E2412" w:rsidRPr="00017092">
        <w:rPr>
          <w:rFonts w:ascii="Arial" w:hAnsi="Arial" w:cs="Arial"/>
          <w:sz w:val="20"/>
          <w:szCs w:val="20"/>
        </w:rPr>
        <w:t>), with justif</w:t>
      </w:r>
      <w:r w:rsidR="00042A18" w:rsidRPr="00017092">
        <w:rPr>
          <w:rFonts w:ascii="Arial" w:hAnsi="Arial" w:cs="Arial"/>
          <w:sz w:val="20"/>
          <w:szCs w:val="20"/>
        </w:rPr>
        <w:t>i</w:t>
      </w:r>
      <w:r w:rsidR="002E2412" w:rsidRPr="00017092">
        <w:rPr>
          <w:rFonts w:ascii="Arial" w:hAnsi="Arial" w:cs="Arial"/>
          <w:sz w:val="20"/>
          <w:szCs w:val="20"/>
        </w:rPr>
        <w:t>cation of each instal</w:t>
      </w:r>
      <w:r w:rsidR="00042A18" w:rsidRPr="00017092">
        <w:rPr>
          <w:rFonts w:ascii="Arial" w:hAnsi="Arial" w:cs="Arial"/>
          <w:sz w:val="20"/>
          <w:szCs w:val="20"/>
        </w:rPr>
        <w:t>l</w:t>
      </w:r>
      <w:r w:rsidR="002E2412" w:rsidRPr="00017092">
        <w:rPr>
          <w:rFonts w:ascii="Arial" w:hAnsi="Arial" w:cs="Arial"/>
          <w:sz w:val="20"/>
          <w:szCs w:val="20"/>
        </w:rPr>
        <w:t>ment</w:t>
      </w:r>
      <w:r w:rsidR="0015346E" w:rsidRPr="00017092">
        <w:rPr>
          <w:rFonts w:ascii="Arial" w:hAnsi="Arial" w:cs="Arial"/>
          <w:sz w:val="20"/>
          <w:szCs w:val="20"/>
        </w:rPr>
        <w:t xml:space="preserve"> with </w:t>
      </w:r>
      <w:r w:rsidR="00042A18" w:rsidRPr="00017092">
        <w:rPr>
          <w:rFonts w:ascii="Arial" w:hAnsi="Arial" w:cs="Arial"/>
          <w:sz w:val="20"/>
          <w:szCs w:val="20"/>
        </w:rPr>
        <w:t>the D</w:t>
      </w:r>
      <w:r w:rsidR="002E2412" w:rsidRPr="00017092">
        <w:rPr>
          <w:rFonts w:ascii="Arial" w:hAnsi="Arial" w:cs="Arial"/>
          <w:sz w:val="20"/>
          <w:szCs w:val="20"/>
        </w:rPr>
        <w:t xml:space="preserve">eliverables </w:t>
      </w:r>
      <w:r w:rsidR="00D7420C">
        <w:rPr>
          <w:rFonts w:ascii="Arial" w:hAnsi="Arial" w:cs="Arial"/>
          <w:sz w:val="20"/>
          <w:szCs w:val="20"/>
        </w:rPr>
        <w:t>CLIENT (</w:t>
      </w:r>
      <w:r w:rsidR="009E100E">
        <w:rPr>
          <w:rFonts w:ascii="Arial" w:hAnsi="Arial" w:cs="Arial"/>
          <w:sz w:val="20"/>
          <w:szCs w:val="20"/>
        </w:rPr>
        <w:t>BEKELE SISAY TESFAYE</w:t>
      </w:r>
      <w:r w:rsidR="00D7420C">
        <w:rPr>
          <w:rFonts w:ascii="Arial" w:hAnsi="Arial" w:cs="Arial"/>
          <w:sz w:val="20"/>
          <w:szCs w:val="20"/>
        </w:rPr>
        <w:t>)</w:t>
      </w:r>
      <w:r w:rsidR="002E2412" w:rsidRPr="00017092">
        <w:rPr>
          <w:rFonts w:ascii="Arial" w:hAnsi="Arial" w:cs="Arial"/>
          <w:sz w:val="20"/>
          <w:szCs w:val="20"/>
        </w:rPr>
        <w:t xml:space="preserve"> will receive against each instal</w:t>
      </w:r>
      <w:r w:rsidR="00042A18" w:rsidRPr="00017092">
        <w:rPr>
          <w:rFonts w:ascii="Arial" w:hAnsi="Arial" w:cs="Arial"/>
          <w:sz w:val="20"/>
          <w:szCs w:val="20"/>
        </w:rPr>
        <w:t>l</w:t>
      </w:r>
      <w:r w:rsidR="002E2412" w:rsidRPr="00017092">
        <w:rPr>
          <w:rFonts w:ascii="Arial" w:hAnsi="Arial" w:cs="Arial"/>
          <w:sz w:val="20"/>
          <w:szCs w:val="20"/>
        </w:rPr>
        <w:t>ment required.</w:t>
      </w:r>
    </w:p>
    <w:p w14:paraId="2AA11854" w14:textId="1C8CAB08" w:rsidR="00DD6F9C" w:rsidRPr="00A10B71" w:rsidRDefault="00A10B71" w:rsidP="00D7420C">
      <w:pPr>
        <w:pStyle w:val="ListParagraph"/>
        <w:numPr>
          <w:ilvl w:val="0"/>
          <w:numId w:val="19"/>
        </w:numPr>
        <w:rPr>
          <w:rFonts w:ascii="Arial" w:hAnsi="Arial" w:cs="Arial"/>
          <w:b/>
          <w:i/>
          <w:sz w:val="20"/>
          <w:szCs w:val="20"/>
        </w:rPr>
      </w:pPr>
      <w:r w:rsidRPr="00A10B71">
        <w:rPr>
          <w:rFonts w:ascii="Arial" w:hAnsi="Arial" w:cs="Arial"/>
          <w:sz w:val="20"/>
          <w:szCs w:val="20"/>
        </w:rPr>
        <w:t xml:space="preserve">There will be no </w:t>
      </w:r>
      <w:r w:rsidR="002E2412" w:rsidRPr="00A10B71">
        <w:rPr>
          <w:rFonts w:ascii="Arial" w:hAnsi="Arial" w:cs="Arial"/>
          <w:sz w:val="20"/>
          <w:szCs w:val="20"/>
        </w:rPr>
        <w:t xml:space="preserve">advance payment </w:t>
      </w:r>
    </w:p>
    <w:p w14:paraId="042156CD" w14:textId="7E09CAD9" w:rsidR="00DD6F9C" w:rsidRPr="00A10B71" w:rsidRDefault="00A10B71" w:rsidP="00A10B71">
      <w:pPr>
        <w:pStyle w:val="ListParagraph"/>
        <w:numPr>
          <w:ilvl w:val="0"/>
          <w:numId w:val="19"/>
        </w:numPr>
        <w:rPr>
          <w:rFonts w:ascii="Arial" w:hAnsi="Arial" w:cs="Arial"/>
          <w:b/>
          <w:i/>
          <w:sz w:val="20"/>
          <w:szCs w:val="20"/>
        </w:rPr>
      </w:pPr>
      <w:r w:rsidRPr="00A10B71">
        <w:rPr>
          <w:rFonts w:ascii="Arial" w:hAnsi="Arial" w:cs="Arial"/>
          <w:sz w:val="20"/>
          <w:szCs w:val="20"/>
        </w:rPr>
        <w:t xml:space="preserve">The contractor shall provide a performance guarantee equivalent to </w:t>
      </w:r>
      <w:r w:rsidRPr="00BD1395">
        <w:rPr>
          <w:rFonts w:ascii="Arial" w:hAnsi="Arial" w:cs="Arial"/>
          <w:sz w:val="20"/>
          <w:szCs w:val="20"/>
          <w:highlight w:val="yellow"/>
        </w:rPr>
        <w:t>5%</w:t>
      </w:r>
      <w:r w:rsidRPr="00A10B71">
        <w:rPr>
          <w:rFonts w:ascii="Arial" w:hAnsi="Arial" w:cs="Arial"/>
          <w:sz w:val="20"/>
          <w:szCs w:val="20"/>
        </w:rPr>
        <w:t xml:space="preserve"> of the contract amount prior to contract signature. This guarantee will be returned upon final handover and acceptance of the works.</w:t>
      </w:r>
    </w:p>
    <w:p w14:paraId="57A8F732" w14:textId="2131B0A9" w:rsidR="005858F7" w:rsidRPr="00017092" w:rsidRDefault="00DD6F9C" w:rsidP="008A2808">
      <w:pPr>
        <w:jc w:val="center"/>
        <w:rPr>
          <w:rFonts w:ascii="Arial" w:hAnsi="Arial" w:cs="Arial"/>
          <w:b/>
          <w:sz w:val="20"/>
          <w:szCs w:val="20"/>
          <w:lang w:val="en-GB"/>
        </w:rPr>
      </w:pPr>
      <w:r w:rsidRPr="00017092">
        <w:rPr>
          <w:rFonts w:ascii="Arial" w:hAnsi="Arial" w:cs="Arial"/>
          <w:b/>
          <w:i/>
          <w:sz w:val="20"/>
          <w:szCs w:val="20"/>
        </w:rPr>
        <w:br w:type="page"/>
      </w:r>
      <w:r w:rsidR="00AD21CD" w:rsidRPr="00017092">
        <w:rPr>
          <w:rFonts w:ascii="Arial" w:hAnsi="Arial" w:cs="Arial"/>
          <w:b/>
          <w:sz w:val="20"/>
          <w:szCs w:val="20"/>
          <w:lang w:val="en-GB"/>
        </w:rPr>
        <w:t xml:space="preserve">Form 13: </w:t>
      </w:r>
      <w:r w:rsidR="005858F7" w:rsidRPr="00017092">
        <w:rPr>
          <w:rFonts w:ascii="Arial" w:hAnsi="Arial" w:cs="Arial"/>
          <w:b/>
          <w:sz w:val="20"/>
          <w:szCs w:val="20"/>
          <w:lang w:val="en-GB"/>
        </w:rPr>
        <w:t>Completed Price Bill of Quantities</w:t>
      </w:r>
      <w:r w:rsidR="00AD21CD" w:rsidRPr="00017092">
        <w:rPr>
          <w:rFonts w:ascii="Arial" w:hAnsi="Arial" w:cs="Arial"/>
          <w:b/>
          <w:sz w:val="20"/>
          <w:szCs w:val="20"/>
          <w:lang w:val="en-GB"/>
        </w:rPr>
        <w:t xml:space="preserve"> </w:t>
      </w:r>
      <w:r w:rsidR="001A7A2D" w:rsidRPr="00017092">
        <w:rPr>
          <w:rFonts w:ascii="Arial" w:hAnsi="Arial" w:cs="Arial"/>
          <w:b/>
          <w:sz w:val="20"/>
          <w:szCs w:val="20"/>
          <w:lang w:val="en-GB"/>
        </w:rPr>
        <w:t>(BoQ)</w:t>
      </w:r>
    </w:p>
    <w:p w14:paraId="71C87DD4" w14:textId="55CFEDA2" w:rsidR="00DD6F9C" w:rsidRPr="00017092" w:rsidRDefault="005858F7" w:rsidP="008A2808">
      <w:pPr>
        <w:jc w:val="center"/>
        <w:rPr>
          <w:rFonts w:ascii="Arial" w:hAnsi="Arial" w:cs="Arial"/>
          <w:b/>
          <w:sz w:val="20"/>
          <w:szCs w:val="20"/>
        </w:rPr>
      </w:pPr>
      <w:r w:rsidRPr="00017092">
        <w:rPr>
          <w:rFonts w:ascii="Arial" w:hAnsi="Arial" w:cs="Arial"/>
          <w:b/>
          <w:sz w:val="20"/>
          <w:szCs w:val="20"/>
          <w:lang w:val="en-GB"/>
        </w:rPr>
        <w:t>(as part of Financial Proposal)</w:t>
      </w:r>
    </w:p>
    <w:p w14:paraId="6ABE77FE" w14:textId="77777777" w:rsidR="005858F7" w:rsidRPr="00017092" w:rsidRDefault="005858F7">
      <w:pPr>
        <w:rPr>
          <w:rFonts w:ascii="Arial" w:hAnsi="Arial" w:cs="Arial"/>
          <w:b/>
          <w:sz w:val="20"/>
          <w:szCs w:val="20"/>
        </w:rPr>
      </w:pPr>
      <w:r w:rsidRPr="00017092">
        <w:rPr>
          <w:rFonts w:ascii="Arial" w:hAnsi="Arial" w:cs="Arial"/>
          <w:b/>
          <w:sz w:val="20"/>
          <w:szCs w:val="20"/>
        </w:rPr>
        <w:br w:type="page"/>
      </w:r>
    </w:p>
    <w:p w14:paraId="119C4A79" w14:textId="2111B3A9" w:rsidR="003B5F1D" w:rsidRPr="00017092" w:rsidRDefault="00673A47" w:rsidP="002A6AF3">
      <w:pPr>
        <w:pStyle w:val="Heading1"/>
        <w:numPr>
          <w:ilvl w:val="0"/>
          <w:numId w:val="0"/>
        </w:numPr>
        <w:ind w:left="357" w:hanging="357"/>
        <w:jc w:val="center"/>
        <w:rPr>
          <w:rFonts w:ascii="Arial" w:hAnsi="Arial"/>
          <w:sz w:val="20"/>
          <w:szCs w:val="20"/>
        </w:rPr>
      </w:pPr>
      <w:bookmarkStart w:id="536" w:name="_Toc10231224"/>
      <w:r w:rsidRPr="00017092">
        <w:rPr>
          <w:rFonts w:ascii="Arial" w:hAnsi="Arial"/>
          <w:sz w:val="20"/>
          <w:szCs w:val="20"/>
        </w:rPr>
        <w:t>ANNEX</w:t>
      </w:r>
      <w:r w:rsidR="009670ED" w:rsidRPr="00017092">
        <w:rPr>
          <w:rFonts w:ascii="Arial" w:hAnsi="Arial"/>
          <w:sz w:val="20"/>
          <w:szCs w:val="20"/>
        </w:rPr>
        <w:t xml:space="preserve"> </w:t>
      </w:r>
      <w:r w:rsidR="002A6AF3" w:rsidRPr="00017092">
        <w:rPr>
          <w:rFonts w:ascii="Arial" w:hAnsi="Arial"/>
          <w:sz w:val="20"/>
          <w:szCs w:val="20"/>
        </w:rPr>
        <w:t>E</w:t>
      </w:r>
      <w:r w:rsidR="009670ED" w:rsidRPr="00017092">
        <w:rPr>
          <w:rFonts w:ascii="Arial" w:hAnsi="Arial"/>
          <w:sz w:val="20"/>
          <w:szCs w:val="20"/>
        </w:rPr>
        <w:t xml:space="preserve">: </w:t>
      </w:r>
      <w:r w:rsidR="003B5F1D" w:rsidRPr="00017092">
        <w:rPr>
          <w:rFonts w:ascii="Arial" w:hAnsi="Arial"/>
          <w:sz w:val="20"/>
          <w:szCs w:val="20"/>
        </w:rPr>
        <w:t>TECHNICAL DOCUMENTS</w:t>
      </w:r>
      <w:bookmarkEnd w:id="536"/>
    </w:p>
    <w:p w14:paraId="57EA60B4" w14:textId="66875256" w:rsidR="009670ED" w:rsidRPr="00017092" w:rsidRDefault="003B5F1D" w:rsidP="002A6AF3">
      <w:pPr>
        <w:jc w:val="center"/>
        <w:rPr>
          <w:rFonts w:ascii="Arial" w:hAnsi="Arial" w:cs="Arial"/>
          <w:sz w:val="20"/>
          <w:szCs w:val="20"/>
        </w:rPr>
      </w:pPr>
      <w:r w:rsidRPr="00017092">
        <w:rPr>
          <w:rFonts w:ascii="Arial" w:hAnsi="Arial" w:cs="Arial"/>
          <w:sz w:val="20"/>
          <w:szCs w:val="20"/>
        </w:rPr>
        <w:t>(SPECIFICATION</w:t>
      </w:r>
      <w:r w:rsidR="003451AD">
        <w:rPr>
          <w:rFonts w:ascii="Arial" w:hAnsi="Arial" w:cs="Arial"/>
          <w:sz w:val="20"/>
          <w:szCs w:val="20"/>
        </w:rPr>
        <w:t>, BoQ</w:t>
      </w:r>
      <w:r w:rsidR="006E0D0A">
        <w:rPr>
          <w:rFonts w:ascii="Arial" w:hAnsi="Arial" w:cs="Arial"/>
          <w:sz w:val="20"/>
          <w:szCs w:val="20"/>
        </w:rPr>
        <w:t xml:space="preserve"> AND DESIGN DRAWINGS</w:t>
      </w:r>
      <w:r w:rsidR="009670ED" w:rsidRPr="00017092">
        <w:rPr>
          <w:rFonts w:ascii="Arial" w:hAnsi="Arial" w:cs="Arial"/>
          <w:sz w:val="20"/>
          <w:szCs w:val="20"/>
        </w:rPr>
        <w:t>)</w:t>
      </w:r>
    </w:p>
    <w:p w14:paraId="3B8137DB" w14:textId="77777777" w:rsidR="00B04CF1" w:rsidRPr="00017092" w:rsidRDefault="00B04CF1" w:rsidP="00B04CF1">
      <w:pPr>
        <w:rPr>
          <w:rFonts w:ascii="Arial" w:hAnsi="Arial" w:cs="Arial"/>
          <w:sz w:val="20"/>
          <w:szCs w:val="20"/>
          <w:highlight w:val="green"/>
        </w:rPr>
      </w:pPr>
    </w:p>
    <w:p w14:paraId="2D67305B" w14:textId="48F4D5E7" w:rsidR="00A10B71" w:rsidRPr="00A10B71" w:rsidRDefault="00A10B71" w:rsidP="00A10B71">
      <w:pPr>
        <w:tabs>
          <w:tab w:val="left" w:pos="1440"/>
        </w:tabs>
        <w:spacing w:after="240"/>
        <w:jc w:val="both"/>
        <w:rPr>
          <w:rFonts w:eastAsia="Times New Roman"/>
          <w:b/>
          <w:bCs/>
          <w:sz w:val="22"/>
          <w:szCs w:val="22"/>
        </w:rPr>
      </w:pPr>
    </w:p>
    <w:p w14:paraId="2BB1CF65" w14:textId="4537E5B5" w:rsidR="00317DC6" w:rsidRDefault="00317DC6" w:rsidP="002A6AF3">
      <w:pPr>
        <w:rPr>
          <w:rFonts w:ascii="Arial" w:hAnsi="Arial" w:cs="Arial"/>
          <w:sz w:val="20"/>
          <w:szCs w:val="20"/>
          <w:highlight w:val="green"/>
        </w:rPr>
      </w:pPr>
    </w:p>
    <w:p w14:paraId="706EFAD3" w14:textId="77777777" w:rsidR="00A234A8" w:rsidRPr="00A234A8" w:rsidRDefault="00A234A8" w:rsidP="00A234A8">
      <w:pPr>
        <w:rPr>
          <w:rFonts w:ascii="Arial" w:hAnsi="Arial" w:cs="Arial"/>
          <w:b/>
          <w:bCs/>
          <w:sz w:val="20"/>
          <w:szCs w:val="20"/>
          <w:highlight w:val="green"/>
        </w:rPr>
      </w:pPr>
    </w:p>
    <w:p w14:paraId="51E3E924" w14:textId="77777777" w:rsidR="006A7490" w:rsidRPr="006A7490" w:rsidRDefault="006A7490" w:rsidP="002A6AF3">
      <w:pPr>
        <w:rPr>
          <w:rFonts w:ascii="Arial" w:hAnsi="Arial" w:cs="Arial"/>
          <w:b/>
          <w:bCs/>
          <w:sz w:val="20"/>
          <w:szCs w:val="20"/>
          <w:highlight w:val="green"/>
        </w:rPr>
      </w:pPr>
    </w:p>
    <w:sectPr w:rsidR="006A7490" w:rsidRPr="006A7490" w:rsidSect="004A42E3">
      <w:headerReference w:type="default" r:id="rId15"/>
      <w:footerReference w:type="default" r:id="rId16"/>
      <w:pgSz w:w="11906" w:h="16838" w:code="9"/>
      <w:pgMar w:top="851" w:right="1134" w:bottom="1168"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0565" w14:textId="77777777" w:rsidR="00404CC9" w:rsidRDefault="00404CC9" w:rsidP="00947AEE">
      <w:pPr>
        <w:spacing w:after="192"/>
      </w:pPr>
      <w:r>
        <w:separator/>
      </w:r>
    </w:p>
  </w:endnote>
  <w:endnote w:type="continuationSeparator" w:id="0">
    <w:p w14:paraId="32BF8C02" w14:textId="77777777" w:rsidR="00404CC9" w:rsidRDefault="00404CC9" w:rsidP="00947AEE">
      <w:pPr>
        <w:spacing w:after="192"/>
      </w:pPr>
      <w:r>
        <w:continuationSeparator/>
      </w:r>
    </w:p>
  </w:endnote>
  <w:endnote w:type="continuationNotice" w:id="1">
    <w:p w14:paraId="158E318C" w14:textId="77777777" w:rsidR="00404CC9" w:rsidRDefault="00404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Sans">
    <w:altName w:val="Courier New"/>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4680" w14:textId="199B76CD" w:rsidR="00D7420C" w:rsidRDefault="00D7420C" w:rsidP="004A42E3">
    <w:pPr>
      <w:pStyle w:val="Footer"/>
      <w:jc w:val="center"/>
      <w:rPr>
        <w:rFonts w:cs="Arial"/>
        <w:sz w:val="16"/>
        <w:szCs w:val="16"/>
      </w:rPr>
    </w:pPr>
    <w:r w:rsidRPr="004A42E3">
      <w:rPr>
        <w:rFonts w:cs="Arial"/>
        <w:sz w:val="16"/>
        <w:szCs w:val="16"/>
      </w:rPr>
      <w:t xml:space="preserve">Page </w:t>
    </w:r>
    <w:r w:rsidRPr="004A42E3">
      <w:rPr>
        <w:rFonts w:cs="Arial"/>
        <w:sz w:val="16"/>
        <w:szCs w:val="16"/>
      </w:rPr>
      <w:fldChar w:fldCharType="begin"/>
    </w:r>
    <w:r w:rsidRPr="004A42E3">
      <w:rPr>
        <w:rFonts w:cs="Arial"/>
        <w:sz w:val="16"/>
        <w:szCs w:val="16"/>
      </w:rPr>
      <w:instrText xml:space="preserve"> PAGE </w:instrText>
    </w:r>
    <w:r w:rsidRPr="004A42E3">
      <w:rPr>
        <w:rFonts w:cs="Arial"/>
        <w:sz w:val="16"/>
        <w:szCs w:val="16"/>
      </w:rPr>
      <w:fldChar w:fldCharType="separate"/>
    </w:r>
    <w:r w:rsidR="001F03D7">
      <w:rPr>
        <w:rFonts w:cs="Arial"/>
        <w:noProof/>
        <w:sz w:val="16"/>
        <w:szCs w:val="16"/>
      </w:rPr>
      <w:t>1</w:t>
    </w:r>
    <w:r w:rsidRPr="004A42E3">
      <w:rPr>
        <w:rFonts w:cs="Arial"/>
        <w:sz w:val="16"/>
        <w:szCs w:val="16"/>
      </w:rPr>
      <w:fldChar w:fldCharType="end"/>
    </w:r>
    <w:r w:rsidRPr="004A42E3">
      <w:rPr>
        <w:rFonts w:cs="Arial"/>
        <w:sz w:val="16"/>
        <w:szCs w:val="16"/>
      </w:rPr>
      <w:t xml:space="preserve"> of </w:t>
    </w:r>
    <w:r>
      <w:rPr>
        <w:rFonts w:cs="Arial"/>
        <w:sz w:val="16"/>
        <w:szCs w:val="16"/>
      </w:rPr>
      <w:t>1</w:t>
    </w:r>
    <w:r w:rsidR="00EE3F1D">
      <w:rPr>
        <w:rFonts w:cs="Arial"/>
        <w:sz w:val="16"/>
        <w:szCs w:val="16"/>
      </w:rPr>
      <w:t>8</w:t>
    </w:r>
  </w:p>
  <w:p w14:paraId="2E7A67BB" w14:textId="77777777" w:rsidR="00EE3F1D" w:rsidRPr="004A42E3" w:rsidRDefault="00EE3F1D" w:rsidP="004A42E3">
    <w:pPr>
      <w:pStyle w:val="Footer"/>
      <w:jc w:val="center"/>
      <w:rPr>
        <w:rFonts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80F0" w14:textId="31F71183" w:rsidR="00D7420C" w:rsidRPr="004A42E3" w:rsidRDefault="00D7420C" w:rsidP="004A42E3">
    <w:pPr>
      <w:pStyle w:val="Footer"/>
      <w:jc w:val="center"/>
      <w:rPr>
        <w:rFonts w:cs="Arial"/>
        <w:sz w:val="16"/>
        <w:szCs w:val="16"/>
      </w:rPr>
    </w:pPr>
    <w:r w:rsidRPr="004A42E3">
      <w:rPr>
        <w:rFonts w:cs="Arial"/>
        <w:sz w:val="16"/>
        <w:szCs w:val="16"/>
      </w:rPr>
      <w:t xml:space="preserve">Page </w:t>
    </w:r>
    <w:r w:rsidRPr="004A42E3">
      <w:rPr>
        <w:rFonts w:cs="Arial"/>
        <w:sz w:val="16"/>
        <w:szCs w:val="16"/>
      </w:rPr>
      <w:fldChar w:fldCharType="begin"/>
    </w:r>
    <w:r w:rsidRPr="004A42E3">
      <w:rPr>
        <w:rFonts w:cs="Arial"/>
        <w:sz w:val="16"/>
        <w:szCs w:val="16"/>
      </w:rPr>
      <w:instrText xml:space="preserve"> PAGE </w:instrText>
    </w:r>
    <w:r w:rsidRPr="004A42E3">
      <w:rPr>
        <w:rFonts w:cs="Arial"/>
        <w:sz w:val="16"/>
        <w:szCs w:val="16"/>
      </w:rPr>
      <w:fldChar w:fldCharType="separate"/>
    </w:r>
    <w:r w:rsidR="001F03D7">
      <w:rPr>
        <w:rFonts w:cs="Arial"/>
        <w:noProof/>
        <w:sz w:val="16"/>
        <w:szCs w:val="16"/>
      </w:rPr>
      <w:t>16</w:t>
    </w:r>
    <w:r w:rsidRPr="004A42E3">
      <w:rPr>
        <w:rFonts w:cs="Arial"/>
        <w:sz w:val="16"/>
        <w:szCs w:val="16"/>
      </w:rPr>
      <w:fldChar w:fldCharType="end"/>
    </w:r>
    <w:r w:rsidRPr="004A42E3">
      <w:rPr>
        <w:rFonts w:cs="Arial"/>
        <w:sz w:val="16"/>
        <w:szCs w:val="16"/>
      </w:rPr>
      <w:t xml:space="preserve"> of 1</w:t>
    </w:r>
    <w:r w:rsidR="002C4457">
      <w:rPr>
        <w:rFonts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F6C2" w14:textId="77777777" w:rsidR="00404CC9" w:rsidRDefault="00404CC9" w:rsidP="00947AEE">
      <w:pPr>
        <w:spacing w:after="192"/>
      </w:pPr>
      <w:r>
        <w:separator/>
      </w:r>
    </w:p>
  </w:footnote>
  <w:footnote w:type="continuationSeparator" w:id="0">
    <w:p w14:paraId="43780AC6" w14:textId="77777777" w:rsidR="00404CC9" w:rsidRDefault="00404CC9" w:rsidP="00947AEE">
      <w:pPr>
        <w:spacing w:after="192"/>
      </w:pPr>
      <w:r>
        <w:continuationSeparator/>
      </w:r>
    </w:p>
  </w:footnote>
  <w:footnote w:type="continuationNotice" w:id="1">
    <w:p w14:paraId="550E43FE" w14:textId="77777777" w:rsidR="00404CC9" w:rsidRDefault="00404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EC6A" w14:textId="056ECD8D" w:rsidR="00D7420C" w:rsidRPr="00044FAE" w:rsidRDefault="00D7420C" w:rsidP="008A2808">
    <w:pPr>
      <w:pStyle w:val="Header"/>
      <w:tabs>
        <w:tab w:val="clear" w:pos="4320"/>
        <w:tab w:val="clear" w:pos="8640"/>
        <w:tab w:val="right" w:pos="12474"/>
      </w:tabs>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36C290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9BAD0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557A53"/>
    <w:multiLevelType w:val="singleLevel"/>
    <w:tmpl w:val="3A30A4E6"/>
    <w:lvl w:ilvl="0">
      <w:start w:val="1"/>
      <w:numFmt w:val="lowerLetter"/>
      <w:pStyle w:val="ListNumber"/>
      <w:lvlText w:val="(%1)"/>
      <w:lvlJc w:val="left"/>
      <w:pPr>
        <w:tabs>
          <w:tab w:val="num" w:pos="851"/>
        </w:tabs>
        <w:ind w:left="851" w:hanging="426"/>
      </w:pPr>
    </w:lvl>
  </w:abstractNum>
  <w:abstractNum w:abstractNumId="3" w15:restartNumberingAfterBreak="0">
    <w:nsid w:val="0FFC72A3"/>
    <w:multiLevelType w:val="hybridMultilevel"/>
    <w:tmpl w:val="37425FFA"/>
    <w:lvl w:ilvl="0" w:tplc="651696FE">
      <w:start w:val="1"/>
      <w:numFmt w:val="lowerLetter"/>
      <w:lvlText w:val="%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1A920A10"/>
    <w:multiLevelType w:val="multilevel"/>
    <w:tmpl w:val="427865F6"/>
    <w:lvl w:ilvl="0">
      <w:start w:val="1"/>
      <w:numFmt w:val="none"/>
      <w:lvlText w:val=""/>
      <w:lvlJc w:val="left"/>
      <w:pPr>
        <w:tabs>
          <w:tab w:val="num" w:pos="567"/>
        </w:tabs>
        <w:ind w:left="567" w:hanging="567"/>
      </w:pPr>
      <w:rPr>
        <w:rFonts w:hint="default"/>
      </w:rPr>
    </w:lvl>
    <w:lvl w:ilvl="1">
      <w:start w:val="1"/>
      <w:numFmt w:val="decimal"/>
      <w:lvlRestart w:val="0"/>
      <w:lvlText w:val="%12."/>
      <w:lvlJc w:val="left"/>
      <w:pPr>
        <w:tabs>
          <w:tab w:val="num" w:pos="1080"/>
        </w:tabs>
        <w:ind w:left="792" w:hanging="432"/>
      </w:pPr>
      <w:rPr>
        <w:rFonts w:hint="default"/>
      </w:rPr>
    </w:lvl>
    <w:lvl w:ilvl="2">
      <w:start w:val="1"/>
      <w:numFmt w:val="decimal"/>
      <w:lvlText w:val="1.%3."/>
      <w:lvlJc w:val="left"/>
      <w:pPr>
        <w:tabs>
          <w:tab w:val="num" w:pos="2847"/>
        </w:tabs>
        <w:ind w:left="2410" w:hanging="283"/>
      </w:pPr>
      <w:rPr>
        <w:rFonts w:hint="eastAsia"/>
        <w:sz w:val="20"/>
        <w:szCs w:val="20"/>
      </w:rPr>
    </w:lvl>
    <w:lvl w:ilvl="3">
      <w:start w:val="1"/>
      <w:numFmt w:val="lowerLetter"/>
      <w:lvlText w:val="%1%4)"/>
      <w:lvlJc w:val="left"/>
      <w:pPr>
        <w:tabs>
          <w:tab w:val="num" w:pos="1728"/>
        </w:tabs>
        <w:ind w:left="1728" w:hanging="648"/>
      </w:pPr>
      <w:rPr>
        <w:rFonts w:hint="default"/>
      </w:rPr>
    </w:lvl>
    <w:lvl w:ilvl="4">
      <w:start w:val="1"/>
      <w:numFmt w:val="lowerRoman"/>
      <w:lvlText w:val="%1%5)"/>
      <w:lvlJc w:val="left"/>
      <w:pPr>
        <w:tabs>
          <w:tab w:val="num" w:pos="2520"/>
        </w:tabs>
        <w:ind w:left="2232" w:hanging="792"/>
      </w:pPr>
      <w:rPr>
        <w:rFonts w:hint="default"/>
      </w:rPr>
    </w:lvl>
    <w:lvl w:ilvl="5">
      <w:start w:val="1"/>
      <w:numFmt w:val="decimal"/>
      <w:lvlText w:val="%1"/>
      <w:lvlJc w:val="left"/>
      <w:pPr>
        <w:tabs>
          <w:tab w:val="num" w:pos="2736"/>
        </w:tabs>
        <w:ind w:left="2736" w:hanging="936"/>
      </w:pPr>
      <w:rPr>
        <w:rFonts w:hint="default"/>
      </w:rPr>
    </w:lvl>
    <w:lvl w:ilvl="6">
      <w:start w:val="1"/>
      <w:numFmt w:val="decimal"/>
      <w:lvlText w:val="%1"/>
      <w:lvlJc w:val="left"/>
      <w:pPr>
        <w:tabs>
          <w:tab w:val="num" w:pos="3240"/>
        </w:tabs>
        <w:ind w:left="3240" w:hanging="1080"/>
      </w:pPr>
      <w:rPr>
        <w:rFonts w:hint="default"/>
      </w:rPr>
    </w:lvl>
    <w:lvl w:ilvl="7">
      <w:start w:val="1"/>
      <w:numFmt w:val="decimal"/>
      <w:lvlText w:val="%1"/>
      <w:lvlJc w:val="left"/>
      <w:pPr>
        <w:tabs>
          <w:tab w:val="num" w:pos="3744"/>
        </w:tabs>
        <w:ind w:left="3744" w:hanging="1224"/>
      </w:pPr>
      <w:rPr>
        <w:rFonts w:hint="default"/>
      </w:rPr>
    </w:lvl>
    <w:lvl w:ilvl="8">
      <w:start w:val="1"/>
      <w:numFmt w:val="decimal"/>
      <w:lvlText w:val="%1"/>
      <w:lvlJc w:val="left"/>
      <w:pPr>
        <w:tabs>
          <w:tab w:val="num" w:pos="4320"/>
        </w:tabs>
        <w:ind w:left="4320" w:hanging="1440"/>
      </w:pPr>
      <w:rPr>
        <w:rFonts w:hint="default"/>
      </w:rPr>
    </w:lvl>
  </w:abstractNum>
  <w:abstractNum w:abstractNumId="5" w15:restartNumberingAfterBreak="0">
    <w:nsid w:val="1F8B4D44"/>
    <w:multiLevelType w:val="hybridMultilevel"/>
    <w:tmpl w:val="5D26F9C2"/>
    <w:lvl w:ilvl="0" w:tplc="F15CEE30">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start w:val="1"/>
      <w:numFmt w:val="bullet"/>
      <w:lvlText w:val="o"/>
      <w:lvlJc w:val="left"/>
      <w:pPr>
        <w:ind w:left="1440" w:hanging="360"/>
      </w:pPr>
      <w:rPr>
        <w:rFonts w:ascii="Courier New" w:hAnsi="Courier New" w:cs="Courier New" w:hint="default"/>
      </w:rPr>
    </w:lvl>
    <w:lvl w:ilvl="2" w:tplc="BB3C6E26">
      <w:start w:val="1"/>
      <w:numFmt w:val="bullet"/>
      <w:lvlText w:val=""/>
      <w:lvlJc w:val="left"/>
      <w:pPr>
        <w:ind w:left="2160" w:hanging="360"/>
      </w:pPr>
      <w:rPr>
        <w:rFonts w:ascii="Wingdings" w:hAnsi="Wingdings" w:hint="default"/>
      </w:rPr>
    </w:lvl>
    <w:lvl w:ilvl="3" w:tplc="2BB2ADF4">
      <w:start w:val="1"/>
      <w:numFmt w:val="bullet"/>
      <w:lvlText w:val=""/>
      <w:lvlJc w:val="left"/>
      <w:pPr>
        <w:ind w:left="2880" w:hanging="360"/>
      </w:pPr>
      <w:rPr>
        <w:rFonts w:ascii="Symbol" w:hAnsi="Symbol" w:hint="default"/>
      </w:rPr>
    </w:lvl>
    <w:lvl w:ilvl="4" w:tplc="ED18790E">
      <w:start w:val="1"/>
      <w:numFmt w:val="bullet"/>
      <w:lvlText w:val="o"/>
      <w:lvlJc w:val="left"/>
      <w:pPr>
        <w:ind w:left="3600" w:hanging="360"/>
      </w:pPr>
      <w:rPr>
        <w:rFonts w:ascii="Courier New" w:hAnsi="Courier New" w:cs="Courier New" w:hint="default"/>
      </w:rPr>
    </w:lvl>
    <w:lvl w:ilvl="5" w:tplc="9BB882AA">
      <w:start w:val="1"/>
      <w:numFmt w:val="bullet"/>
      <w:lvlText w:val=""/>
      <w:lvlJc w:val="left"/>
      <w:pPr>
        <w:ind w:left="4320" w:hanging="360"/>
      </w:pPr>
      <w:rPr>
        <w:rFonts w:ascii="Wingdings" w:hAnsi="Wingdings" w:hint="default"/>
      </w:rPr>
    </w:lvl>
    <w:lvl w:ilvl="6" w:tplc="1C8A36BA">
      <w:start w:val="1"/>
      <w:numFmt w:val="bullet"/>
      <w:lvlText w:val=""/>
      <w:lvlJc w:val="left"/>
      <w:pPr>
        <w:ind w:left="5040" w:hanging="360"/>
      </w:pPr>
      <w:rPr>
        <w:rFonts w:ascii="Symbol" w:hAnsi="Symbol" w:hint="default"/>
      </w:rPr>
    </w:lvl>
    <w:lvl w:ilvl="7" w:tplc="D75C9D66">
      <w:start w:val="1"/>
      <w:numFmt w:val="bullet"/>
      <w:lvlText w:val="o"/>
      <w:lvlJc w:val="left"/>
      <w:pPr>
        <w:ind w:left="5760" w:hanging="360"/>
      </w:pPr>
      <w:rPr>
        <w:rFonts w:ascii="Courier New" w:hAnsi="Courier New" w:cs="Courier New" w:hint="default"/>
      </w:rPr>
    </w:lvl>
    <w:lvl w:ilvl="8" w:tplc="ED94CFF8">
      <w:start w:val="1"/>
      <w:numFmt w:val="bullet"/>
      <w:lvlText w:val=""/>
      <w:lvlJc w:val="left"/>
      <w:pPr>
        <w:ind w:left="6480" w:hanging="360"/>
      </w:pPr>
      <w:rPr>
        <w:rFonts w:ascii="Wingdings" w:hAnsi="Wingdings" w:hint="default"/>
      </w:rPr>
    </w:lvl>
  </w:abstractNum>
  <w:abstractNum w:abstractNumId="7" w15:restartNumberingAfterBreak="0">
    <w:nsid w:val="2FA87B5E"/>
    <w:multiLevelType w:val="hybridMultilevel"/>
    <w:tmpl w:val="37425FFA"/>
    <w:lvl w:ilvl="0" w:tplc="651696FE">
      <w:start w:val="1"/>
      <w:numFmt w:val="lowerLetter"/>
      <w:lvlText w:val="%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338413B1"/>
    <w:multiLevelType w:val="multilevel"/>
    <w:tmpl w:val="BB2C16A8"/>
    <w:lvl w:ilvl="0">
      <w:start w:val="1"/>
      <w:numFmt w:val="upperLetter"/>
      <w:lvlText w:val="%1."/>
      <w:lvlJc w:val="left"/>
      <w:pPr>
        <w:tabs>
          <w:tab w:val="num" w:pos="360"/>
        </w:tabs>
        <w:ind w:left="360" w:hanging="360"/>
      </w:pPr>
      <w:rPr>
        <w:b/>
        <w:i w:val="0"/>
      </w:rPr>
    </w:lvl>
    <w:lvl w:ilvl="1">
      <w:start w:val="1"/>
      <w:numFmt w:val="decimal"/>
      <w:lvlText w:val="%1.%2"/>
      <w:lvlJc w:val="left"/>
      <w:pPr>
        <w:tabs>
          <w:tab w:val="num" w:pos="3906"/>
        </w:tabs>
        <w:ind w:left="3906" w:hanging="576"/>
      </w:pPr>
      <w:rPr>
        <w:b/>
        <w:color w:val="auto"/>
      </w:rPr>
    </w:lvl>
    <w:lvl w:ilvl="2">
      <w:start w:val="1"/>
      <w:numFmt w:val="decimal"/>
      <w:lvlText w:val="%1.%2.%3"/>
      <w:lvlJc w:val="left"/>
      <w:pPr>
        <w:tabs>
          <w:tab w:val="num" w:pos="720"/>
        </w:tabs>
        <w:ind w:left="720" w:hanging="720"/>
      </w:pPr>
      <w:rPr>
        <w:rFonts w:ascii="Times New Roman" w:hAnsi="Times New Roman" w:hint="default"/>
        <w:b/>
        <w:i w:val="0"/>
        <w:sz w:val="24"/>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3C496FC6"/>
    <w:multiLevelType w:val="hybridMultilevel"/>
    <w:tmpl w:val="934E8CCE"/>
    <w:lvl w:ilvl="0" w:tplc="3264A320">
      <w:start w:val="3"/>
      <w:numFmt w:val="bullet"/>
      <w:lvlText w:val="-"/>
      <w:lvlJc w:val="left"/>
      <w:pPr>
        <w:ind w:left="720" w:hanging="360"/>
      </w:pPr>
      <w:rPr>
        <w:rFonts w:ascii="Garamond" w:eastAsia="MS Mincho"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12BAE"/>
    <w:multiLevelType w:val="hybridMultilevel"/>
    <w:tmpl w:val="30B01D5C"/>
    <w:lvl w:ilvl="0" w:tplc="D58E4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F707A"/>
    <w:multiLevelType w:val="multilevel"/>
    <w:tmpl w:val="E6D04F68"/>
    <w:lvl w:ilvl="0">
      <w:start w:val="1"/>
      <w:numFmt w:val="decimal"/>
      <w:pStyle w:val="Heading1"/>
      <w:lvlText w:val="%1.0"/>
      <w:lvlJc w:val="left"/>
      <w:pPr>
        <w:ind w:left="36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360"/>
      </w:pPr>
      <w:rPr>
        <w:rFonts w:ascii="Arial" w:hAnsi="Arial" w:cs="Arial" w:hint="default"/>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lang w:val="en-G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4C7F7F"/>
    <w:multiLevelType w:val="hybridMultilevel"/>
    <w:tmpl w:val="21369586"/>
    <w:lvl w:ilvl="0" w:tplc="A98CCE1A">
      <w:start w:val="1"/>
      <w:numFmt w:val="decimal"/>
      <w:lvlText w:val="%1."/>
      <w:lvlJc w:val="left"/>
      <w:pPr>
        <w:ind w:left="2160" w:hanging="360"/>
      </w:pPr>
      <w:rPr>
        <w:rFonts w:ascii="Calibri" w:hAnsi="Calibri" w:cs="Times New Roman" w:hint="default"/>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start w:val="1"/>
      <w:numFmt w:val="lowerLetter"/>
      <w:lvlText w:val="%5."/>
      <w:lvlJc w:val="left"/>
      <w:pPr>
        <w:ind w:left="3600" w:hanging="360"/>
      </w:pPr>
    </w:lvl>
    <w:lvl w:ilvl="5" w:tplc="14090005">
      <w:start w:val="1"/>
      <w:numFmt w:val="lowerRoman"/>
      <w:lvlText w:val="%6."/>
      <w:lvlJc w:val="right"/>
      <w:pPr>
        <w:ind w:left="4320" w:hanging="180"/>
      </w:pPr>
    </w:lvl>
    <w:lvl w:ilvl="6" w:tplc="14090001">
      <w:start w:val="1"/>
      <w:numFmt w:val="decimal"/>
      <w:lvlText w:val="%7."/>
      <w:lvlJc w:val="left"/>
      <w:pPr>
        <w:ind w:left="5040" w:hanging="360"/>
      </w:pPr>
    </w:lvl>
    <w:lvl w:ilvl="7" w:tplc="14090003">
      <w:start w:val="1"/>
      <w:numFmt w:val="lowerLetter"/>
      <w:lvlText w:val="%8."/>
      <w:lvlJc w:val="left"/>
      <w:pPr>
        <w:ind w:left="5760" w:hanging="360"/>
      </w:pPr>
    </w:lvl>
    <w:lvl w:ilvl="8" w:tplc="14090005">
      <w:start w:val="1"/>
      <w:numFmt w:val="lowerRoman"/>
      <w:lvlText w:val="%9."/>
      <w:lvlJc w:val="right"/>
      <w:pPr>
        <w:ind w:left="6480" w:hanging="180"/>
      </w:pPr>
    </w:lvl>
  </w:abstractNum>
  <w:abstractNum w:abstractNumId="13" w15:restartNumberingAfterBreak="0">
    <w:nsid w:val="5CDE76BD"/>
    <w:multiLevelType w:val="singleLevel"/>
    <w:tmpl w:val="03C62200"/>
    <w:lvl w:ilvl="0">
      <w:start w:val="1"/>
      <w:numFmt w:val="upperLetter"/>
      <w:pStyle w:val="Heading7"/>
      <w:lvlText w:val="%1."/>
      <w:lvlJc w:val="left"/>
      <w:pPr>
        <w:tabs>
          <w:tab w:val="num" w:pos="360"/>
        </w:tabs>
        <w:ind w:left="360" w:hanging="360"/>
      </w:pPr>
      <w:rPr>
        <w:rFonts w:hint="default"/>
      </w:rPr>
    </w:lvl>
  </w:abstractNum>
  <w:abstractNum w:abstractNumId="14" w15:restartNumberingAfterBreak="0">
    <w:nsid w:val="5CFF669C"/>
    <w:multiLevelType w:val="hybridMultilevel"/>
    <w:tmpl w:val="537873AE"/>
    <w:lvl w:ilvl="0" w:tplc="63F63BD2">
      <w:start w:val="1"/>
      <w:numFmt w:val="decimal"/>
      <w:pStyle w:val="InstructionNumbering"/>
      <w:lvlText w:val="%1."/>
      <w:lvlJc w:val="left"/>
      <w:pPr>
        <w:ind w:left="720" w:hanging="360"/>
      </w:pPr>
      <w:rPr>
        <w:color w:val="00B050"/>
      </w:rPr>
    </w:lvl>
    <w:lvl w:ilvl="1" w:tplc="14090019">
      <w:start w:val="1"/>
      <w:numFmt w:val="lowerLetter"/>
      <w:lvlText w:val="%2."/>
      <w:lvlJc w:val="left"/>
      <w:pPr>
        <w:ind w:left="720" w:hanging="360"/>
      </w:pPr>
    </w:lvl>
    <w:lvl w:ilvl="2" w:tplc="1409001B">
      <w:start w:val="1"/>
      <w:numFmt w:val="lowerRoman"/>
      <w:lvlText w:val="%3."/>
      <w:lvlJc w:val="right"/>
      <w:pPr>
        <w:ind w:left="1440" w:hanging="180"/>
      </w:pPr>
    </w:lvl>
    <w:lvl w:ilvl="3" w:tplc="1409000F">
      <w:start w:val="1"/>
      <w:numFmt w:val="decimal"/>
      <w:lvlText w:val="%4."/>
      <w:lvlJc w:val="left"/>
      <w:pPr>
        <w:ind w:left="2160" w:hanging="360"/>
      </w:pPr>
    </w:lvl>
    <w:lvl w:ilvl="4" w:tplc="14090019">
      <w:start w:val="1"/>
      <w:numFmt w:val="lowerLetter"/>
      <w:lvlText w:val="%5."/>
      <w:lvlJc w:val="left"/>
      <w:pPr>
        <w:ind w:left="2880" w:hanging="360"/>
      </w:pPr>
    </w:lvl>
    <w:lvl w:ilvl="5" w:tplc="1409001B">
      <w:start w:val="1"/>
      <w:numFmt w:val="lowerRoman"/>
      <w:lvlText w:val="%6."/>
      <w:lvlJc w:val="right"/>
      <w:pPr>
        <w:ind w:left="3600" w:hanging="180"/>
      </w:pPr>
    </w:lvl>
    <w:lvl w:ilvl="6" w:tplc="1409000F">
      <w:start w:val="1"/>
      <w:numFmt w:val="decimal"/>
      <w:lvlText w:val="%7."/>
      <w:lvlJc w:val="left"/>
      <w:pPr>
        <w:ind w:left="4320" w:hanging="360"/>
      </w:pPr>
    </w:lvl>
    <w:lvl w:ilvl="7" w:tplc="14090019">
      <w:start w:val="1"/>
      <w:numFmt w:val="lowerLetter"/>
      <w:lvlText w:val="%8."/>
      <w:lvlJc w:val="left"/>
      <w:pPr>
        <w:ind w:left="5040" w:hanging="360"/>
      </w:pPr>
    </w:lvl>
    <w:lvl w:ilvl="8" w:tplc="1409001B">
      <w:start w:val="1"/>
      <w:numFmt w:val="lowerRoman"/>
      <w:lvlText w:val="%9."/>
      <w:lvlJc w:val="right"/>
      <w:pPr>
        <w:ind w:left="5760" w:hanging="180"/>
      </w:pPr>
    </w:lvl>
  </w:abstractNum>
  <w:abstractNum w:abstractNumId="15" w15:restartNumberingAfterBreak="0">
    <w:nsid w:val="5D7103F0"/>
    <w:multiLevelType w:val="hybridMultilevel"/>
    <w:tmpl w:val="2856BBC6"/>
    <w:lvl w:ilvl="0" w:tplc="FE0497AC">
      <w:start w:val="1"/>
      <w:numFmt w:val="lowerRoman"/>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F81A7D"/>
    <w:multiLevelType w:val="hybridMultilevel"/>
    <w:tmpl w:val="AF361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5310C"/>
    <w:multiLevelType w:val="multilevel"/>
    <w:tmpl w:val="E5E880A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7E762A2"/>
    <w:multiLevelType w:val="multilevel"/>
    <w:tmpl w:val="6638D57C"/>
    <w:lvl w:ilvl="0">
      <w:start w:val="1"/>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19" w15:restartNumberingAfterBreak="0">
    <w:nsid w:val="6A7676B0"/>
    <w:multiLevelType w:val="multilevel"/>
    <w:tmpl w:val="1646EF94"/>
    <w:lvl w:ilvl="0">
      <w:start w:val="1"/>
      <w:numFmt w:val="decimal"/>
      <w:lvlText w:val="%1.0"/>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0"/>
      </w:pPr>
      <w:rPr>
        <w:rFonts w:ascii="Wingdings" w:hAnsi="Wingdings" w:hint="default"/>
        <w:sz w:val="21"/>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lang w:val="en-G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914270863">
    <w:abstractNumId w:val="13"/>
  </w:num>
  <w:num w:numId="2" w16cid:durableId="2145728574">
    <w:abstractNumId w:val="1"/>
  </w:num>
  <w:num w:numId="3" w16cid:durableId="850340847">
    <w:abstractNumId w:val="4"/>
  </w:num>
  <w:num w:numId="4" w16cid:durableId="1541549046">
    <w:abstractNumId w:val="6"/>
  </w:num>
  <w:num w:numId="5" w16cid:durableId="1177233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347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9147138">
    <w:abstractNumId w:val="17"/>
  </w:num>
  <w:num w:numId="8" w16cid:durableId="1022706916">
    <w:abstractNumId w:val="5"/>
  </w:num>
  <w:num w:numId="9" w16cid:durableId="1525705571">
    <w:abstractNumId w:val="3"/>
  </w:num>
  <w:num w:numId="10" w16cid:durableId="1356732228">
    <w:abstractNumId w:val="11"/>
  </w:num>
  <w:num w:numId="11" w16cid:durableId="813257839">
    <w:abstractNumId w:val="10"/>
  </w:num>
  <w:num w:numId="12" w16cid:durableId="1652909053">
    <w:abstractNumId w:val="2"/>
  </w:num>
  <w:num w:numId="13" w16cid:durableId="833956824">
    <w:abstractNumId w:val="8"/>
  </w:num>
  <w:num w:numId="14" w16cid:durableId="678317861">
    <w:abstractNumId w:val="0"/>
  </w:num>
  <w:num w:numId="15" w16cid:durableId="2047564735">
    <w:abstractNumId w:val="11"/>
  </w:num>
  <w:num w:numId="16" w16cid:durableId="3481473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60789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5229308">
    <w:abstractNumId w:val="7"/>
  </w:num>
  <w:num w:numId="19" w16cid:durableId="2000427981">
    <w:abstractNumId w:val="9"/>
  </w:num>
  <w:num w:numId="20" w16cid:durableId="13602823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1460970">
    <w:abstractNumId w:val="19"/>
  </w:num>
  <w:num w:numId="22" w16cid:durableId="437062126">
    <w:abstractNumId w:val="16"/>
  </w:num>
  <w:num w:numId="23" w16cid:durableId="767459217">
    <w:abstractNumId w:val="15"/>
  </w:num>
  <w:num w:numId="24" w16cid:durableId="513111894">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3E1"/>
    <w:rsid w:val="00002ECB"/>
    <w:rsid w:val="0000403F"/>
    <w:rsid w:val="00004B61"/>
    <w:rsid w:val="00005613"/>
    <w:rsid w:val="00005A1A"/>
    <w:rsid w:val="00006953"/>
    <w:rsid w:val="0000702C"/>
    <w:rsid w:val="00007E14"/>
    <w:rsid w:val="00007F66"/>
    <w:rsid w:val="000111F4"/>
    <w:rsid w:val="00011BD3"/>
    <w:rsid w:val="00012968"/>
    <w:rsid w:val="00013CED"/>
    <w:rsid w:val="0001462C"/>
    <w:rsid w:val="00015C61"/>
    <w:rsid w:val="0001611E"/>
    <w:rsid w:val="00017092"/>
    <w:rsid w:val="00020D64"/>
    <w:rsid w:val="000210F1"/>
    <w:rsid w:val="00021F86"/>
    <w:rsid w:val="000231C5"/>
    <w:rsid w:val="00024AF7"/>
    <w:rsid w:val="00024EDA"/>
    <w:rsid w:val="000252A9"/>
    <w:rsid w:val="0002700D"/>
    <w:rsid w:val="00030224"/>
    <w:rsid w:val="000312A4"/>
    <w:rsid w:val="00031FD4"/>
    <w:rsid w:val="00033AB5"/>
    <w:rsid w:val="00034D8D"/>
    <w:rsid w:val="00042A18"/>
    <w:rsid w:val="00043DA8"/>
    <w:rsid w:val="0004488D"/>
    <w:rsid w:val="00047073"/>
    <w:rsid w:val="00050840"/>
    <w:rsid w:val="000516B6"/>
    <w:rsid w:val="00053BE6"/>
    <w:rsid w:val="0005435E"/>
    <w:rsid w:val="000552F1"/>
    <w:rsid w:val="00055777"/>
    <w:rsid w:val="000579A2"/>
    <w:rsid w:val="00061580"/>
    <w:rsid w:val="00062CA7"/>
    <w:rsid w:val="00063B44"/>
    <w:rsid w:val="00064E21"/>
    <w:rsid w:val="00064F22"/>
    <w:rsid w:val="00065C22"/>
    <w:rsid w:val="00067BFC"/>
    <w:rsid w:val="00070B9E"/>
    <w:rsid w:val="00071571"/>
    <w:rsid w:val="0007343A"/>
    <w:rsid w:val="00073CB9"/>
    <w:rsid w:val="00074C94"/>
    <w:rsid w:val="00074DE2"/>
    <w:rsid w:val="00075281"/>
    <w:rsid w:val="0007672D"/>
    <w:rsid w:val="000800FC"/>
    <w:rsid w:val="000814DB"/>
    <w:rsid w:val="0008153A"/>
    <w:rsid w:val="00081AC0"/>
    <w:rsid w:val="00082CBD"/>
    <w:rsid w:val="00082D62"/>
    <w:rsid w:val="0008480F"/>
    <w:rsid w:val="00084ECF"/>
    <w:rsid w:val="00086776"/>
    <w:rsid w:val="0008679F"/>
    <w:rsid w:val="000872C5"/>
    <w:rsid w:val="00094D7A"/>
    <w:rsid w:val="000961D0"/>
    <w:rsid w:val="00096CD8"/>
    <w:rsid w:val="00096D3B"/>
    <w:rsid w:val="000976B4"/>
    <w:rsid w:val="000A0CA8"/>
    <w:rsid w:val="000A12B1"/>
    <w:rsid w:val="000A28D8"/>
    <w:rsid w:val="000A33F3"/>
    <w:rsid w:val="000A3A4D"/>
    <w:rsid w:val="000A4994"/>
    <w:rsid w:val="000A75D8"/>
    <w:rsid w:val="000B082E"/>
    <w:rsid w:val="000B209E"/>
    <w:rsid w:val="000B3B86"/>
    <w:rsid w:val="000B53CA"/>
    <w:rsid w:val="000B549D"/>
    <w:rsid w:val="000B614F"/>
    <w:rsid w:val="000B6404"/>
    <w:rsid w:val="000B6EE5"/>
    <w:rsid w:val="000C0594"/>
    <w:rsid w:val="000C0611"/>
    <w:rsid w:val="000C10FC"/>
    <w:rsid w:val="000C299C"/>
    <w:rsid w:val="000C2B8E"/>
    <w:rsid w:val="000C312C"/>
    <w:rsid w:val="000C4CDF"/>
    <w:rsid w:val="000C7509"/>
    <w:rsid w:val="000C7D9F"/>
    <w:rsid w:val="000D0E1E"/>
    <w:rsid w:val="000D3C38"/>
    <w:rsid w:val="000D3D00"/>
    <w:rsid w:val="000D3EF5"/>
    <w:rsid w:val="000D4709"/>
    <w:rsid w:val="000D546E"/>
    <w:rsid w:val="000D63F3"/>
    <w:rsid w:val="000D7D0F"/>
    <w:rsid w:val="000E012A"/>
    <w:rsid w:val="000E0550"/>
    <w:rsid w:val="000E2BE0"/>
    <w:rsid w:val="000E4242"/>
    <w:rsid w:val="000E47B9"/>
    <w:rsid w:val="000E5AE0"/>
    <w:rsid w:val="000E699C"/>
    <w:rsid w:val="000E7DFB"/>
    <w:rsid w:val="000F0478"/>
    <w:rsid w:val="000F09B4"/>
    <w:rsid w:val="000F1FAF"/>
    <w:rsid w:val="000F2388"/>
    <w:rsid w:val="000F2F24"/>
    <w:rsid w:val="000F4975"/>
    <w:rsid w:val="000F524D"/>
    <w:rsid w:val="000F5E0E"/>
    <w:rsid w:val="000F6155"/>
    <w:rsid w:val="0010030B"/>
    <w:rsid w:val="001048E2"/>
    <w:rsid w:val="00106586"/>
    <w:rsid w:val="00106E78"/>
    <w:rsid w:val="00110824"/>
    <w:rsid w:val="00110E69"/>
    <w:rsid w:val="00112D52"/>
    <w:rsid w:val="001138EC"/>
    <w:rsid w:val="00113C61"/>
    <w:rsid w:val="00116897"/>
    <w:rsid w:val="00116FB5"/>
    <w:rsid w:val="00117F43"/>
    <w:rsid w:val="00123FBB"/>
    <w:rsid w:val="0012555F"/>
    <w:rsid w:val="00127462"/>
    <w:rsid w:val="00131818"/>
    <w:rsid w:val="00132700"/>
    <w:rsid w:val="001342C2"/>
    <w:rsid w:val="00134A05"/>
    <w:rsid w:val="00134E3F"/>
    <w:rsid w:val="001356FE"/>
    <w:rsid w:val="001359F5"/>
    <w:rsid w:val="001360AA"/>
    <w:rsid w:val="0014062E"/>
    <w:rsid w:val="00140D14"/>
    <w:rsid w:val="00140E67"/>
    <w:rsid w:val="00141FC7"/>
    <w:rsid w:val="00144866"/>
    <w:rsid w:val="00145D52"/>
    <w:rsid w:val="001468B6"/>
    <w:rsid w:val="001470CF"/>
    <w:rsid w:val="00150E2A"/>
    <w:rsid w:val="00151BFB"/>
    <w:rsid w:val="0015346E"/>
    <w:rsid w:val="00153FB6"/>
    <w:rsid w:val="00156393"/>
    <w:rsid w:val="00156C9B"/>
    <w:rsid w:val="00162665"/>
    <w:rsid w:val="001634DF"/>
    <w:rsid w:val="00164162"/>
    <w:rsid w:val="00164C4F"/>
    <w:rsid w:val="00164F96"/>
    <w:rsid w:val="00166842"/>
    <w:rsid w:val="00166A6F"/>
    <w:rsid w:val="001672BF"/>
    <w:rsid w:val="00171BFC"/>
    <w:rsid w:val="00171EC3"/>
    <w:rsid w:val="0017235C"/>
    <w:rsid w:val="001749CE"/>
    <w:rsid w:val="001778F3"/>
    <w:rsid w:val="001800B5"/>
    <w:rsid w:val="001808E8"/>
    <w:rsid w:val="001819D9"/>
    <w:rsid w:val="0018349F"/>
    <w:rsid w:val="00183741"/>
    <w:rsid w:val="00185A05"/>
    <w:rsid w:val="00190344"/>
    <w:rsid w:val="00193122"/>
    <w:rsid w:val="00195157"/>
    <w:rsid w:val="001959A2"/>
    <w:rsid w:val="00195A43"/>
    <w:rsid w:val="00196AA4"/>
    <w:rsid w:val="00197882"/>
    <w:rsid w:val="001A1336"/>
    <w:rsid w:val="001A327C"/>
    <w:rsid w:val="001A3653"/>
    <w:rsid w:val="001A5BE9"/>
    <w:rsid w:val="001A5D33"/>
    <w:rsid w:val="001A661F"/>
    <w:rsid w:val="001A707D"/>
    <w:rsid w:val="001A7A2D"/>
    <w:rsid w:val="001B0F3C"/>
    <w:rsid w:val="001B251C"/>
    <w:rsid w:val="001B2EE6"/>
    <w:rsid w:val="001B5012"/>
    <w:rsid w:val="001B67C5"/>
    <w:rsid w:val="001B78A5"/>
    <w:rsid w:val="001B7977"/>
    <w:rsid w:val="001C073C"/>
    <w:rsid w:val="001C2242"/>
    <w:rsid w:val="001C35B7"/>
    <w:rsid w:val="001C4906"/>
    <w:rsid w:val="001C57FB"/>
    <w:rsid w:val="001C5953"/>
    <w:rsid w:val="001C6AC4"/>
    <w:rsid w:val="001D1234"/>
    <w:rsid w:val="001D3687"/>
    <w:rsid w:val="001D4A40"/>
    <w:rsid w:val="001D4E39"/>
    <w:rsid w:val="001D7E45"/>
    <w:rsid w:val="001E0D24"/>
    <w:rsid w:val="001E1519"/>
    <w:rsid w:val="001E475C"/>
    <w:rsid w:val="001E4D13"/>
    <w:rsid w:val="001E4FE5"/>
    <w:rsid w:val="001E55D7"/>
    <w:rsid w:val="001E6D80"/>
    <w:rsid w:val="001E7076"/>
    <w:rsid w:val="001F03D7"/>
    <w:rsid w:val="001F087C"/>
    <w:rsid w:val="001F3D28"/>
    <w:rsid w:val="001F48AA"/>
    <w:rsid w:val="001F5BDD"/>
    <w:rsid w:val="001F5DCF"/>
    <w:rsid w:val="00200321"/>
    <w:rsid w:val="00200608"/>
    <w:rsid w:val="00201132"/>
    <w:rsid w:val="00203109"/>
    <w:rsid w:val="00203973"/>
    <w:rsid w:val="00203B30"/>
    <w:rsid w:val="00204FDF"/>
    <w:rsid w:val="002079DC"/>
    <w:rsid w:val="002114BC"/>
    <w:rsid w:val="00211E9F"/>
    <w:rsid w:val="0021212D"/>
    <w:rsid w:val="002123AF"/>
    <w:rsid w:val="002153D8"/>
    <w:rsid w:val="002174E2"/>
    <w:rsid w:val="002208F5"/>
    <w:rsid w:val="00220B71"/>
    <w:rsid w:val="002212AE"/>
    <w:rsid w:val="002216D9"/>
    <w:rsid w:val="0022246C"/>
    <w:rsid w:val="00223331"/>
    <w:rsid w:val="00224B63"/>
    <w:rsid w:val="00224C32"/>
    <w:rsid w:val="00225548"/>
    <w:rsid w:val="0022618B"/>
    <w:rsid w:val="0023127D"/>
    <w:rsid w:val="002313D8"/>
    <w:rsid w:val="00235F1F"/>
    <w:rsid w:val="002360DB"/>
    <w:rsid w:val="00236DE2"/>
    <w:rsid w:val="00237A51"/>
    <w:rsid w:val="002414A9"/>
    <w:rsid w:val="00241E83"/>
    <w:rsid w:val="00242523"/>
    <w:rsid w:val="0024298F"/>
    <w:rsid w:val="00243341"/>
    <w:rsid w:val="002433BE"/>
    <w:rsid w:val="00244638"/>
    <w:rsid w:val="00244673"/>
    <w:rsid w:val="00245E7E"/>
    <w:rsid w:val="00246F32"/>
    <w:rsid w:val="00247809"/>
    <w:rsid w:val="00255A0B"/>
    <w:rsid w:val="00256C91"/>
    <w:rsid w:val="002571A4"/>
    <w:rsid w:val="00260354"/>
    <w:rsid w:val="00261733"/>
    <w:rsid w:val="00262FBF"/>
    <w:rsid w:val="0026366F"/>
    <w:rsid w:val="00264108"/>
    <w:rsid w:val="00265236"/>
    <w:rsid w:val="00267627"/>
    <w:rsid w:val="00267C17"/>
    <w:rsid w:val="00267FC7"/>
    <w:rsid w:val="00270257"/>
    <w:rsid w:val="002704EA"/>
    <w:rsid w:val="00271783"/>
    <w:rsid w:val="002717A7"/>
    <w:rsid w:val="00272436"/>
    <w:rsid w:val="0027269A"/>
    <w:rsid w:val="00276068"/>
    <w:rsid w:val="00277409"/>
    <w:rsid w:val="00280F1B"/>
    <w:rsid w:val="0028132B"/>
    <w:rsid w:val="0028514E"/>
    <w:rsid w:val="002864A9"/>
    <w:rsid w:val="00286688"/>
    <w:rsid w:val="00287768"/>
    <w:rsid w:val="0029209A"/>
    <w:rsid w:val="0029386D"/>
    <w:rsid w:val="002942AB"/>
    <w:rsid w:val="002952AE"/>
    <w:rsid w:val="00296137"/>
    <w:rsid w:val="0029622B"/>
    <w:rsid w:val="002A05F2"/>
    <w:rsid w:val="002A07E5"/>
    <w:rsid w:val="002A2637"/>
    <w:rsid w:val="002A51A6"/>
    <w:rsid w:val="002A520F"/>
    <w:rsid w:val="002A5FF6"/>
    <w:rsid w:val="002A6AF3"/>
    <w:rsid w:val="002A7EA1"/>
    <w:rsid w:val="002A7FF8"/>
    <w:rsid w:val="002B31E9"/>
    <w:rsid w:val="002B467E"/>
    <w:rsid w:val="002B7214"/>
    <w:rsid w:val="002C2907"/>
    <w:rsid w:val="002C4457"/>
    <w:rsid w:val="002C5792"/>
    <w:rsid w:val="002C6BA0"/>
    <w:rsid w:val="002C713D"/>
    <w:rsid w:val="002C7BA6"/>
    <w:rsid w:val="002D002F"/>
    <w:rsid w:val="002D292E"/>
    <w:rsid w:val="002D3512"/>
    <w:rsid w:val="002D3B74"/>
    <w:rsid w:val="002D469E"/>
    <w:rsid w:val="002D4A8A"/>
    <w:rsid w:val="002D70AD"/>
    <w:rsid w:val="002E0235"/>
    <w:rsid w:val="002E0B45"/>
    <w:rsid w:val="002E20A4"/>
    <w:rsid w:val="002E2412"/>
    <w:rsid w:val="002E2B51"/>
    <w:rsid w:val="002E3653"/>
    <w:rsid w:val="002F3095"/>
    <w:rsid w:val="002F4592"/>
    <w:rsid w:val="002F48CE"/>
    <w:rsid w:val="0030031A"/>
    <w:rsid w:val="003033E4"/>
    <w:rsid w:val="003037B3"/>
    <w:rsid w:val="0030399C"/>
    <w:rsid w:val="003044CC"/>
    <w:rsid w:val="0030677F"/>
    <w:rsid w:val="00306E92"/>
    <w:rsid w:val="0031275B"/>
    <w:rsid w:val="00314DD3"/>
    <w:rsid w:val="00314F20"/>
    <w:rsid w:val="0031781C"/>
    <w:rsid w:val="00317DC6"/>
    <w:rsid w:val="00321205"/>
    <w:rsid w:val="00321617"/>
    <w:rsid w:val="00324045"/>
    <w:rsid w:val="003242A3"/>
    <w:rsid w:val="00324DE4"/>
    <w:rsid w:val="003253D2"/>
    <w:rsid w:val="003256CF"/>
    <w:rsid w:val="00327157"/>
    <w:rsid w:val="00330411"/>
    <w:rsid w:val="00335007"/>
    <w:rsid w:val="00335379"/>
    <w:rsid w:val="0034033C"/>
    <w:rsid w:val="00342A95"/>
    <w:rsid w:val="00344DE0"/>
    <w:rsid w:val="003451AD"/>
    <w:rsid w:val="0034528C"/>
    <w:rsid w:val="00345803"/>
    <w:rsid w:val="0034614B"/>
    <w:rsid w:val="003466F2"/>
    <w:rsid w:val="00346E9A"/>
    <w:rsid w:val="00350AEA"/>
    <w:rsid w:val="00350DDC"/>
    <w:rsid w:val="003514C2"/>
    <w:rsid w:val="00351DA2"/>
    <w:rsid w:val="003521C7"/>
    <w:rsid w:val="003575FB"/>
    <w:rsid w:val="0036111E"/>
    <w:rsid w:val="0036155D"/>
    <w:rsid w:val="0036420E"/>
    <w:rsid w:val="00365AAD"/>
    <w:rsid w:val="00366E37"/>
    <w:rsid w:val="00367313"/>
    <w:rsid w:val="00370C1B"/>
    <w:rsid w:val="00371541"/>
    <w:rsid w:val="003725C3"/>
    <w:rsid w:val="003727BD"/>
    <w:rsid w:val="00373A1C"/>
    <w:rsid w:val="00377999"/>
    <w:rsid w:val="0038003D"/>
    <w:rsid w:val="00380437"/>
    <w:rsid w:val="00381055"/>
    <w:rsid w:val="00381190"/>
    <w:rsid w:val="00383C6A"/>
    <w:rsid w:val="00384098"/>
    <w:rsid w:val="00384DD5"/>
    <w:rsid w:val="003859E0"/>
    <w:rsid w:val="003862A4"/>
    <w:rsid w:val="0039197B"/>
    <w:rsid w:val="00392386"/>
    <w:rsid w:val="00392C93"/>
    <w:rsid w:val="00396492"/>
    <w:rsid w:val="00397DEA"/>
    <w:rsid w:val="003A0EBF"/>
    <w:rsid w:val="003A1FB9"/>
    <w:rsid w:val="003A25A6"/>
    <w:rsid w:val="003A2740"/>
    <w:rsid w:val="003A4B01"/>
    <w:rsid w:val="003A759F"/>
    <w:rsid w:val="003B23DE"/>
    <w:rsid w:val="003B53D2"/>
    <w:rsid w:val="003B5F1D"/>
    <w:rsid w:val="003B726A"/>
    <w:rsid w:val="003B7B01"/>
    <w:rsid w:val="003C3F53"/>
    <w:rsid w:val="003C42E1"/>
    <w:rsid w:val="003C48EC"/>
    <w:rsid w:val="003C5798"/>
    <w:rsid w:val="003C632E"/>
    <w:rsid w:val="003C68B1"/>
    <w:rsid w:val="003D0783"/>
    <w:rsid w:val="003D0D72"/>
    <w:rsid w:val="003D2614"/>
    <w:rsid w:val="003D29D8"/>
    <w:rsid w:val="003D5A61"/>
    <w:rsid w:val="003D6454"/>
    <w:rsid w:val="003D6AC3"/>
    <w:rsid w:val="003D7D24"/>
    <w:rsid w:val="003D7F55"/>
    <w:rsid w:val="003E2574"/>
    <w:rsid w:val="003E55F2"/>
    <w:rsid w:val="003E6C68"/>
    <w:rsid w:val="003F036C"/>
    <w:rsid w:val="003F0B3A"/>
    <w:rsid w:val="003F0FC0"/>
    <w:rsid w:val="003F12CA"/>
    <w:rsid w:val="003F13BA"/>
    <w:rsid w:val="003F280F"/>
    <w:rsid w:val="003F28F8"/>
    <w:rsid w:val="003F30BC"/>
    <w:rsid w:val="003F4FD0"/>
    <w:rsid w:val="003F59D5"/>
    <w:rsid w:val="003F6B4A"/>
    <w:rsid w:val="0040166D"/>
    <w:rsid w:val="00402FF8"/>
    <w:rsid w:val="00404CC9"/>
    <w:rsid w:val="00406D68"/>
    <w:rsid w:val="00406ED9"/>
    <w:rsid w:val="00407041"/>
    <w:rsid w:val="00407C03"/>
    <w:rsid w:val="00412F07"/>
    <w:rsid w:val="00413121"/>
    <w:rsid w:val="00414C36"/>
    <w:rsid w:val="00416E2E"/>
    <w:rsid w:val="00417CB0"/>
    <w:rsid w:val="00421AB0"/>
    <w:rsid w:val="00423054"/>
    <w:rsid w:val="00423ADF"/>
    <w:rsid w:val="00427D75"/>
    <w:rsid w:val="00430261"/>
    <w:rsid w:val="004302FE"/>
    <w:rsid w:val="004303F4"/>
    <w:rsid w:val="00440B00"/>
    <w:rsid w:val="00441F7F"/>
    <w:rsid w:val="00442DFF"/>
    <w:rsid w:val="0044322B"/>
    <w:rsid w:val="00445813"/>
    <w:rsid w:val="00446C81"/>
    <w:rsid w:val="004477A4"/>
    <w:rsid w:val="00447831"/>
    <w:rsid w:val="0045254F"/>
    <w:rsid w:val="004528FC"/>
    <w:rsid w:val="004537BE"/>
    <w:rsid w:val="004555B2"/>
    <w:rsid w:val="004556DB"/>
    <w:rsid w:val="00455D77"/>
    <w:rsid w:val="00456BD6"/>
    <w:rsid w:val="00457ACB"/>
    <w:rsid w:val="00460526"/>
    <w:rsid w:val="00465BF4"/>
    <w:rsid w:val="00465F3C"/>
    <w:rsid w:val="00467BC0"/>
    <w:rsid w:val="00467D50"/>
    <w:rsid w:val="00467F15"/>
    <w:rsid w:val="004713DF"/>
    <w:rsid w:val="00473E5F"/>
    <w:rsid w:val="00473F0D"/>
    <w:rsid w:val="00474CB1"/>
    <w:rsid w:val="00475187"/>
    <w:rsid w:val="00475312"/>
    <w:rsid w:val="004762CD"/>
    <w:rsid w:val="00480B24"/>
    <w:rsid w:val="004856E3"/>
    <w:rsid w:val="0048678B"/>
    <w:rsid w:val="00486DF0"/>
    <w:rsid w:val="0049053B"/>
    <w:rsid w:val="00490F34"/>
    <w:rsid w:val="00492FE3"/>
    <w:rsid w:val="004938B1"/>
    <w:rsid w:val="00493EC2"/>
    <w:rsid w:val="004A1FA8"/>
    <w:rsid w:val="004A2374"/>
    <w:rsid w:val="004A25A2"/>
    <w:rsid w:val="004A2841"/>
    <w:rsid w:val="004A42E3"/>
    <w:rsid w:val="004A4573"/>
    <w:rsid w:val="004A686B"/>
    <w:rsid w:val="004A7774"/>
    <w:rsid w:val="004A7AE3"/>
    <w:rsid w:val="004B0990"/>
    <w:rsid w:val="004B467A"/>
    <w:rsid w:val="004B5BC2"/>
    <w:rsid w:val="004B6E0B"/>
    <w:rsid w:val="004B6F1D"/>
    <w:rsid w:val="004C06B9"/>
    <w:rsid w:val="004C0FB7"/>
    <w:rsid w:val="004C1B9C"/>
    <w:rsid w:val="004C23ED"/>
    <w:rsid w:val="004C2789"/>
    <w:rsid w:val="004C3480"/>
    <w:rsid w:val="004C4272"/>
    <w:rsid w:val="004C5BAC"/>
    <w:rsid w:val="004C64A9"/>
    <w:rsid w:val="004C70A7"/>
    <w:rsid w:val="004C7CF5"/>
    <w:rsid w:val="004D00DC"/>
    <w:rsid w:val="004D152E"/>
    <w:rsid w:val="004D5390"/>
    <w:rsid w:val="004E2206"/>
    <w:rsid w:val="004E56BB"/>
    <w:rsid w:val="004E643C"/>
    <w:rsid w:val="004E791C"/>
    <w:rsid w:val="004F0DC3"/>
    <w:rsid w:val="004F2842"/>
    <w:rsid w:val="004F3485"/>
    <w:rsid w:val="004F380C"/>
    <w:rsid w:val="004F3C8D"/>
    <w:rsid w:val="00500DA7"/>
    <w:rsid w:val="00500E4D"/>
    <w:rsid w:val="00501266"/>
    <w:rsid w:val="005058B5"/>
    <w:rsid w:val="00506D92"/>
    <w:rsid w:val="005073EA"/>
    <w:rsid w:val="005076F9"/>
    <w:rsid w:val="00507BF6"/>
    <w:rsid w:val="00510D13"/>
    <w:rsid w:val="00510FCF"/>
    <w:rsid w:val="005111BA"/>
    <w:rsid w:val="00513918"/>
    <w:rsid w:val="00514A9F"/>
    <w:rsid w:val="005154AC"/>
    <w:rsid w:val="00516DD2"/>
    <w:rsid w:val="00520526"/>
    <w:rsid w:val="00521B85"/>
    <w:rsid w:val="00521EA6"/>
    <w:rsid w:val="00524535"/>
    <w:rsid w:val="005256A7"/>
    <w:rsid w:val="00526421"/>
    <w:rsid w:val="00527091"/>
    <w:rsid w:val="00527AC1"/>
    <w:rsid w:val="0053014D"/>
    <w:rsid w:val="005308BC"/>
    <w:rsid w:val="00532AB2"/>
    <w:rsid w:val="00534DB0"/>
    <w:rsid w:val="00536159"/>
    <w:rsid w:val="005420F0"/>
    <w:rsid w:val="00543AD1"/>
    <w:rsid w:val="005444F6"/>
    <w:rsid w:val="005479A0"/>
    <w:rsid w:val="00550B7D"/>
    <w:rsid w:val="005515E3"/>
    <w:rsid w:val="005547B1"/>
    <w:rsid w:val="00555D19"/>
    <w:rsid w:val="00560187"/>
    <w:rsid w:val="005603A8"/>
    <w:rsid w:val="005605BE"/>
    <w:rsid w:val="00560DDF"/>
    <w:rsid w:val="0056428A"/>
    <w:rsid w:val="00564307"/>
    <w:rsid w:val="00566164"/>
    <w:rsid w:val="00566A89"/>
    <w:rsid w:val="005717BD"/>
    <w:rsid w:val="00571A6D"/>
    <w:rsid w:val="00571D1E"/>
    <w:rsid w:val="005746DE"/>
    <w:rsid w:val="00574FCC"/>
    <w:rsid w:val="005755FE"/>
    <w:rsid w:val="00580B31"/>
    <w:rsid w:val="0058177B"/>
    <w:rsid w:val="00581F2A"/>
    <w:rsid w:val="00582521"/>
    <w:rsid w:val="00582D5E"/>
    <w:rsid w:val="005846F5"/>
    <w:rsid w:val="00584896"/>
    <w:rsid w:val="00584D15"/>
    <w:rsid w:val="00585622"/>
    <w:rsid w:val="0058587E"/>
    <w:rsid w:val="005858F7"/>
    <w:rsid w:val="00585DEC"/>
    <w:rsid w:val="00586B5C"/>
    <w:rsid w:val="0058729C"/>
    <w:rsid w:val="00587DA4"/>
    <w:rsid w:val="0059017F"/>
    <w:rsid w:val="00590D96"/>
    <w:rsid w:val="00594985"/>
    <w:rsid w:val="00596E3E"/>
    <w:rsid w:val="00597E68"/>
    <w:rsid w:val="005A10AE"/>
    <w:rsid w:val="005A26D1"/>
    <w:rsid w:val="005A287E"/>
    <w:rsid w:val="005A3C40"/>
    <w:rsid w:val="005A4DC0"/>
    <w:rsid w:val="005A5595"/>
    <w:rsid w:val="005A5756"/>
    <w:rsid w:val="005A5AA6"/>
    <w:rsid w:val="005A601E"/>
    <w:rsid w:val="005A633C"/>
    <w:rsid w:val="005A6FAD"/>
    <w:rsid w:val="005B2561"/>
    <w:rsid w:val="005B2ED2"/>
    <w:rsid w:val="005B439D"/>
    <w:rsid w:val="005B5829"/>
    <w:rsid w:val="005B65EB"/>
    <w:rsid w:val="005B7506"/>
    <w:rsid w:val="005B7BFE"/>
    <w:rsid w:val="005C11E5"/>
    <w:rsid w:val="005C1555"/>
    <w:rsid w:val="005C1FA4"/>
    <w:rsid w:val="005C2469"/>
    <w:rsid w:val="005C24AD"/>
    <w:rsid w:val="005C4CC3"/>
    <w:rsid w:val="005D005B"/>
    <w:rsid w:val="005D0199"/>
    <w:rsid w:val="005D0B5C"/>
    <w:rsid w:val="005D296A"/>
    <w:rsid w:val="005D6237"/>
    <w:rsid w:val="005D6BCD"/>
    <w:rsid w:val="005D70C4"/>
    <w:rsid w:val="005E0961"/>
    <w:rsid w:val="005E4F0A"/>
    <w:rsid w:val="005E4FD8"/>
    <w:rsid w:val="005E5847"/>
    <w:rsid w:val="005E620E"/>
    <w:rsid w:val="005E74C7"/>
    <w:rsid w:val="005F0216"/>
    <w:rsid w:val="005F0370"/>
    <w:rsid w:val="005F23E0"/>
    <w:rsid w:val="005F3A36"/>
    <w:rsid w:val="005F5D22"/>
    <w:rsid w:val="005F6D57"/>
    <w:rsid w:val="005F7398"/>
    <w:rsid w:val="005F74D2"/>
    <w:rsid w:val="006016FC"/>
    <w:rsid w:val="00601F8D"/>
    <w:rsid w:val="00602E4A"/>
    <w:rsid w:val="0060454B"/>
    <w:rsid w:val="006064B5"/>
    <w:rsid w:val="00606F06"/>
    <w:rsid w:val="00607E2D"/>
    <w:rsid w:val="00607F0A"/>
    <w:rsid w:val="0061013E"/>
    <w:rsid w:val="00611B80"/>
    <w:rsid w:val="0061446D"/>
    <w:rsid w:val="00616DD8"/>
    <w:rsid w:val="006205AF"/>
    <w:rsid w:val="006210E1"/>
    <w:rsid w:val="00621373"/>
    <w:rsid w:val="00621C9A"/>
    <w:rsid w:val="00622285"/>
    <w:rsid w:val="00622D36"/>
    <w:rsid w:val="00623DEB"/>
    <w:rsid w:val="00626EFB"/>
    <w:rsid w:val="00626FE2"/>
    <w:rsid w:val="00627CEE"/>
    <w:rsid w:val="00633722"/>
    <w:rsid w:val="00635A65"/>
    <w:rsid w:val="0063740D"/>
    <w:rsid w:val="00640855"/>
    <w:rsid w:val="00640989"/>
    <w:rsid w:val="00642760"/>
    <w:rsid w:val="006430A0"/>
    <w:rsid w:val="006438D6"/>
    <w:rsid w:val="00643D49"/>
    <w:rsid w:val="00643FBE"/>
    <w:rsid w:val="00646454"/>
    <w:rsid w:val="00646D16"/>
    <w:rsid w:val="00647B36"/>
    <w:rsid w:val="0065136D"/>
    <w:rsid w:val="00652315"/>
    <w:rsid w:val="00652364"/>
    <w:rsid w:val="006537A0"/>
    <w:rsid w:val="00654A95"/>
    <w:rsid w:val="00654D00"/>
    <w:rsid w:val="00656409"/>
    <w:rsid w:val="00656538"/>
    <w:rsid w:val="0065735B"/>
    <w:rsid w:val="006600C7"/>
    <w:rsid w:val="00662433"/>
    <w:rsid w:val="00664A17"/>
    <w:rsid w:val="006658D1"/>
    <w:rsid w:val="00667D9C"/>
    <w:rsid w:val="00667FBF"/>
    <w:rsid w:val="00671EBD"/>
    <w:rsid w:val="00672EC7"/>
    <w:rsid w:val="00673A47"/>
    <w:rsid w:val="00674003"/>
    <w:rsid w:val="00675207"/>
    <w:rsid w:val="00675BD1"/>
    <w:rsid w:val="00676A3D"/>
    <w:rsid w:val="00677DE3"/>
    <w:rsid w:val="006810F6"/>
    <w:rsid w:val="00685203"/>
    <w:rsid w:val="006861EB"/>
    <w:rsid w:val="0069110A"/>
    <w:rsid w:val="00692A53"/>
    <w:rsid w:val="00692CFD"/>
    <w:rsid w:val="00693B75"/>
    <w:rsid w:val="00694483"/>
    <w:rsid w:val="0069560E"/>
    <w:rsid w:val="006A3AE7"/>
    <w:rsid w:val="006A4E41"/>
    <w:rsid w:val="006A5237"/>
    <w:rsid w:val="006A7490"/>
    <w:rsid w:val="006B17B7"/>
    <w:rsid w:val="006B2F09"/>
    <w:rsid w:val="006B35DF"/>
    <w:rsid w:val="006B4287"/>
    <w:rsid w:val="006B4CB3"/>
    <w:rsid w:val="006B74DE"/>
    <w:rsid w:val="006C144B"/>
    <w:rsid w:val="006C3136"/>
    <w:rsid w:val="006C3B0C"/>
    <w:rsid w:val="006C40C4"/>
    <w:rsid w:val="006C4EC0"/>
    <w:rsid w:val="006C5555"/>
    <w:rsid w:val="006C780D"/>
    <w:rsid w:val="006D10A7"/>
    <w:rsid w:val="006D1CDD"/>
    <w:rsid w:val="006D341B"/>
    <w:rsid w:val="006D3648"/>
    <w:rsid w:val="006D4C64"/>
    <w:rsid w:val="006D5638"/>
    <w:rsid w:val="006E084D"/>
    <w:rsid w:val="006E0D0A"/>
    <w:rsid w:val="006E1142"/>
    <w:rsid w:val="006E499F"/>
    <w:rsid w:val="006E6A4A"/>
    <w:rsid w:val="006E7448"/>
    <w:rsid w:val="006F0671"/>
    <w:rsid w:val="006F166C"/>
    <w:rsid w:val="006F32B7"/>
    <w:rsid w:val="006F5698"/>
    <w:rsid w:val="006F6434"/>
    <w:rsid w:val="007015E6"/>
    <w:rsid w:val="00704016"/>
    <w:rsid w:val="007040CC"/>
    <w:rsid w:val="00705EF7"/>
    <w:rsid w:val="00706347"/>
    <w:rsid w:val="0070684C"/>
    <w:rsid w:val="00707F1C"/>
    <w:rsid w:val="00712470"/>
    <w:rsid w:val="00717212"/>
    <w:rsid w:val="0071723C"/>
    <w:rsid w:val="007176C4"/>
    <w:rsid w:val="00720792"/>
    <w:rsid w:val="0072097A"/>
    <w:rsid w:val="00721D2E"/>
    <w:rsid w:val="00726E94"/>
    <w:rsid w:val="007318BE"/>
    <w:rsid w:val="00731AA7"/>
    <w:rsid w:val="00732394"/>
    <w:rsid w:val="007349B9"/>
    <w:rsid w:val="00735B19"/>
    <w:rsid w:val="00735C02"/>
    <w:rsid w:val="00736113"/>
    <w:rsid w:val="00737534"/>
    <w:rsid w:val="00737EC5"/>
    <w:rsid w:val="00741AC8"/>
    <w:rsid w:val="00741C15"/>
    <w:rsid w:val="0074244F"/>
    <w:rsid w:val="00744BCA"/>
    <w:rsid w:val="00745F95"/>
    <w:rsid w:val="00746ACD"/>
    <w:rsid w:val="007513D8"/>
    <w:rsid w:val="0075263A"/>
    <w:rsid w:val="00752895"/>
    <w:rsid w:val="00752AAE"/>
    <w:rsid w:val="0075568F"/>
    <w:rsid w:val="0075614C"/>
    <w:rsid w:val="007605CD"/>
    <w:rsid w:val="00762C4B"/>
    <w:rsid w:val="00764EB4"/>
    <w:rsid w:val="00765CCC"/>
    <w:rsid w:val="007669AE"/>
    <w:rsid w:val="00767AD5"/>
    <w:rsid w:val="007705A9"/>
    <w:rsid w:val="00770BBD"/>
    <w:rsid w:val="0077283E"/>
    <w:rsid w:val="00776378"/>
    <w:rsid w:val="00781507"/>
    <w:rsid w:val="00782976"/>
    <w:rsid w:val="00782FFF"/>
    <w:rsid w:val="00783981"/>
    <w:rsid w:val="00784A7D"/>
    <w:rsid w:val="00786491"/>
    <w:rsid w:val="007903B4"/>
    <w:rsid w:val="00790D70"/>
    <w:rsid w:val="00795648"/>
    <w:rsid w:val="007956D7"/>
    <w:rsid w:val="00796DC3"/>
    <w:rsid w:val="007A3874"/>
    <w:rsid w:val="007A409E"/>
    <w:rsid w:val="007B024F"/>
    <w:rsid w:val="007B09CB"/>
    <w:rsid w:val="007B1C94"/>
    <w:rsid w:val="007B48A0"/>
    <w:rsid w:val="007C055F"/>
    <w:rsid w:val="007C0A78"/>
    <w:rsid w:val="007C1872"/>
    <w:rsid w:val="007C4337"/>
    <w:rsid w:val="007C4698"/>
    <w:rsid w:val="007C570D"/>
    <w:rsid w:val="007C7762"/>
    <w:rsid w:val="007C777A"/>
    <w:rsid w:val="007D015B"/>
    <w:rsid w:val="007D04E5"/>
    <w:rsid w:val="007D064F"/>
    <w:rsid w:val="007D1532"/>
    <w:rsid w:val="007D47F5"/>
    <w:rsid w:val="007D5A34"/>
    <w:rsid w:val="007E21C1"/>
    <w:rsid w:val="007E268B"/>
    <w:rsid w:val="007E3E59"/>
    <w:rsid w:val="007E4AE1"/>
    <w:rsid w:val="007E541E"/>
    <w:rsid w:val="007E5913"/>
    <w:rsid w:val="007E5915"/>
    <w:rsid w:val="007E7213"/>
    <w:rsid w:val="007E7E1F"/>
    <w:rsid w:val="007F0512"/>
    <w:rsid w:val="007F2388"/>
    <w:rsid w:val="007F40B2"/>
    <w:rsid w:val="007F46FD"/>
    <w:rsid w:val="007F4A41"/>
    <w:rsid w:val="007F62B9"/>
    <w:rsid w:val="007F684C"/>
    <w:rsid w:val="008018DE"/>
    <w:rsid w:val="008025B8"/>
    <w:rsid w:val="008028F7"/>
    <w:rsid w:val="00804358"/>
    <w:rsid w:val="00805AC5"/>
    <w:rsid w:val="00805B83"/>
    <w:rsid w:val="00806A70"/>
    <w:rsid w:val="00806E44"/>
    <w:rsid w:val="008108D9"/>
    <w:rsid w:val="00815C40"/>
    <w:rsid w:val="00822E87"/>
    <w:rsid w:val="00824773"/>
    <w:rsid w:val="00825A4A"/>
    <w:rsid w:val="008261C4"/>
    <w:rsid w:val="0082655A"/>
    <w:rsid w:val="00833991"/>
    <w:rsid w:val="00835F4B"/>
    <w:rsid w:val="00837DE5"/>
    <w:rsid w:val="008402A7"/>
    <w:rsid w:val="00840B26"/>
    <w:rsid w:val="00841A76"/>
    <w:rsid w:val="00841BE6"/>
    <w:rsid w:val="008444E0"/>
    <w:rsid w:val="00845388"/>
    <w:rsid w:val="00850063"/>
    <w:rsid w:val="008556E9"/>
    <w:rsid w:val="00855C8D"/>
    <w:rsid w:val="00856504"/>
    <w:rsid w:val="0086193A"/>
    <w:rsid w:val="00864589"/>
    <w:rsid w:val="008702A5"/>
    <w:rsid w:val="008771FC"/>
    <w:rsid w:val="00877AB5"/>
    <w:rsid w:val="00877C88"/>
    <w:rsid w:val="008804F2"/>
    <w:rsid w:val="0088107E"/>
    <w:rsid w:val="008855DA"/>
    <w:rsid w:val="00885FEC"/>
    <w:rsid w:val="00886295"/>
    <w:rsid w:val="00886B6D"/>
    <w:rsid w:val="00886D3E"/>
    <w:rsid w:val="008877EE"/>
    <w:rsid w:val="008914D7"/>
    <w:rsid w:val="00894CAE"/>
    <w:rsid w:val="00894F1E"/>
    <w:rsid w:val="00896B05"/>
    <w:rsid w:val="008A1648"/>
    <w:rsid w:val="008A1E24"/>
    <w:rsid w:val="008A2808"/>
    <w:rsid w:val="008A3102"/>
    <w:rsid w:val="008A674A"/>
    <w:rsid w:val="008B1330"/>
    <w:rsid w:val="008B1338"/>
    <w:rsid w:val="008B28D6"/>
    <w:rsid w:val="008B7DD7"/>
    <w:rsid w:val="008C0E13"/>
    <w:rsid w:val="008C1713"/>
    <w:rsid w:val="008C1F59"/>
    <w:rsid w:val="008C244D"/>
    <w:rsid w:val="008C6CC9"/>
    <w:rsid w:val="008C7081"/>
    <w:rsid w:val="008C7919"/>
    <w:rsid w:val="008C7B52"/>
    <w:rsid w:val="008D03E6"/>
    <w:rsid w:val="008D0688"/>
    <w:rsid w:val="008D26DE"/>
    <w:rsid w:val="008D298C"/>
    <w:rsid w:val="008D5AD9"/>
    <w:rsid w:val="008D6C1E"/>
    <w:rsid w:val="008D711C"/>
    <w:rsid w:val="008E2DFC"/>
    <w:rsid w:val="008E51C3"/>
    <w:rsid w:val="008E71A4"/>
    <w:rsid w:val="008F2CF0"/>
    <w:rsid w:val="008F50CD"/>
    <w:rsid w:val="008F50F1"/>
    <w:rsid w:val="008F51FC"/>
    <w:rsid w:val="008F523D"/>
    <w:rsid w:val="008F608B"/>
    <w:rsid w:val="008F718F"/>
    <w:rsid w:val="008F729C"/>
    <w:rsid w:val="00901756"/>
    <w:rsid w:val="009031F4"/>
    <w:rsid w:val="009049F3"/>
    <w:rsid w:val="00904F52"/>
    <w:rsid w:val="009057ED"/>
    <w:rsid w:val="0090671A"/>
    <w:rsid w:val="00910D05"/>
    <w:rsid w:val="00912EB7"/>
    <w:rsid w:val="0091311F"/>
    <w:rsid w:val="009156A6"/>
    <w:rsid w:val="009158B6"/>
    <w:rsid w:val="00916917"/>
    <w:rsid w:val="0091731D"/>
    <w:rsid w:val="009177E6"/>
    <w:rsid w:val="009178BC"/>
    <w:rsid w:val="009217CA"/>
    <w:rsid w:val="009217F2"/>
    <w:rsid w:val="00931B3E"/>
    <w:rsid w:val="009327D4"/>
    <w:rsid w:val="0093372E"/>
    <w:rsid w:val="00934727"/>
    <w:rsid w:val="00934AFB"/>
    <w:rsid w:val="00937601"/>
    <w:rsid w:val="009409D1"/>
    <w:rsid w:val="009424D1"/>
    <w:rsid w:val="00942B64"/>
    <w:rsid w:val="00944677"/>
    <w:rsid w:val="00944AB5"/>
    <w:rsid w:val="00947AEE"/>
    <w:rsid w:val="00947AF4"/>
    <w:rsid w:val="00950498"/>
    <w:rsid w:val="00950959"/>
    <w:rsid w:val="00951B6B"/>
    <w:rsid w:val="0095232D"/>
    <w:rsid w:val="00955A13"/>
    <w:rsid w:val="009560B1"/>
    <w:rsid w:val="009560FF"/>
    <w:rsid w:val="00960099"/>
    <w:rsid w:val="009619B0"/>
    <w:rsid w:val="00961AC1"/>
    <w:rsid w:val="00962A4E"/>
    <w:rsid w:val="00964F8B"/>
    <w:rsid w:val="009655D2"/>
    <w:rsid w:val="0096709A"/>
    <w:rsid w:val="009670ED"/>
    <w:rsid w:val="00970426"/>
    <w:rsid w:val="00973AEF"/>
    <w:rsid w:val="00974282"/>
    <w:rsid w:val="00975923"/>
    <w:rsid w:val="009770AB"/>
    <w:rsid w:val="00977C5E"/>
    <w:rsid w:val="00982AD3"/>
    <w:rsid w:val="00984513"/>
    <w:rsid w:val="009853A2"/>
    <w:rsid w:val="00986A69"/>
    <w:rsid w:val="00987FC9"/>
    <w:rsid w:val="0099053A"/>
    <w:rsid w:val="009936B6"/>
    <w:rsid w:val="0099579D"/>
    <w:rsid w:val="00996830"/>
    <w:rsid w:val="00996F18"/>
    <w:rsid w:val="009A16AB"/>
    <w:rsid w:val="009A6A67"/>
    <w:rsid w:val="009A6BFC"/>
    <w:rsid w:val="009B0140"/>
    <w:rsid w:val="009B10CF"/>
    <w:rsid w:val="009B1EA7"/>
    <w:rsid w:val="009B3C0D"/>
    <w:rsid w:val="009B4D74"/>
    <w:rsid w:val="009B61AC"/>
    <w:rsid w:val="009B6D03"/>
    <w:rsid w:val="009B6E78"/>
    <w:rsid w:val="009B6F26"/>
    <w:rsid w:val="009B7FE7"/>
    <w:rsid w:val="009C0BF6"/>
    <w:rsid w:val="009C4A55"/>
    <w:rsid w:val="009C51C0"/>
    <w:rsid w:val="009C6580"/>
    <w:rsid w:val="009C6702"/>
    <w:rsid w:val="009D028A"/>
    <w:rsid w:val="009D0C49"/>
    <w:rsid w:val="009D4EA1"/>
    <w:rsid w:val="009D55D5"/>
    <w:rsid w:val="009D715C"/>
    <w:rsid w:val="009D7165"/>
    <w:rsid w:val="009D719D"/>
    <w:rsid w:val="009D7C98"/>
    <w:rsid w:val="009D7CB1"/>
    <w:rsid w:val="009E0956"/>
    <w:rsid w:val="009E0A47"/>
    <w:rsid w:val="009E100E"/>
    <w:rsid w:val="009E134F"/>
    <w:rsid w:val="009E3D6B"/>
    <w:rsid w:val="009E4C72"/>
    <w:rsid w:val="009E4E9B"/>
    <w:rsid w:val="009E70C3"/>
    <w:rsid w:val="009F205E"/>
    <w:rsid w:val="009F26F3"/>
    <w:rsid w:val="009F3E42"/>
    <w:rsid w:val="009F4458"/>
    <w:rsid w:val="009F52C0"/>
    <w:rsid w:val="009F612F"/>
    <w:rsid w:val="009F7E40"/>
    <w:rsid w:val="00A002CF"/>
    <w:rsid w:val="00A07E16"/>
    <w:rsid w:val="00A07F66"/>
    <w:rsid w:val="00A10B71"/>
    <w:rsid w:val="00A11FFC"/>
    <w:rsid w:val="00A14972"/>
    <w:rsid w:val="00A154FD"/>
    <w:rsid w:val="00A1573D"/>
    <w:rsid w:val="00A15C6D"/>
    <w:rsid w:val="00A1677E"/>
    <w:rsid w:val="00A169ED"/>
    <w:rsid w:val="00A175EA"/>
    <w:rsid w:val="00A17AFB"/>
    <w:rsid w:val="00A22117"/>
    <w:rsid w:val="00A234A8"/>
    <w:rsid w:val="00A23A1F"/>
    <w:rsid w:val="00A26DCE"/>
    <w:rsid w:val="00A26FDF"/>
    <w:rsid w:val="00A31B85"/>
    <w:rsid w:val="00A31E7C"/>
    <w:rsid w:val="00A36AA5"/>
    <w:rsid w:val="00A41B28"/>
    <w:rsid w:val="00A45F29"/>
    <w:rsid w:val="00A46510"/>
    <w:rsid w:val="00A46F3C"/>
    <w:rsid w:val="00A50F75"/>
    <w:rsid w:val="00A5173A"/>
    <w:rsid w:val="00A53F26"/>
    <w:rsid w:val="00A556AE"/>
    <w:rsid w:val="00A60EE0"/>
    <w:rsid w:val="00A641E6"/>
    <w:rsid w:val="00A65A45"/>
    <w:rsid w:val="00A65EDF"/>
    <w:rsid w:val="00A703F8"/>
    <w:rsid w:val="00A715DC"/>
    <w:rsid w:val="00A730DA"/>
    <w:rsid w:val="00A74D20"/>
    <w:rsid w:val="00A7636A"/>
    <w:rsid w:val="00A7646F"/>
    <w:rsid w:val="00A77E8C"/>
    <w:rsid w:val="00A815F7"/>
    <w:rsid w:val="00A81BD6"/>
    <w:rsid w:val="00A82587"/>
    <w:rsid w:val="00A826EB"/>
    <w:rsid w:val="00A831C0"/>
    <w:rsid w:val="00A833C9"/>
    <w:rsid w:val="00A8456D"/>
    <w:rsid w:val="00A855DA"/>
    <w:rsid w:val="00A906ED"/>
    <w:rsid w:val="00A90929"/>
    <w:rsid w:val="00A91F72"/>
    <w:rsid w:val="00A92A3D"/>
    <w:rsid w:val="00A9439A"/>
    <w:rsid w:val="00AA1310"/>
    <w:rsid w:val="00AA1A9E"/>
    <w:rsid w:val="00AA3600"/>
    <w:rsid w:val="00AA42FE"/>
    <w:rsid w:val="00AA4435"/>
    <w:rsid w:val="00AA746B"/>
    <w:rsid w:val="00AB1094"/>
    <w:rsid w:val="00AB76B6"/>
    <w:rsid w:val="00AC00B6"/>
    <w:rsid w:val="00AC0B65"/>
    <w:rsid w:val="00AC16C2"/>
    <w:rsid w:val="00AC310A"/>
    <w:rsid w:val="00AC4636"/>
    <w:rsid w:val="00AC5CF2"/>
    <w:rsid w:val="00AC6709"/>
    <w:rsid w:val="00AC6A7E"/>
    <w:rsid w:val="00AC7E40"/>
    <w:rsid w:val="00AD009F"/>
    <w:rsid w:val="00AD21CD"/>
    <w:rsid w:val="00AD223B"/>
    <w:rsid w:val="00AD2295"/>
    <w:rsid w:val="00AD467A"/>
    <w:rsid w:val="00AE06B6"/>
    <w:rsid w:val="00AE0A2E"/>
    <w:rsid w:val="00AE3F64"/>
    <w:rsid w:val="00AE71BF"/>
    <w:rsid w:val="00AF0053"/>
    <w:rsid w:val="00AF051E"/>
    <w:rsid w:val="00AF10A3"/>
    <w:rsid w:val="00AF1218"/>
    <w:rsid w:val="00AF12D9"/>
    <w:rsid w:val="00AF1E5D"/>
    <w:rsid w:val="00AF6C0D"/>
    <w:rsid w:val="00B04CF1"/>
    <w:rsid w:val="00B066E5"/>
    <w:rsid w:val="00B06C9D"/>
    <w:rsid w:val="00B11F74"/>
    <w:rsid w:val="00B12BFB"/>
    <w:rsid w:val="00B143D6"/>
    <w:rsid w:val="00B1635D"/>
    <w:rsid w:val="00B16C08"/>
    <w:rsid w:val="00B22DAC"/>
    <w:rsid w:val="00B22F1D"/>
    <w:rsid w:val="00B2389C"/>
    <w:rsid w:val="00B24823"/>
    <w:rsid w:val="00B261E4"/>
    <w:rsid w:val="00B26BF2"/>
    <w:rsid w:val="00B276E5"/>
    <w:rsid w:val="00B301E9"/>
    <w:rsid w:val="00B348E9"/>
    <w:rsid w:val="00B36BA2"/>
    <w:rsid w:val="00B3750A"/>
    <w:rsid w:val="00B41A3E"/>
    <w:rsid w:val="00B42CB9"/>
    <w:rsid w:val="00B44133"/>
    <w:rsid w:val="00B44E0E"/>
    <w:rsid w:val="00B4799D"/>
    <w:rsid w:val="00B53132"/>
    <w:rsid w:val="00B534D2"/>
    <w:rsid w:val="00B54545"/>
    <w:rsid w:val="00B56F24"/>
    <w:rsid w:val="00B616BC"/>
    <w:rsid w:val="00B616E0"/>
    <w:rsid w:val="00B657BD"/>
    <w:rsid w:val="00B65852"/>
    <w:rsid w:val="00B65B55"/>
    <w:rsid w:val="00B663FC"/>
    <w:rsid w:val="00B67AFF"/>
    <w:rsid w:val="00B70F9C"/>
    <w:rsid w:val="00B72F73"/>
    <w:rsid w:val="00B748D3"/>
    <w:rsid w:val="00B75B5B"/>
    <w:rsid w:val="00B75FE6"/>
    <w:rsid w:val="00B767EE"/>
    <w:rsid w:val="00B803BA"/>
    <w:rsid w:val="00B83E3F"/>
    <w:rsid w:val="00B91616"/>
    <w:rsid w:val="00B920FC"/>
    <w:rsid w:val="00B96367"/>
    <w:rsid w:val="00BA4F7C"/>
    <w:rsid w:val="00BA7095"/>
    <w:rsid w:val="00BA79F9"/>
    <w:rsid w:val="00BB3764"/>
    <w:rsid w:val="00BB4776"/>
    <w:rsid w:val="00BB6A3D"/>
    <w:rsid w:val="00BB6DAE"/>
    <w:rsid w:val="00BB78C2"/>
    <w:rsid w:val="00BC2B4C"/>
    <w:rsid w:val="00BC6794"/>
    <w:rsid w:val="00BD1395"/>
    <w:rsid w:val="00BD13BC"/>
    <w:rsid w:val="00BD2E62"/>
    <w:rsid w:val="00BD5938"/>
    <w:rsid w:val="00BD6713"/>
    <w:rsid w:val="00BD690A"/>
    <w:rsid w:val="00BD706A"/>
    <w:rsid w:val="00BD7E46"/>
    <w:rsid w:val="00BE1871"/>
    <w:rsid w:val="00BE1FAF"/>
    <w:rsid w:val="00BE2551"/>
    <w:rsid w:val="00BE26EC"/>
    <w:rsid w:val="00BE3B25"/>
    <w:rsid w:val="00BE4156"/>
    <w:rsid w:val="00BE4A90"/>
    <w:rsid w:val="00BE7698"/>
    <w:rsid w:val="00BF24BF"/>
    <w:rsid w:val="00BF28E9"/>
    <w:rsid w:val="00BF4C4B"/>
    <w:rsid w:val="00BF58AA"/>
    <w:rsid w:val="00BF6483"/>
    <w:rsid w:val="00BF6CF6"/>
    <w:rsid w:val="00C0046A"/>
    <w:rsid w:val="00C01504"/>
    <w:rsid w:val="00C01CBE"/>
    <w:rsid w:val="00C03034"/>
    <w:rsid w:val="00C063FC"/>
    <w:rsid w:val="00C06BC1"/>
    <w:rsid w:val="00C06C6C"/>
    <w:rsid w:val="00C07379"/>
    <w:rsid w:val="00C10389"/>
    <w:rsid w:val="00C12377"/>
    <w:rsid w:val="00C12F44"/>
    <w:rsid w:val="00C13950"/>
    <w:rsid w:val="00C1605F"/>
    <w:rsid w:val="00C17340"/>
    <w:rsid w:val="00C20444"/>
    <w:rsid w:val="00C21149"/>
    <w:rsid w:val="00C24F56"/>
    <w:rsid w:val="00C25449"/>
    <w:rsid w:val="00C25DE9"/>
    <w:rsid w:val="00C26779"/>
    <w:rsid w:val="00C30398"/>
    <w:rsid w:val="00C30CC6"/>
    <w:rsid w:val="00C3105A"/>
    <w:rsid w:val="00C31F21"/>
    <w:rsid w:val="00C33A4B"/>
    <w:rsid w:val="00C35142"/>
    <w:rsid w:val="00C35D6F"/>
    <w:rsid w:val="00C37E7A"/>
    <w:rsid w:val="00C37F9A"/>
    <w:rsid w:val="00C422B4"/>
    <w:rsid w:val="00C427C6"/>
    <w:rsid w:val="00C42CFF"/>
    <w:rsid w:val="00C4626C"/>
    <w:rsid w:val="00C466D9"/>
    <w:rsid w:val="00C469E9"/>
    <w:rsid w:val="00C47960"/>
    <w:rsid w:val="00C50449"/>
    <w:rsid w:val="00C51D01"/>
    <w:rsid w:val="00C51D64"/>
    <w:rsid w:val="00C5453F"/>
    <w:rsid w:val="00C56120"/>
    <w:rsid w:val="00C61162"/>
    <w:rsid w:val="00C6135F"/>
    <w:rsid w:val="00C623D1"/>
    <w:rsid w:val="00C65EB5"/>
    <w:rsid w:val="00C66350"/>
    <w:rsid w:val="00C677F9"/>
    <w:rsid w:val="00C70579"/>
    <w:rsid w:val="00C70D9C"/>
    <w:rsid w:val="00C722CC"/>
    <w:rsid w:val="00C7270F"/>
    <w:rsid w:val="00C74797"/>
    <w:rsid w:val="00C7597F"/>
    <w:rsid w:val="00C804C9"/>
    <w:rsid w:val="00C809AA"/>
    <w:rsid w:val="00C815EA"/>
    <w:rsid w:val="00C822F1"/>
    <w:rsid w:val="00C843CB"/>
    <w:rsid w:val="00C8445D"/>
    <w:rsid w:val="00C90330"/>
    <w:rsid w:val="00C93322"/>
    <w:rsid w:val="00C93E09"/>
    <w:rsid w:val="00C94A7D"/>
    <w:rsid w:val="00C94DA9"/>
    <w:rsid w:val="00C966BB"/>
    <w:rsid w:val="00C97E11"/>
    <w:rsid w:val="00CA1811"/>
    <w:rsid w:val="00CA19EB"/>
    <w:rsid w:val="00CA1B81"/>
    <w:rsid w:val="00CA204D"/>
    <w:rsid w:val="00CA385D"/>
    <w:rsid w:val="00CA4685"/>
    <w:rsid w:val="00CA5185"/>
    <w:rsid w:val="00CA597A"/>
    <w:rsid w:val="00CA6153"/>
    <w:rsid w:val="00CA6470"/>
    <w:rsid w:val="00CA7F07"/>
    <w:rsid w:val="00CB1A73"/>
    <w:rsid w:val="00CB3EB3"/>
    <w:rsid w:val="00CB7F41"/>
    <w:rsid w:val="00CC2675"/>
    <w:rsid w:val="00CC3BA5"/>
    <w:rsid w:val="00CC6E81"/>
    <w:rsid w:val="00CC7172"/>
    <w:rsid w:val="00CD2EA2"/>
    <w:rsid w:val="00CD4976"/>
    <w:rsid w:val="00CD53BC"/>
    <w:rsid w:val="00CD5846"/>
    <w:rsid w:val="00CD62E6"/>
    <w:rsid w:val="00CE1CD7"/>
    <w:rsid w:val="00CE3347"/>
    <w:rsid w:val="00CE4518"/>
    <w:rsid w:val="00CE6811"/>
    <w:rsid w:val="00CE6A3A"/>
    <w:rsid w:val="00CF1D07"/>
    <w:rsid w:val="00CF2304"/>
    <w:rsid w:val="00CF3F49"/>
    <w:rsid w:val="00CF5273"/>
    <w:rsid w:val="00CF5607"/>
    <w:rsid w:val="00CF6F94"/>
    <w:rsid w:val="00D01747"/>
    <w:rsid w:val="00D0269C"/>
    <w:rsid w:val="00D02D07"/>
    <w:rsid w:val="00D02E06"/>
    <w:rsid w:val="00D0472E"/>
    <w:rsid w:val="00D04C0D"/>
    <w:rsid w:val="00D057B6"/>
    <w:rsid w:val="00D05E69"/>
    <w:rsid w:val="00D06A41"/>
    <w:rsid w:val="00D073E1"/>
    <w:rsid w:val="00D0760A"/>
    <w:rsid w:val="00D12026"/>
    <w:rsid w:val="00D1311D"/>
    <w:rsid w:val="00D14BEE"/>
    <w:rsid w:val="00D175B2"/>
    <w:rsid w:val="00D21D13"/>
    <w:rsid w:val="00D21DE9"/>
    <w:rsid w:val="00D237A2"/>
    <w:rsid w:val="00D30E69"/>
    <w:rsid w:val="00D36527"/>
    <w:rsid w:val="00D36AD0"/>
    <w:rsid w:val="00D37520"/>
    <w:rsid w:val="00D37FE7"/>
    <w:rsid w:val="00D41093"/>
    <w:rsid w:val="00D422E5"/>
    <w:rsid w:val="00D42D36"/>
    <w:rsid w:val="00D450E5"/>
    <w:rsid w:val="00D45F26"/>
    <w:rsid w:val="00D503FC"/>
    <w:rsid w:val="00D50AFB"/>
    <w:rsid w:val="00D51F09"/>
    <w:rsid w:val="00D53499"/>
    <w:rsid w:val="00D541E5"/>
    <w:rsid w:val="00D55A53"/>
    <w:rsid w:val="00D564F2"/>
    <w:rsid w:val="00D577E8"/>
    <w:rsid w:val="00D6043E"/>
    <w:rsid w:val="00D605F9"/>
    <w:rsid w:val="00D610FB"/>
    <w:rsid w:val="00D611DC"/>
    <w:rsid w:val="00D61B85"/>
    <w:rsid w:val="00D632EF"/>
    <w:rsid w:val="00D63A1C"/>
    <w:rsid w:val="00D64E43"/>
    <w:rsid w:val="00D67680"/>
    <w:rsid w:val="00D70823"/>
    <w:rsid w:val="00D70B38"/>
    <w:rsid w:val="00D73ACF"/>
    <w:rsid w:val="00D73B45"/>
    <w:rsid w:val="00D74093"/>
    <w:rsid w:val="00D7418B"/>
    <w:rsid w:val="00D7420C"/>
    <w:rsid w:val="00D74731"/>
    <w:rsid w:val="00D75F43"/>
    <w:rsid w:val="00D83471"/>
    <w:rsid w:val="00D83A84"/>
    <w:rsid w:val="00D83CBE"/>
    <w:rsid w:val="00D83E2F"/>
    <w:rsid w:val="00D842DF"/>
    <w:rsid w:val="00D84EF0"/>
    <w:rsid w:val="00D856E7"/>
    <w:rsid w:val="00D859F0"/>
    <w:rsid w:val="00D9176A"/>
    <w:rsid w:val="00D92346"/>
    <w:rsid w:val="00D92FA0"/>
    <w:rsid w:val="00D93671"/>
    <w:rsid w:val="00D93D8E"/>
    <w:rsid w:val="00D941EA"/>
    <w:rsid w:val="00D94CF7"/>
    <w:rsid w:val="00D9547C"/>
    <w:rsid w:val="00D95AA6"/>
    <w:rsid w:val="00D9604F"/>
    <w:rsid w:val="00DA0263"/>
    <w:rsid w:val="00DA1008"/>
    <w:rsid w:val="00DA3AF4"/>
    <w:rsid w:val="00DA59BC"/>
    <w:rsid w:val="00DB2FD9"/>
    <w:rsid w:val="00DB3731"/>
    <w:rsid w:val="00DB521B"/>
    <w:rsid w:val="00DB53FB"/>
    <w:rsid w:val="00DB5E65"/>
    <w:rsid w:val="00DC4B8F"/>
    <w:rsid w:val="00DC4EAF"/>
    <w:rsid w:val="00DC65F7"/>
    <w:rsid w:val="00DC71A2"/>
    <w:rsid w:val="00DC728A"/>
    <w:rsid w:val="00DC7AA3"/>
    <w:rsid w:val="00DD0369"/>
    <w:rsid w:val="00DD3190"/>
    <w:rsid w:val="00DD3B41"/>
    <w:rsid w:val="00DD3C30"/>
    <w:rsid w:val="00DD43DA"/>
    <w:rsid w:val="00DD4687"/>
    <w:rsid w:val="00DD6F9C"/>
    <w:rsid w:val="00DD7D89"/>
    <w:rsid w:val="00DE2FF4"/>
    <w:rsid w:val="00DE7F77"/>
    <w:rsid w:val="00DF0013"/>
    <w:rsid w:val="00DF0094"/>
    <w:rsid w:val="00DF194B"/>
    <w:rsid w:val="00DF57F8"/>
    <w:rsid w:val="00DF5D29"/>
    <w:rsid w:val="00DF60D6"/>
    <w:rsid w:val="00E00578"/>
    <w:rsid w:val="00E0091A"/>
    <w:rsid w:val="00E01270"/>
    <w:rsid w:val="00E0213E"/>
    <w:rsid w:val="00E03A82"/>
    <w:rsid w:val="00E05188"/>
    <w:rsid w:val="00E057C8"/>
    <w:rsid w:val="00E0778F"/>
    <w:rsid w:val="00E101CD"/>
    <w:rsid w:val="00E108F7"/>
    <w:rsid w:val="00E10B58"/>
    <w:rsid w:val="00E1207F"/>
    <w:rsid w:val="00E14219"/>
    <w:rsid w:val="00E149B1"/>
    <w:rsid w:val="00E20E9F"/>
    <w:rsid w:val="00E24145"/>
    <w:rsid w:val="00E24960"/>
    <w:rsid w:val="00E24A52"/>
    <w:rsid w:val="00E25F27"/>
    <w:rsid w:val="00E315F5"/>
    <w:rsid w:val="00E341D2"/>
    <w:rsid w:val="00E34D33"/>
    <w:rsid w:val="00E37CB1"/>
    <w:rsid w:val="00E37FEE"/>
    <w:rsid w:val="00E408BC"/>
    <w:rsid w:val="00E432CD"/>
    <w:rsid w:val="00E43414"/>
    <w:rsid w:val="00E44614"/>
    <w:rsid w:val="00E4463D"/>
    <w:rsid w:val="00E452B9"/>
    <w:rsid w:val="00E452BB"/>
    <w:rsid w:val="00E45399"/>
    <w:rsid w:val="00E45BC0"/>
    <w:rsid w:val="00E50AB8"/>
    <w:rsid w:val="00E50D31"/>
    <w:rsid w:val="00E52096"/>
    <w:rsid w:val="00E529A5"/>
    <w:rsid w:val="00E5330D"/>
    <w:rsid w:val="00E548B2"/>
    <w:rsid w:val="00E54909"/>
    <w:rsid w:val="00E55E51"/>
    <w:rsid w:val="00E57942"/>
    <w:rsid w:val="00E60A66"/>
    <w:rsid w:val="00E62232"/>
    <w:rsid w:val="00E62946"/>
    <w:rsid w:val="00E6730C"/>
    <w:rsid w:val="00E67460"/>
    <w:rsid w:val="00E6790F"/>
    <w:rsid w:val="00E708BC"/>
    <w:rsid w:val="00E710B3"/>
    <w:rsid w:val="00E71C8A"/>
    <w:rsid w:val="00E7604A"/>
    <w:rsid w:val="00E8103B"/>
    <w:rsid w:val="00E83C4D"/>
    <w:rsid w:val="00E846AA"/>
    <w:rsid w:val="00E85924"/>
    <w:rsid w:val="00E8624A"/>
    <w:rsid w:val="00E87309"/>
    <w:rsid w:val="00E92C39"/>
    <w:rsid w:val="00E94A72"/>
    <w:rsid w:val="00E97AF0"/>
    <w:rsid w:val="00E97F09"/>
    <w:rsid w:val="00EA0F12"/>
    <w:rsid w:val="00EA130A"/>
    <w:rsid w:val="00EA1EE7"/>
    <w:rsid w:val="00EA2D7D"/>
    <w:rsid w:val="00EA4E8F"/>
    <w:rsid w:val="00EA6A54"/>
    <w:rsid w:val="00EA7600"/>
    <w:rsid w:val="00EA7B0B"/>
    <w:rsid w:val="00EB0B7D"/>
    <w:rsid w:val="00EB19DF"/>
    <w:rsid w:val="00EB28EF"/>
    <w:rsid w:val="00EB3CC2"/>
    <w:rsid w:val="00EB58C8"/>
    <w:rsid w:val="00EB5FA0"/>
    <w:rsid w:val="00EB651C"/>
    <w:rsid w:val="00EB66D9"/>
    <w:rsid w:val="00EB6C7C"/>
    <w:rsid w:val="00EC7691"/>
    <w:rsid w:val="00EC7D10"/>
    <w:rsid w:val="00ED03F8"/>
    <w:rsid w:val="00ED0714"/>
    <w:rsid w:val="00ED0F81"/>
    <w:rsid w:val="00ED24DE"/>
    <w:rsid w:val="00ED2730"/>
    <w:rsid w:val="00ED2F09"/>
    <w:rsid w:val="00ED539D"/>
    <w:rsid w:val="00ED7847"/>
    <w:rsid w:val="00EE03D5"/>
    <w:rsid w:val="00EE3F1D"/>
    <w:rsid w:val="00EE4597"/>
    <w:rsid w:val="00EE4EE8"/>
    <w:rsid w:val="00EE7AEA"/>
    <w:rsid w:val="00EF1201"/>
    <w:rsid w:val="00EF3676"/>
    <w:rsid w:val="00EF36A8"/>
    <w:rsid w:val="00EF6F78"/>
    <w:rsid w:val="00F01061"/>
    <w:rsid w:val="00F02885"/>
    <w:rsid w:val="00F02A36"/>
    <w:rsid w:val="00F10B35"/>
    <w:rsid w:val="00F11D3B"/>
    <w:rsid w:val="00F125DC"/>
    <w:rsid w:val="00F1328C"/>
    <w:rsid w:val="00F15FDD"/>
    <w:rsid w:val="00F16B32"/>
    <w:rsid w:val="00F173AF"/>
    <w:rsid w:val="00F249E5"/>
    <w:rsid w:val="00F30A41"/>
    <w:rsid w:val="00F3186C"/>
    <w:rsid w:val="00F322D5"/>
    <w:rsid w:val="00F3310E"/>
    <w:rsid w:val="00F367EB"/>
    <w:rsid w:val="00F368D3"/>
    <w:rsid w:val="00F447F1"/>
    <w:rsid w:val="00F45534"/>
    <w:rsid w:val="00F45F7D"/>
    <w:rsid w:val="00F5100A"/>
    <w:rsid w:val="00F518D6"/>
    <w:rsid w:val="00F5274C"/>
    <w:rsid w:val="00F52CEC"/>
    <w:rsid w:val="00F531E6"/>
    <w:rsid w:val="00F5357E"/>
    <w:rsid w:val="00F539F7"/>
    <w:rsid w:val="00F53F10"/>
    <w:rsid w:val="00F540F7"/>
    <w:rsid w:val="00F56BFA"/>
    <w:rsid w:val="00F56CC2"/>
    <w:rsid w:val="00F571F6"/>
    <w:rsid w:val="00F60BFC"/>
    <w:rsid w:val="00F615F5"/>
    <w:rsid w:val="00F61E34"/>
    <w:rsid w:val="00F624CB"/>
    <w:rsid w:val="00F6427D"/>
    <w:rsid w:val="00F65ABB"/>
    <w:rsid w:val="00F6699C"/>
    <w:rsid w:val="00F703CA"/>
    <w:rsid w:val="00F71D3D"/>
    <w:rsid w:val="00F736D8"/>
    <w:rsid w:val="00F7490B"/>
    <w:rsid w:val="00F814F9"/>
    <w:rsid w:val="00F819ED"/>
    <w:rsid w:val="00F82729"/>
    <w:rsid w:val="00F82DEC"/>
    <w:rsid w:val="00F83567"/>
    <w:rsid w:val="00F83C8F"/>
    <w:rsid w:val="00F873DC"/>
    <w:rsid w:val="00F8789B"/>
    <w:rsid w:val="00F878A3"/>
    <w:rsid w:val="00F9034D"/>
    <w:rsid w:val="00F9282F"/>
    <w:rsid w:val="00F9292D"/>
    <w:rsid w:val="00F93589"/>
    <w:rsid w:val="00F97013"/>
    <w:rsid w:val="00F97475"/>
    <w:rsid w:val="00FA339A"/>
    <w:rsid w:val="00FA449E"/>
    <w:rsid w:val="00FA6600"/>
    <w:rsid w:val="00FA69E8"/>
    <w:rsid w:val="00FB3973"/>
    <w:rsid w:val="00FB454F"/>
    <w:rsid w:val="00FB4586"/>
    <w:rsid w:val="00FB747D"/>
    <w:rsid w:val="00FB7F36"/>
    <w:rsid w:val="00FC6B7E"/>
    <w:rsid w:val="00FC7489"/>
    <w:rsid w:val="00FC770F"/>
    <w:rsid w:val="00FD07F7"/>
    <w:rsid w:val="00FD113A"/>
    <w:rsid w:val="00FD1796"/>
    <w:rsid w:val="00FD1806"/>
    <w:rsid w:val="00FD33E6"/>
    <w:rsid w:val="00FD4916"/>
    <w:rsid w:val="00FD4DF1"/>
    <w:rsid w:val="00FD4F62"/>
    <w:rsid w:val="00FE2EEA"/>
    <w:rsid w:val="00FE389E"/>
    <w:rsid w:val="00FE4240"/>
    <w:rsid w:val="00FE5DAC"/>
    <w:rsid w:val="00FE5FC0"/>
    <w:rsid w:val="00FE6D2D"/>
    <w:rsid w:val="00FF0C39"/>
    <w:rsid w:val="00FF144A"/>
    <w:rsid w:val="00FF15D5"/>
    <w:rsid w:val="00FF2C48"/>
    <w:rsid w:val="00FF34D3"/>
    <w:rsid w:val="00FF4E17"/>
    <w:rsid w:val="00FF543D"/>
    <w:rsid w:val="03107A03"/>
    <w:rsid w:val="0575E36F"/>
    <w:rsid w:val="081B939D"/>
    <w:rsid w:val="10DD7F73"/>
    <w:rsid w:val="11FDAA2F"/>
    <w:rsid w:val="18B7A936"/>
    <w:rsid w:val="19869220"/>
    <w:rsid w:val="221A50E5"/>
    <w:rsid w:val="2475D070"/>
    <w:rsid w:val="2753FC93"/>
    <w:rsid w:val="28242580"/>
    <w:rsid w:val="2EC92C6D"/>
    <w:rsid w:val="3B6BFE98"/>
    <w:rsid w:val="3EC7504F"/>
    <w:rsid w:val="4969124A"/>
    <w:rsid w:val="4B537F94"/>
    <w:rsid w:val="4F72A920"/>
    <w:rsid w:val="52A44800"/>
    <w:rsid w:val="6388F88A"/>
    <w:rsid w:val="7017D591"/>
    <w:rsid w:val="71ACA7F1"/>
    <w:rsid w:val="72F75DBE"/>
    <w:rsid w:val="7CD7CC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1CD1F"/>
  <w15:docId w15:val="{A0372478-0102-4808-9BDA-8637F124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99F"/>
    <w:rPr>
      <w:sz w:val="24"/>
      <w:szCs w:val="24"/>
      <w:lang w:eastAsia="en-US"/>
    </w:rPr>
  </w:style>
  <w:style w:type="paragraph" w:styleId="Heading1">
    <w:name w:val="heading 1"/>
    <w:aliases w:val="h1"/>
    <w:basedOn w:val="Normal"/>
    <w:next w:val="Normal"/>
    <w:link w:val="Heading1Char"/>
    <w:qFormat/>
    <w:rsid w:val="00BC2B4C"/>
    <w:pPr>
      <w:keepNext/>
      <w:numPr>
        <w:numId w:val="10"/>
      </w:numPr>
      <w:pBdr>
        <w:bottom w:val="single" w:sz="4" w:space="1" w:color="auto"/>
      </w:pBdr>
      <w:spacing w:before="240" w:after="60"/>
      <w:ind w:left="357" w:hanging="357"/>
      <w:outlineLvl w:val="0"/>
    </w:pPr>
    <w:rPr>
      <w:rFonts w:ascii="Garamond" w:hAnsi="Garamond" w:cs="Arial"/>
      <w:b/>
      <w:bCs/>
      <w:caps/>
      <w:kern w:val="32"/>
      <w:sz w:val="22"/>
      <w:szCs w:val="32"/>
      <w:lang w:val="en-GB"/>
    </w:rPr>
  </w:style>
  <w:style w:type="paragraph" w:styleId="Heading2">
    <w:name w:val="heading 2"/>
    <w:basedOn w:val="Normal"/>
    <w:next w:val="Normal"/>
    <w:uiPriority w:val="1"/>
    <w:qFormat/>
    <w:rsid w:val="00E71C8A"/>
    <w:pPr>
      <w:keepNext/>
      <w:pBdr>
        <w:bottom w:val="single" w:sz="4" w:space="1" w:color="auto"/>
      </w:pBdr>
      <w:outlineLvl w:val="1"/>
    </w:pPr>
    <w:rPr>
      <w:rFonts w:ascii="Garamond" w:hAnsi="Garamond"/>
      <w:b/>
      <w:sz w:val="21"/>
      <w:szCs w:val="20"/>
      <w:lang w:val="en-GB"/>
    </w:rPr>
  </w:style>
  <w:style w:type="paragraph" w:styleId="Heading3">
    <w:name w:val="heading 3"/>
    <w:basedOn w:val="Normal"/>
    <w:next w:val="Normal"/>
    <w:qFormat/>
    <w:pPr>
      <w:keepNext/>
      <w:ind w:left="567"/>
      <w:outlineLvl w:val="2"/>
    </w:pPr>
    <w:rPr>
      <w:rFonts w:ascii="Arial" w:hAnsi="Arial"/>
      <w:b/>
      <w:sz w:val="28"/>
      <w:szCs w:val="20"/>
      <w:lang w:val="en-GB"/>
    </w:rPr>
  </w:style>
  <w:style w:type="paragraph" w:styleId="Heading4">
    <w:name w:val="heading 4"/>
    <w:basedOn w:val="Normal"/>
    <w:next w:val="Normal"/>
    <w:link w:val="Heading4Char"/>
    <w:unhideWhenUsed/>
    <w:qFormat/>
    <w:rsid w:val="008108D9"/>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53014D"/>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2E2412"/>
    <w:pPr>
      <w:tabs>
        <w:tab w:val="num" w:pos="1152"/>
      </w:tabs>
      <w:spacing w:before="240" w:after="60"/>
      <w:ind w:left="1152" w:hanging="1152"/>
      <w:jc w:val="both"/>
      <w:outlineLvl w:val="5"/>
    </w:pPr>
    <w:rPr>
      <w:rFonts w:eastAsia="Times New Roman"/>
      <w:i/>
      <w:sz w:val="22"/>
      <w:szCs w:val="20"/>
      <w:lang w:val="en-AU" w:eastAsia="en-GB"/>
    </w:rPr>
  </w:style>
  <w:style w:type="paragraph" w:styleId="Heading7">
    <w:name w:val="heading 7"/>
    <w:basedOn w:val="Normal"/>
    <w:next w:val="Normal"/>
    <w:qFormat/>
    <w:pPr>
      <w:keepNext/>
      <w:numPr>
        <w:numId w:val="1"/>
      </w:numPr>
      <w:outlineLvl w:val="6"/>
    </w:pPr>
    <w:rPr>
      <w:b/>
      <w:szCs w:val="20"/>
      <w:lang w:val="en-GB"/>
    </w:rPr>
  </w:style>
  <w:style w:type="paragraph" w:styleId="Heading8">
    <w:name w:val="heading 8"/>
    <w:basedOn w:val="Normal"/>
    <w:next w:val="Normal"/>
    <w:link w:val="Heading8Char"/>
    <w:qFormat/>
    <w:rsid w:val="002E2412"/>
    <w:pPr>
      <w:tabs>
        <w:tab w:val="num" w:pos="1440"/>
      </w:tabs>
      <w:spacing w:before="240" w:after="60"/>
      <w:ind w:left="1440" w:hanging="1440"/>
      <w:jc w:val="both"/>
      <w:outlineLvl w:val="7"/>
    </w:pPr>
    <w:rPr>
      <w:rFonts w:ascii="Arial" w:eastAsia="Times New Roman" w:hAnsi="Arial"/>
      <w:i/>
      <w:szCs w:val="20"/>
      <w:lang w:val="en-AU" w:eastAsia="en-GB"/>
    </w:rPr>
  </w:style>
  <w:style w:type="paragraph" w:styleId="Heading9">
    <w:name w:val="heading 9"/>
    <w:basedOn w:val="Normal"/>
    <w:next w:val="Normal"/>
    <w:link w:val="Heading9Char"/>
    <w:qFormat/>
    <w:rsid w:val="002E2412"/>
    <w:pPr>
      <w:tabs>
        <w:tab w:val="num" w:pos="1584"/>
      </w:tabs>
      <w:spacing w:before="240" w:after="60"/>
      <w:ind w:left="1584" w:hanging="1584"/>
      <w:jc w:val="both"/>
      <w:outlineLvl w:val="8"/>
    </w:pPr>
    <w:rPr>
      <w:rFonts w:ascii="Arial" w:eastAsia="Times New Roman" w:hAnsi="Arial"/>
      <w:b/>
      <w:i/>
      <w:sz w:val="18"/>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pBdr>
        <w:bottom w:val="single" w:sz="4" w:space="1" w:color="auto"/>
      </w:pBdr>
      <w:jc w:val="center"/>
    </w:pPr>
    <w:rPr>
      <w:rFonts w:ascii="Arial" w:hAnsi="Arial"/>
      <w:b/>
      <w:sz w:val="32"/>
      <w:szCs w:val="20"/>
      <w:lang w:val="en-GB"/>
    </w:rPr>
  </w:style>
  <w:style w:type="character" w:styleId="Hyperlink">
    <w:name w:val="Hyperlink"/>
    <w:uiPriority w:val="99"/>
    <w:rPr>
      <w:color w:val="0000FF"/>
      <w:u w:val="single"/>
    </w:rPr>
  </w:style>
  <w:style w:type="paragraph" w:styleId="TOC1">
    <w:name w:val="toc 1"/>
    <w:basedOn w:val="Normal"/>
    <w:next w:val="Normal"/>
    <w:autoRedefine/>
    <w:uiPriority w:val="39"/>
    <w:qFormat/>
    <w:rsid w:val="00674003"/>
    <w:pPr>
      <w:tabs>
        <w:tab w:val="left" w:pos="1760"/>
        <w:tab w:val="right" w:pos="9629"/>
      </w:tabs>
      <w:ind w:left="1134" w:right="1134"/>
    </w:pPr>
    <w:rPr>
      <w:rFonts w:ascii="Garamond" w:hAnsi="Garamond"/>
      <w:b/>
      <w:noProof/>
      <w:sz w:val="21"/>
      <w:szCs w:val="20"/>
      <w:lang w:val="en-GB"/>
    </w:rPr>
  </w:style>
  <w:style w:type="paragraph" w:styleId="TOC2">
    <w:name w:val="toc 2"/>
    <w:basedOn w:val="Normal"/>
    <w:next w:val="Normal"/>
    <w:autoRedefine/>
    <w:uiPriority w:val="39"/>
    <w:qFormat/>
    <w:rsid w:val="00BA79F9"/>
    <w:pPr>
      <w:tabs>
        <w:tab w:val="right" w:leader="dot" w:pos="748"/>
        <w:tab w:val="left" w:leader="dot" w:pos="9401"/>
        <w:tab w:val="right" w:leader="dot" w:pos="9571"/>
        <w:tab w:val="left" w:pos="9628"/>
        <w:tab w:val="right" w:leader="dot" w:pos="9912"/>
      </w:tabs>
      <w:ind w:left="238"/>
      <w:jc w:val="right"/>
    </w:pPr>
    <w:rPr>
      <w:rFonts w:ascii="Garamond" w:hAnsi="Garamond"/>
      <w:caps/>
      <w:sz w:val="21"/>
      <w:lang w:val="en-GB"/>
    </w:rPr>
  </w:style>
  <w:style w:type="paragraph" w:customStyle="1" w:styleId="Numbered">
    <w:name w:val="Numbered"/>
    <w:basedOn w:val="Normal"/>
    <w:pPr>
      <w:tabs>
        <w:tab w:val="num" w:pos="2216"/>
      </w:tabs>
      <w:spacing w:after="80"/>
      <w:ind w:left="1779" w:hanging="283"/>
    </w:pPr>
    <w:rPr>
      <w:rFonts w:ascii="Book Antiqua" w:hAnsi="Book Antiqua"/>
      <w:lang w:val="en-GB"/>
    </w:rPr>
  </w:style>
  <w:style w:type="paragraph" w:customStyle="1" w:styleId="Alphabet">
    <w:name w:val="Alphabet"/>
    <w:basedOn w:val="Numbered"/>
    <w:pPr>
      <w:tabs>
        <w:tab w:val="clear" w:pos="2216"/>
      </w:tabs>
      <w:ind w:left="0" w:firstLine="0"/>
    </w:pPr>
  </w:style>
  <w:style w:type="paragraph" w:customStyle="1" w:styleId="Un-numberedHeading">
    <w:name w:val="Un-numbered Heading"/>
    <w:basedOn w:val="Normal"/>
    <w:pPr>
      <w:spacing w:before="80" w:after="40"/>
      <w:ind w:left="567"/>
    </w:pPr>
    <w:rPr>
      <w:rFonts w:ascii="Arial" w:hAnsi="Arial"/>
      <w:b/>
      <w:sz w:val="28"/>
      <w:lang w:val="en-GB"/>
    </w:rPr>
  </w:style>
  <w:style w:type="paragraph" w:customStyle="1" w:styleId="followon">
    <w:name w:val="follow on"/>
    <w:basedOn w:val="Normal"/>
    <w:pPr>
      <w:spacing w:after="80"/>
      <w:ind w:left="567"/>
    </w:pPr>
    <w:rPr>
      <w:rFonts w:ascii="Book Antiqua" w:hAnsi="Book Antiqua"/>
      <w:lang w:val="en-GB"/>
    </w:rPr>
  </w:style>
  <w:style w:type="paragraph" w:styleId="Header">
    <w:name w:val="header"/>
    <w:basedOn w:val="Normal"/>
    <w:link w:val="HeaderChar"/>
    <w:uiPriority w:val="99"/>
    <w:pPr>
      <w:tabs>
        <w:tab w:val="center" w:pos="4320"/>
        <w:tab w:val="right" w:pos="8640"/>
      </w:tabs>
    </w:pPr>
    <w:rPr>
      <w:rFonts w:ascii="Arial" w:hAnsi="Arial"/>
      <w:lang w:val="en-GB"/>
    </w:rPr>
  </w:style>
  <w:style w:type="paragraph" w:styleId="Footer">
    <w:name w:val="footer"/>
    <w:basedOn w:val="Normal"/>
    <w:link w:val="FooterChar"/>
    <w:uiPriority w:val="99"/>
    <w:pPr>
      <w:tabs>
        <w:tab w:val="center" w:pos="4320"/>
        <w:tab w:val="right" w:pos="8640"/>
      </w:tabs>
    </w:pPr>
    <w:rPr>
      <w:rFonts w:ascii="Arial" w:hAnsi="Arial"/>
      <w:lang w:val="en-GB"/>
    </w:rPr>
  </w:style>
  <w:style w:type="paragraph" w:styleId="BodyTextIndent">
    <w:name w:val="Body Text Indent"/>
    <w:basedOn w:val="Normal"/>
    <w:link w:val="BodyTextIndentChar"/>
    <w:pPr>
      <w:ind w:left="450"/>
    </w:pPr>
    <w:rPr>
      <w:szCs w:val="20"/>
      <w:lang w:val="en-GB"/>
    </w:rPr>
  </w:style>
  <w:style w:type="paragraph" w:styleId="BodyTextIndent2">
    <w:name w:val="Body Text Indent 2"/>
    <w:basedOn w:val="Normal"/>
    <w:pPr>
      <w:ind w:left="360"/>
    </w:pPr>
    <w:rPr>
      <w:szCs w:val="20"/>
      <w:lang w:val="en-GB"/>
    </w:rPr>
  </w:style>
  <w:style w:type="character" w:styleId="PageNumber">
    <w:name w:val="page number"/>
    <w:basedOn w:val="DefaultParagraphFont"/>
  </w:style>
  <w:style w:type="table" w:styleId="TableGrid">
    <w:name w:val="Table Grid"/>
    <w:basedOn w:val="TableNormal"/>
    <w:rsid w:val="00DD3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07672D"/>
    <w:pPr>
      <w:spacing w:after="240"/>
    </w:pPr>
    <w:rPr>
      <w:szCs w:val="20"/>
      <w:lang w:eastAsia="zh-CN"/>
    </w:rPr>
  </w:style>
  <w:style w:type="paragraph" w:styleId="BalloonText">
    <w:name w:val="Balloon Text"/>
    <w:basedOn w:val="Normal"/>
    <w:link w:val="BalloonTextChar"/>
    <w:semiHidden/>
    <w:rsid w:val="00AF0053"/>
    <w:rPr>
      <w:rFonts w:ascii="Tahoma" w:hAnsi="Tahoma" w:cs="Tahoma"/>
      <w:sz w:val="16"/>
      <w:szCs w:val="16"/>
    </w:rPr>
  </w:style>
  <w:style w:type="paragraph" w:styleId="ListBullet">
    <w:name w:val="List Bullet"/>
    <w:basedOn w:val="Normal"/>
    <w:rsid w:val="00C94A7D"/>
    <w:pPr>
      <w:numPr>
        <w:numId w:val="2"/>
      </w:numPr>
    </w:pPr>
  </w:style>
  <w:style w:type="paragraph" w:styleId="CommentText">
    <w:name w:val="annotation text"/>
    <w:basedOn w:val="Normal"/>
    <w:link w:val="CommentTextChar"/>
    <w:rsid w:val="00910D05"/>
    <w:rPr>
      <w:sz w:val="20"/>
      <w:szCs w:val="20"/>
    </w:rPr>
  </w:style>
  <w:style w:type="character" w:customStyle="1" w:styleId="CommentTextChar">
    <w:name w:val="Comment Text Char"/>
    <w:link w:val="CommentText"/>
    <w:rsid w:val="00910D05"/>
    <w:rPr>
      <w:lang w:eastAsia="en-US"/>
    </w:rPr>
  </w:style>
  <w:style w:type="paragraph" w:styleId="CommentSubject">
    <w:name w:val="annotation subject"/>
    <w:basedOn w:val="CommentText"/>
    <w:next w:val="CommentText"/>
    <w:link w:val="CommentSubjectChar"/>
    <w:unhideWhenUsed/>
    <w:rsid w:val="00910D05"/>
    <w:rPr>
      <w:b/>
      <w:bCs/>
    </w:rPr>
  </w:style>
  <w:style w:type="character" w:customStyle="1" w:styleId="CommentSubjectChar">
    <w:name w:val="Comment Subject Char"/>
    <w:link w:val="CommentSubject"/>
    <w:rsid w:val="00910D05"/>
    <w:rPr>
      <w:b/>
      <w:bCs/>
      <w:lang w:eastAsia="en-US"/>
    </w:rPr>
  </w:style>
  <w:style w:type="paragraph" w:styleId="ListParagraph">
    <w:name w:val="List Paragraph"/>
    <w:aliases w:val="List 1,Other List,List Paragraph numbered"/>
    <w:basedOn w:val="Normal"/>
    <w:link w:val="ListParagraphChar"/>
    <w:uiPriority w:val="34"/>
    <w:qFormat/>
    <w:rsid w:val="00D450E5"/>
    <w:pPr>
      <w:ind w:left="720"/>
    </w:pPr>
  </w:style>
  <w:style w:type="paragraph" w:styleId="FootnoteText">
    <w:name w:val="footnote text"/>
    <w:basedOn w:val="Normal"/>
    <w:link w:val="FootnoteTextChar"/>
    <w:rsid w:val="003C48EC"/>
    <w:pPr>
      <w:jc w:val="both"/>
    </w:pPr>
    <w:rPr>
      <w:sz w:val="20"/>
      <w:szCs w:val="20"/>
      <w:lang w:val="en-AU" w:eastAsia="en-GB"/>
    </w:rPr>
  </w:style>
  <w:style w:type="character" w:customStyle="1" w:styleId="FootnoteTextChar">
    <w:name w:val="Footnote Text Char"/>
    <w:link w:val="FootnoteText"/>
    <w:rsid w:val="003C48EC"/>
    <w:rPr>
      <w:lang w:val="en-AU" w:eastAsia="en-GB"/>
    </w:rPr>
  </w:style>
  <w:style w:type="character" w:styleId="FootnoteReference">
    <w:name w:val="footnote reference"/>
    <w:rsid w:val="003C48EC"/>
    <w:rPr>
      <w:vertAlign w:val="superscript"/>
    </w:rPr>
  </w:style>
  <w:style w:type="character" w:customStyle="1" w:styleId="Heading5Char">
    <w:name w:val="Heading 5 Char"/>
    <w:link w:val="Heading5"/>
    <w:semiHidden/>
    <w:rsid w:val="0053014D"/>
    <w:rPr>
      <w:rFonts w:ascii="Calibri" w:eastAsia="MS Mincho" w:hAnsi="Calibri" w:cs="Times New Roman"/>
      <w:b/>
      <w:bCs/>
      <w:i/>
      <w:iCs/>
      <w:sz w:val="26"/>
      <w:szCs w:val="26"/>
      <w:lang w:eastAsia="en-US"/>
    </w:rPr>
  </w:style>
  <w:style w:type="paragraph" w:styleId="TOCHeading">
    <w:name w:val="TOC Heading"/>
    <w:basedOn w:val="Heading1"/>
    <w:next w:val="Normal"/>
    <w:uiPriority w:val="39"/>
    <w:semiHidden/>
    <w:unhideWhenUsed/>
    <w:qFormat/>
    <w:rsid w:val="0000403F"/>
    <w:pPr>
      <w:keepLines/>
      <w:spacing w:before="480" w:after="0" w:line="276" w:lineRule="auto"/>
      <w:outlineLvl w:val="9"/>
    </w:pPr>
    <w:rPr>
      <w:rFonts w:ascii="Cambria" w:eastAsia="MS Gothic" w:hAnsi="Cambria" w:cs="Times New Roman"/>
      <w:caps w:val="0"/>
      <w:color w:val="365F91"/>
      <w:kern w:val="0"/>
      <w:sz w:val="28"/>
      <w:szCs w:val="28"/>
      <w:lang w:val="en-US"/>
    </w:rPr>
  </w:style>
  <w:style w:type="paragraph" w:styleId="TOC3">
    <w:name w:val="toc 3"/>
    <w:basedOn w:val="Normal"/>
    <w:next w:val="Normal"/>
    <w:autoRedefine/>
    <w:uiPriority w:val="39"/>
    <w:unhideWhenUsed/>
    <w:qFormat/>
    <w:rsid w:val="00A715DC"/>
    <w:pPr>
      <w:spacing w:after="100" w:line="276" w:lineRule="auto"/>
      <w:ind w:left="440"/>
    </w:pPr>
    <w:rPr>
      <w:rFonts w:ascii="Garamond" w:hAnsi="Garamond"/>
      <w:sz w:val="20"/>
      <w:szCs w:val="22"/>
    </w:rPr>
  </w:style>
  <w:style w:type="character" w:customStyle="1" w:styleId="StyleGaramond11pt">
    <w:name w:val="Style Garamond 11 pt"/>
    <w:rsid w:val="00C03034"/>
    <w:rPr>
      <w:rFonts w:ascii="Garamond" w:hAnsi="Garamond"/>
      <w:sz w:val="22"/>
    </w:rPr>
  </w:style>
  <w:style w:type="character" w:customStyle="1" w:styleId="HeaderChar">
    <w:name w:val="Header Char"/>
    <w:link w:val="Header"/>
    <w:uiPriority w:val="99"/>
    <w:rsid w:val="00746ACD"/>
    <w:rPr>
      <w:rFonts w:ascii="Arial" w:hAnsi="Arial"/>
      <w:sz w:val="24"/>
      <w:szCs w:val="24"/>
      <w:lang w:val="en-GB" w:eastAsia="en-US"/>
    </w:rPr>
  </w:style>
  <w:style w:type="character" w:customStyle="1" w:styleId="Heading4Char">
    <w:name w:val="Heading 4 Char"/>
    <w:link w:val="Heading4"/>
    <w:semiHidden/>
    <w:rsid w:val="008108D9"/>
    <w:rPr>
      <w:rFonts w:ascii="Calibri" w:eastAsia="MS Mincho" w:hAnsi="Calibri" w:cs="Times New Roman"/>
      <w:b/>
      <w:bCs/>
      <w:sz w:val="28"/>
      <w:szCs w:val="28"/>
      <w:lang w:eastAsia="en-US"/>
    </w:rPr>
  </w:style>
  <w:style w:type="paragraph" w:styleId="BodyText">
    <w:name w:val="Body Text"/>
    <w:aliases w:val="Body Text1"/>
    <w:basedOn w:val="Normal"/>
    <w:link w:val="BodyTextChar"/>
    <w:rsid w:val="00BD706A"/>
    <w:pPr>
      <w:spacing w:after="120"/>
    </w:pPr>
  </w:style>
  <w:style w:type="character" w:customStyle="1" w:styleId="BodyTextChar">
    <w:name w:val="Body Text Char"/>
    <w:aliases w:val="Body Text1 Char"/>
    <w:basedOn w:val="DefaultParagraphFont"/>
    <w:link w:val="BodyText"/>
    <w:rsid w:val="00BD706A"/>
    <w:rPr>
      <w:sz w:val="24"/>
      <w:szCs w:val="24"/>
      <w:lang w:eastAsia="en-US"/>
    </w:rPr>
  </w:style>
  <w:style w:type="character" w:customStyle="1" w:styleId="Heading1Char">
    <w:name w:val="Heading 1 Char"/>
    <w:aliases w:val="h1 Char"/>
    <w:link w:val="Heading1"/>
    <w:rsid w:val="00BC2B4C"/>
    <w:rPr>
      <w:rFonts w:ascii="Garamond" w:hAnsi="Garamond" w:cs="Arial"/>
      <w:b/>
      <w:bCs/>
      <w:caps/>
      <w:kern w:val="32"/>
      <w:sz w:val="22"/>
      <w:szCs w:val="32"/>
      <w:lang w:val="en-GB" w:eastAsia="en-US"/>
    </w:rPr>
  </w:style>
  <w:style w:type="paragraph" w:styleId="NormalWeb">
    <w:name w:val="Normal (Web)"/>
    <w:basedOn w:val="Normal"/>
    <w:rsid w:val="00BD706A"/>
    <w:pPr>
      <w:spacing w:before="100" w:beforeAutospacing="1" w:after="100" w:afterAutospacing="1"/>
    </w:pPr>
    <w:rPr>
      <w:color w:val="000000"/>
    </w:rPr>
  </w:style>
  <w:style w:type="character" w:customStyle="1" w:styleId="FooterChar">
    <w:name w:val="Footer Char"/>
    <w:link w:val="Footer"/>
    <w:uiPriority w:val="99"/>
    <w:rsid w:val="00BD706A"/>
    <w:rPr>
      <w:rFonts w:ascii="Arial" w:hAnsi="Arial"/>
      <w:sz w:val="24"/>
      <w:szCs w:val="24"/>
      <w:lang w:val="en-GB" w:eastAsia="en-US"/>
    </w:rPr>
  </w:style>
  <w:style w:type="character" w:customStyle="1" w:styleId="HeadingChar">
    <w:name w:val="Heading Char"/>
    <w:rsid w:val="00BD706A"/>
    <w:rPr>
      <w:rFonts w:ascii="Arial" w:hAnsi="Arial"/>
      <w:b/>
      <w:noProof w:val="0"/>
      <w:sz w:val="26"/>
      <w:szCs w:val="22"/>
      <w:lang w:val="en-GB" w:eastAsia="en-US" w:bidi="ar-SA"/>
    </w:rPr>
  </w:style>
  <w:style w:type="paragraph" w:customStyle="1" w:styleId="BalloonText1">
    <w:name w:val="Balloon Text1"/>
    <w:basedOn w:val="Normal"/>
    <w:semiHidden/>
    <w:rsid w:val="00BD706A"/>
    <w:rPr>
      <w:rFonts w:ascii="Tahoma" w:hAnsi="Tahoma" w:cs="MS Mincho"/>
      <w:sz w:val="16"/>
      <w:szCs w:val="16"/>
    </w:rPr>
  </w:style>
  <w:style w:type="character" w:styleId="CommentReference">
    <w:name w:val="annotation reference"/>
    <w:rsid w:val="00BD706A"/>
    <w:rPr>
      <w:sz w:val="16"/>
      <w:szCs w:val="16"/>
    </w:rPr>
  </w:style>
  <w:style w:type="paragraph" w:customStyle="1" w:styleId="CommentSubject1">
    <w:name w:val="Comment Subject1"/>
    <w:basedOn w:val="CommentText"/>
    <w:next w:val="CommentText"/>
    <w:semiHidden/>
    <w:rsid w:val="00BD706A"/>
    <w:rPr>
      <w:b/>
      <w:bCs/>
    </w:rPr>
  </w:style>
  <w:style w:type="paragraph" w:customStyle="1" w:styleId="3-Alinea-15">
    <w:name w:val="3 - Alinea - 15"/>
    <w:basedOn w:val="Normal"/>
    <w:rsid w:val="00BD706A"/>
    <w:pPr>
      <w:spacing w:after="120"/>
      <w:ind w:left="900"/>
      <w:jc w:val="both"/>
    </w:pPr>
    <w:rPr>
      <w:b/>
      <w:szCs w:val="20"/>
      <w:lang w:val="en-GB"/>
    </w:rPr>
  </w:style>
  <w:style w:type="paragraph" w:customStyle="1" w:styleId="ReportHeading1">
    <w:name w:val="ReportHeading1"/>
    <w:basedOn w:val="Normal"/>
    <w:rsid w:val="00BD706A"/>
    <w:pPr>
      <w:spacing w:before="120" w:after="120"/>
      <w:ind w:left="851" w:right="2268"/>
    </w:pPr>
    <w:rPr>
      <w:rFonts w:ascii="LucidaSans" w:hAnsi="LucidaSans"/>
      <w:b/>
      <w:sz w:val="44"/>
      <w:szCs w:val="22"/>
      <w:lang w:val="en-GB"/>
    </w:rPr>
  </w:style>
  <w:style w:type="paragraph" w:customStyle="1" w:styleId="Style1">
    <w:name w:val="Style1"/>
    <w:basedOn w:val="Normal"/>
    <w:next w:val="Title"/>
    <w:rsid w:val="00BD706A"/>
    <w:pPr>
      <w:keepNext/>
      <w:spacing w:before="240" w:after="240"/>
    </w:pPr>
    <w:rPr>
      <w:rFonts w:ascii="Arial" w:hAnsi="Arial"/>
      <w:b/>
      <w:bCs/>
      <w:sz w:val="18"/>
      <w:szCs w:val="20"/>
      <w:lang w:val="en-GB" w:eastAsia="en-GB"/>
    </w:rPr>
  </w:style>
  <w:style w:type="character" w:customStyle="1" w:styleId="TitleChar">
    <w:name w:val="Title Char"/>
    <w:link w:val="Title"/>
    <w:rsid w:val="00BD706A"/>
    <w:rPr>
      <w:rFonts w:ascii="Arial" w:hAnsi="Arial"/>
      <w:b/>
      <w:sz w:val="32"/>
      <w:lang w:val="en-GB" w:eastAsia="en-US"/>
    </w:rPr>
  </w:style>
  <w:style w:type="paragraph" w:styleId="BodyText3">
    <w:name w:val="Body Text 3"/>
    <w:basedOn w:val="Normal"/>
    <w:link w:val="BodyText3Char"/>
    <w:rsid w:val="00BD706A"/>
    <w:pPr>
      <w:spacing w:after="120"/>
    </w:pPr>
    <w:rPr>
      <w:sz w:val="16"/>
      <w:szCs w:val="16"/>
    </w:rPr>
  </w:style>
  <w:style w:type="character" w:customStyle="1" w:styleId="BodyText3Char">
    <w:name w:val="Body Text 3 Char"/>
    <w:basedOn w:val="DefaultParagraphFont"/>
    <w:link w:val="BodyText3"/>
    <w:rsid w:val="00BD706A"/>
    <w:rPr>
      <w:sz w:val="16"/>
      <w:szCs w:val="16"/>
      <w:lang w:eastAsia="en-US"/>
    </w:rPr>
  </w:style>
  <w:style w:type="paragraph" w:styleId="BodyText2">
    <w:name w:val="Body Text 2"/>
    <w:basedOn w:val="Normal"/>
    <w:link w:val="BodyText2Char"/>
    <w:rsid w:val="00BD706A"/>
    <w:pPr>
      <w:jc w:val="both"/>
    </w:pPr>
    <w:rPr>
      <w:rFonts w:ascii="Verdana" w:hAnsi="Verdana"/>
      <w:color w:val="000000"/>
      <w:sz w:val="20"/>
    </w:rPr>
  </w:style>
  <w:style w:type="character" w:customStyle="1" w:styleId="BodyText2Char">
    <w:name w:val="Body Text 2 Char"/>
    <w:basedOn w:val="DefaultParagraphFont"/>
    <w:link w:val="BodyText2"/>
    <w:rsid w:val="00BD706A"/>
    <w:rPr>
      <w:rFonts w:ascii="Verdana" w:hAnsi="Verdana"/>
      <w:color w:val="000000"/>
      <w:szCs w:val="24"/>
      <w:lang w:eastAsia="en-US"/>
    </w:rPr>
  </w:style>
  <w:style w:type="paragraph" w:customStyle="1" w:styleId="3-Alinea-15n">
    <w:name w:val="3 - Alinea - 15n"/>
    <w:basedOn w:val="Normal"/>
    <w:rsid w:val="00BD706A"/>
    <w:pPr>
      <w:spacing w:after="120"/>
      <w:ind w:left="1248" w:hanging="397"/>
    </w:pPr>
    <w:rPr>
      <w:sz w:val="20"/>
      <w:lang w:val="en-GB"/>
    </w:rPr>
  </w:style>
  <w:style w:type="character" w:customStyle="1" w:styleId="BodyTextIndentChar">
    <w:name w:val="Body Text Indent Char"/>
    <w:link w:val="BodyTextIndent"/>
    <w:rsid w:val="00BD706A"/>
    <w:rPr>
      <w:sz w:val="24"/>
      <w:lang w:val="en-GB" w:eastAsia="en-US"/>
    </w:rPr>
  </w:style>
  <w:style w:type="character" w:customStyle="1" w:styleId="BalloonTextChar">
    <w:name w:val="Balloon Text Char"/>
    <w:link w:val="BalloonText"/>
    <w:semiHidden/>
    <w:rsid w:val="00BD706A"/>
    <w:rPr>
      <w:rFonts w:ascii="Tahoma" w:hAnsi="Tahoma" w:cs="Tahoma"/>
      <w:sz w:val="16"/>
      <w:szCs w:val="16"/>
      <w:lang w:eastAsia="en-US"/>
    </w:rPr>
  </w:style>
  <w:style w:type="paragraph" w:customStyle="1" w:styleId="InstructionHeading">
    <w:name w:val="Instruction Heading"/>
    <w:basedOn w:val="Normal"/>
    <w:uiPriority w:val="99"/>
    <w:qFormat/>
    <w:rsid w:val="00E548B2"/>
    <w:pPr>
      <w:spacing w:line="276" w:lineRule="auto"/>
      <w:jc w:val="center"/>
    </w:pPr>
    <w:rPr>
      <w:rFonts w:ascii="Arial" w:eastAsia="Times New Roman" w:hAnsi="Arial" w:cs="Arial"/>
      <w:b/>
      <w:color w:val="00B050"/>
      <w:sz w:val="22"/>
      <w:szCs w:val="22"/>
      <w:u w:val="single"/>
      <w:lang w:val="en-NZ"/>
    </w:rPr>
  </w:style>
  <w:style w:type="paragraph" w:customStyle="1" w:styleId="InstructionBody">
    <w:name w:val="Instruction Body"/>
    <w:basedOn w:val="Normal"/>
    <w:uiPriority w:val="99"/>
    <w:qFormat/>
    <w:rsid w:val="00E548B2"/>
    <w:pPr>
      <w:spacing w:line="276" w:lineRule="auto"/>
    </w:pPr>
    <w:rPr>
      <w:rFonts w:ascii="Arial" w:eastAsia="Times New Roman" w:hAnsi="Arial" w:cs="Arial"/>
      <w:color w:val="00B050"/>
      <w:sz w:val="22"/>
      <w:szCs w:val="22"/>
      <w:lang w:val="en-NZ"/>
    </w:rPr>
  </w:style>
  <w:style w:type="paragraph" w:customStyle="1" w:styleId="InstructionBullet">
    <w:name w:val="Instruction Bullet"/>
    <w:basedOn w:val="Normal"/>
    <w:uiPriority w:val="99"/>
    <w:qFormat/>
    <w:rsid w:val="00E548B2"/>
    <w:pPr>
      <w:numPr>
        <w:numId w:val="4"/>
      </w:numPr>
      <w:spacing w:line="276" w:lineRule="auto"/>
    </w:pPr>
    <w:rPr>
      <w:rFonts w:ascii="Arial" w:eastAsia="Calibri" w:hAnsi="Arial" w:cs="Arial"/>
      <w:color w:val="00B050"/>
      <w:sz w:val="22"/>
      <w:szCs w:val="22"/>
      <w:lang w:val="en-NZ"/>
    </w:rPr>
  </w:style>
  <w:style w:type="paragraph" w:customStyle="1" w:styleId="InstructionNumbering">
    <w:name w:val="Instruction Numbering"/>
    <w:basedOn w:val="ListParagraph"/>
    <w:uiPriority w:val="99"/>
    <w:qFormat/>
    <w:rsid w:val="00E548B2"/>
    <w:pPr>
      <w:numPr>
        <w:numId w:val="5"/>
      </w:numPr>
      <w:tabs>
        <w:tab w:val="num" w:pos="360"/>
        <w:tab w:val="left" w:pos="709"/>
      </w:tabs>
      <w:spacing w:line="280" w:lineRule="atLeast"/>
      <w:ind w:firstLine="0"/>
    </w:pPr>
    <w:rPr>
      <w:rFonts w:ascii="Arial" w:eastAsia="Times New Roman" w:hAnsi="Arial" w:cs="Arial"/>
      <w:color w:val="00B050"/>
      <w:sz w:val="22"/>
      <w:szCs w:val="22"/>
      <w:lang w:val="en-AU"/>
    </w:rPr>
  </w:style>
  <w:style w:type="paragraph" w:customStyle="1" w:styleId="InstructionLetteredList">
    <w:name w:val="Instruction Lettered List"/>
    <w:basedOn w:val="Normal"/>
    <w:uiPriority w:val="99"/>
    <w:qFormat/>
    <w:rsid w:val="00E548B2"/>
    <w:pPr>
      <w:numPr>
        <w:ilvl w:val="1"/>
        <w:numId w:val="6"/>
      </w:numPr>
      <w:tabs>
        <w:tab w:val="left" w:pos="709"/>
      </w:tabs>
      <w:spacing w:line="280" w:lineRule="atLeast"/>
    </w:pPr>
    <w:rPr>
      <w:rFonts w:ascii="Arial" w:eastAsia="Times New Roman" w:hAnsi="Arial" w:cs="Arial"/>
      <w:color w:val="00B050"/>
      <w:sz w:val="22"/>
      <w:szCs w:val="22"/>
      <w:lang w:val="en-AU"/>
    </w:rPr>
  </w:style>
  <w:style w:type="paragraph" w:customStyle="1" w:styleId="InstructionCallout">
    <w:name w:val="Instruction Callout"/>
    <w:basedOn w:val="Normal"/>
    <w:uiPriority w:val="99"/>
    <w:qFormat/>
    <w:rsid w:val="00E548B2"/>
    <w:pPr>
      <w:spacing w:before="240" w:line="276" w:lineRule="auto"/>
      <w:jc w:val="center"/>
    </w:pPr>
    <w:rPr>
      <w:rFonts w:ascii="Arial" w:eastAsia="Times New Roman" w:hAnsi="Arial" w:cs="Arial"/>
      <w:b/>
      <w:color w:val="00B050"/>
      <w:sz w:val="36"/>
      <w:szCs w:val="36"/>
      <w:lang w:val="en-NZ"/>
    </w:rPr>
  </w:style>
  <w:style w:type="character" w:styleId="PlaceholderText">
    <w:name w:val="Placeholder Text"/>
    <w:basedOn w:val="DefaultParagraphFont"/>
    <w:uiPriority w:val="99"/>
    <w:semiHidden/>
    <w:rsid w:val="00E548B2"/>
    <w:rPr>
      <w:color w:val="808080"/>
    </w:rPr>
  </w:style>
  <w:style w:type="paragraph" w:styleId="NoSpacing">
    <w:name w:val="No Spacing"/>
    <w:uiPriority w:val="1"/>
    <w:qFormat/>
    <w:rsid w:val="0070684C"/>
    <w:rPr>
      <w:rFonts w:eastAsia="Calibri"/>
      <w:sz w:val="22"/>
      <w:szCs w:val="24"/>
      <w:lang w:eastAsia="en-US"/>
    </w:rPr>
  </w:style>
  <w:style w:type="paragraph" w:customStyle="1" w:styleId="titulo">
    <w:name w:val="titulo"/>
    <w:basedOn w:val="Heading5"/>
    <w:rsid w:val="00C966BB"/>
    <w:pPr>
      <w:spacing w:before="0" w:after="240"/>
      <w:jc w:val="center"/>
    </w:pPr>
    <w:rPr>
      <w:rFonts w:ascii="Times New Roman Bold" w:eastAsia="Times New Roman" w:hAnsi="Times New Roman Bold"/>
      <w:bCs w:val="0"/>
      <w:i w:val="0"/>
      <w:iCs w:val="0"/>
      <w:sz w:val="24"/>
      <w:szCs w:val="20"/>
    </w:rPr>
  </w:style>
  <w:style w:type="paragraph" w:customStyle="1" w:styleId="Outline">
    <w:name w:val="Outline"/>
    <w:basedOn w:val="Normal"/>
    <w:rsid w:val="00CA5185"/>
    <w:pPr>
      <w:spacing w:before="240"/>
    </w:pPr>
    <w:rPr>
      <w:rFonts w:eastAsia="Times New Roman"/>
      <w:kern w:val="28"/>
      <w:szCs w:val="20"/>
    </w:rPr>
  </w:style>
  <w:style w:type="paragraph" w:styleId="ListNumber">
    <w:name w:val="List Number"/>
    <w:basedOn w:val="Normal"/>
    <w:rsid w:val="00EB28EF"/>
    <w:pPr>
      <w:keepLines/>
      <w:numPr>
        <w:numId w:val="12"/>
      </w:numPr>
      <w:spacing w:after="120"/>
      <w:jc w:val="both"/>
    </w:pPr>
    <w:rPr>
      <w:rFonts w:eastAsia="Times New Roman"/>
      <w:sz w:val="22"/>
      <w:szCs w:val="22"/>
      <w:lang w:val="en-GB"/>
    </w:rPr>
  </w:style>
  <w:style w:type="paragraph" w:styleId="TOC6">
    <w:name w:val="toc 6"/>
    <w:basedOn w:val="Normal"/>
    <w:next w:val="Normal"/>
    <w:autoRedefine/>
    <w:semiHidden/>
    <w:unhideWhenUsed/>
    <w:rsid w:val="00AC16C2"/>
    <w:pPr>
      <w:spacing w:after="100"/>
      <w:ind w:left="1200"/>
    </w:pPr>
  </w:style>
  <w:style w:type="character" w:customStyle="1" w:styleId="Heading6Char">
    <w:name w:val="Heading 6 Char"/>
    <w:basedOn w:val="DefaultParagraphFont"/>
    <w:link w:val="Heading6"/>
    <w:rsid w:val="002E2412"/>
    <w:rPr>
      <w:rFonts w:eastAsia="Times New Roman"/>
      <w:i/>
      <w:sz w:val="22"/>
      <w:lang w:val="en-AU" w:eastAsia="en-GB"/>
    </w:rPr>
  </w:style>
  <w:style w:type="character" w:customStyle="1" w:styleId="Heading8Char">
    <w:name w:val="Heading 8 Char"/>
    <w:basedOn w:val="DefaultParagraphFont"/>
    <w:link w:val="Heading8"/>
    <w:rsid w:val="002E2412"/>
    <w:rPr>
      <w:rFonts w:ascii="Arial" w:eastAsia="Times New Roman" w:hAnsi="Arial"/>
      <w:i/>
      <w:sz w:val="24"/>
      <w:lang w:val="en-AU" w:eastAsia="en-GB"/>
    </w:rPr>
  </w:style>
  <w:style w:type="character" w:customStyle="1" w:styleId="Heading9Char">
    <w:name w:val="Heading 9 Char"/>
    <w:basedOn w:val="DefaultParagraphFont"/>
    <w:link w:val="Heading9"/>
    <w:rsid w:val="002E2412"/>
    <w:rPr>
      <w:rFonts w:ascii="Arial" w:eastAsia="Times New Roman" w:hAnsi="Arial"/>
      <w:b/>
      <w:i/>
      <w:sz w:val="18"/>
      <w:lang w:val="en-AU" w:eastAsia="en-GB"/>
    </w:rPr>
  </w:style>
  <w:style w:type="paragraph" w:customStyle="1" w:styleId="Paragraph">
    <w:name w:val="* Paragraph"/>
    <w:aliases w:val="left-aligned1"/>
    <w:basedOn w:val="Normal"/>
    <w:uiPriority w:val="99"/>
    <w:rsid w:val="002E2412"/>
    <w:pPr>
      <w:autoSpaceDE w:val="0"/>
      <w:autoSpaceDN w:val="0"/>
      <w:spacing w:line="240" w:lineRule="atLeast"/>
    </w:pPr>
    <w:rPr>
      <w:rFonts w:ascii="Courier New" w:eastAsia="Calibri" w:hAnsi="Courier New" w:cs="Courier New"/>
    </w:rPr>
  </w:style>
  <w:style w:type="paragraph" w:styleId="ListBullet2">
    <w:name w:val="List Bullet 2"/>
    <w:basedOn w:val="Normal"/>
    <w:semiHidden/>
    <w:unhideWhenUsed/>
    <w:rsid w:val="00B3750A"/>
    <w:pPr>
      <w:numPr>
        <w:numId w:val="14"/>
      </w:numPr>
      <w:contextualSpacing/>
    </w:pPr>
  </w:style>
  <w:style w:type="paragraph" w:styleId="List">
    <w:name w:val="List"/>
    <w:basedOn w:val="Normal"/>
    <w:uiPriority w:val="3"/>
    <w:semiHidden/>
    <w:unhideWhenUsed/>
    <w:rsid w:val="00D41093"/>
    <w:pPr>
      <w:ind w:left="283" w:hanging="283"/>
      <w:contextualSpacing/>
    </w:pPr>
  </w:style>
  <w:style w:type="character" w:customStyle="1" w:styleId="ListParagraphChar">
    <w:name w:val="List Paragraph Char"/>
    <w:aliases w:val="List 1 Char,Other List Char,List Paragraph numbered Char"/>
    <w:link w:val="ListParagraph"/>
    <w:uiPriority w:val="2"/>
    <w:locked/>
    <w:rsid w:val="00D41093"/>
    <w:rPr>
      <w:sz w:val="24"/>
      <w:szCs w:val="24"/>
      <w:lang w:eastAsia="en-US"/>
    </w:rPr>
  </w:style>
  <w:style w:type="paragraph" w:styleId="Revision">
    <w:name w:val="Revision"/>
    <w:hidden/>
    <w:uiPriority w:val="99"/>
    <w:semiHidden/>
    <w:rsid w:val="008A1648"/>
    <w:rPr>
      <w:sz w:val="24"/>
      <w:szCs w:val="24"/>
      <w:lang w:eastAsia="en-US"/>
    </w:rPr>
  </w:style>
  <w:style w:type="character" w:customStyle="1" w:styleId="UnresolvedMention1">
    <w:name w:val="Unresolved Mention1"/>
    <w:basedOn w:val="DefaultParagraphFont"/>
    <w:uiPriority w:val="99"/>
    <w:semiHidden/>
    <w:unhideWhenUsed/>
    <w:rsid w:val="006E7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5207">
      <w:bodyDiv w:val="1"/>
      <w:marLeft w:val="0"/>
      <w:marRight w:val="0"/>
      <w:marTop w:val="0"/>
      <w:marBottom w:val="0"/>
      <w:divBdr>
        <w:top w:val="none" w:sz="0" w:space="0" w:color="auto"/>
        <w:left w:val="none" w:sz="0" w:space="0" w:color="auto"/>
        <w:bottom w:val="none" w:sz="0" w:space="0" w:color="auto"/>
        <w:right w:val="none" w:sz="0" w:space="0" w:color="auto"/>
      </w:divBdr>
    </w:div>
    <w:div w:id="58021467">
      <w:bodyDiv w:val="1"/>
      <w:marLeft w:val="0"/>
      <w:marRight w:val="0"/>
      <w:marTop w:val="0"/>
      <w:marBottom w:val="0"/>
      <w:divBdr>
        <w:top w:val="none" w:sz="0" w:space="0" w:color="auto"/>
        <w:left w:val="none" w:sz="0" w:space="0" w:color="auto"/>
        <w:bottom w:val="none" w:sz="0" w:space="0" w:color="auto"/>
        <w:right w:val="none" w:sz="0" w:space="0" w:color="auto"/>
      </w:divBdr>
    </w:div>
    <w:div w:id="107941437">
      <w:bodyDiv w:val="1"/>
      <w:marLeft w:val="0"/>
      <w:marRight w:val="0"/>
      <w:marTop w:val="0"/>
      <w:marBottom w:val="0"/>
      <w:divBdr>
        <w:top w:val="none" w:sz="0" w:space="0" w:color="auto"/>
        <w:left w:val="none" w:sz="0" w:space="0" w:color="auto"/>
        <w:bottom w:val="none" w:sz="0" w:space="0" w:color="auto"/>
        <w:right w:val="none" w:sz="0" w:space="0" w:color="auto"/>
      </w:divBdr>
    </w:div>
    <w:div w:id="147862516">
      <w:bodyDiv w:val="1"/>
      <w:marLeft w:val="0"/>
      <w:marRight w:val="0"/>
      <w:marTop w:val="0"/>
      <w:marBottom w:val="0"/>
      <w:divBdr>
        <w:top w:val="none" w:sz="0" w:space="0" w:color="auto"/>
        <w:left w:val="none" w:sz="0" w:space="0" w:color="auto"/>
        <w:bottom w:val="none" w:sz="0" w:space="0" w:color="auto"/>
        <w:right w:val="none" w:sz="0" w:space="0" w:color="auto"/>
      </w:divBdr>
    </w:div>
    <w:div w:id="148256420">
      <w:bodyDiv w:val="1"/>
      <w:marLeft w:val="0"/>
      <w:marRight w:val="0"/>
      <w:marTop w:val="0"/>
      <w:marBottom w:val="0"/>
      <w:divBdr>
        <w:top w:val="none" w:sz="0" w:space="0" w:color="auto"/>
        <w:left w:val="none" w:sz="0" w:space="0" w:color="auto"/>
        <w:bottom w:val="none" w:sz="0" w:space="0" w:color="auto"/>
        <w:right w:val="none" w:sz="0" w:space="0" w:color="auto"/>
      </w:divBdr>
    </w:div>
    <w:div w:id="224999318">
      <w:bodyDiv w:val="1"/>
      <w:marLeft w:val="0"/>
      <w:marRight w:val="0"/>
      <w:marTop w:val="0"/>
      <w:marBottom w:val="0"/>
      <w:divBdr>
        <w:top w:val="none" w:sz="0" w:space="0" w:color="auto"/>
        <w:left w:val="none" w:sz="0" w:space="0" w:color="auto"/>
        <w:bottom w:val="none" w:sz="0" w:space="0" w:color="auto"/>
        <w:right w:val="none" w:sz="0" w:space="0" w:color="auto"/>
      </w:divBdr>
    </w:div>
    <w:div w:id="278880650">
      <w:bodyDiv w:val="1"/>
      <w:marLeft w:val="0"/>
      <w:marRight w:val="0"/>
      <w:marTop w:val="0"/>
      <w:marBottom w:val="0"/>
      <w:divBdr>
        <w:top w:val="none" w:sz="0" w:space="0" w:color="auto"/>
        <w:left w:val="none" w:sz="0" w:space="0" w:color="auto"/>
        <w:bottom w:val="none" w:sz="0" w:space="0" w:color="auto"/>
        <w:right w:val="none" w:sz="0" w:space="0" w:color="auto"/>
      </w:divBdr>
    </w:div>
    <w:div w:id="364722670">
      <w:bodyDiv w:val="1"/>
      <w:marLeft w:val="0"/>
      <w:marRight w:val="0"/>
      <w:marTop w:val="0"/>
      <w:marBottom w:val="0"/>
      <w:divBdr>
        <w:top w:val="none" w:sz="0" w:space="0" w:color="auto"/>
        <w:left w:val="none" w:sz="0" w:space="0" w:color="auto"/>
        <w:bottom w:val="none" w:sz="0" w:space="0" w:color="auto"/>
        <w:right w:val="none" w:sz="0" w:space="0" w:color="auto"/>
      </w:divBdr>
    </w:div>
    <w:div w:id="499926689">
      <w:bodyDiv w:val="1"/>
      <w:marLeft w:val="0"/>
      <w:marRight w:val="0"/>
      <w:marTop w:val="0"/>
      <w:marBottom w:val="0"/>
      <w:divBdr>
        <w:top w:val="none" w:sz="0" w:space="0" w:color="auto"/>
        <w:left w:val="none" w:sz="0" w:space="0" w:color="auto"/>
        <w:bottom w:val="none" w:sz="0" w:space="0" w:color="auto"/>
        <w:right w:val="none" w:sz="0" w:space="0" w:color="auto"/>
      </w:divBdr>
    </w:div>
    <w:div w:id="536352145">
      <w:bodyDiv w:val="1"/>
      <w:marLeft w:val="0"/>
      <w:marRight w:val="0"/>
      <w:marTop w:val="0"/>
      <w:marBottom w:val="0"/>
      <w:divBdr>
        <w:top w:val="none" w:sz="0" w:space="0" w:color="auto"/>
        <w:left w:val="none" w:sz="0" w:space="0" w:color="auto"/>
        <w:bottom w:val="none" w:sz="0" w:space="0" w:color="auto"/>
        <w:right w:val="none" w:sz="0" w:space="0" w:color="auto"/>
      </w:divBdr>
    </w:div>
    <w:div w:id="671110073">
      <w:bodyDiv w:val="1"/>
      <w:marLeft w:val="0"/>
      <w:marRight w:val="0"/>
      <w:marTop w:val="0"/>
      <w:marBottom w:val="0"/>
      <w:divBdr>
        <w:top w:val="none" w:sz="0" w:space="0" w:color="auto"/>
        <w:left w:val="none" w:sz="0" w:space="0" w:color="auto"/>
        <w:bottom w:val="none" w:sz="0" w:space="0" w:color="auto"/>
        <w:right w:val="none" w:sz="0" w:space="0" w:color="auto"/>
      </w:divBdr>
    </w:div>
    <w:div w:id="672300407">
      <w:bodyDiv w:val="1"/>
      <w:marLeft w:val="0"/>
      <w:marRight w:val="0"/>
      <w:marTop w:val="0"/>
      <w:marBottom w:val="0"/>
      <w:divBdr>
        <w:top w:val="none" w:sz="0" w:space="0" w:color="auto"/>
        <w:left w:val="none" w:sz="0" w:space="0" w:color="auto"/>
        <w:bottom w:val="none" w:sz="0" w:space="0" w:color="auto"/>
        <w:right w:val="none" w:sz="0" w:space="0" w:color="auto"/>
      </w:divBdr>
    </w:div>
    <w:div w:id="692146270">
      <w:bodyDiv w:val="1"/>
      <w:marLeft w:val="0"/>
      <w:marRight w:val="0"/>
      <w:marTop w:val="0"/>
      <w:marBottom w:val="0"/>
      <w:divBdr>
        <w:top w:val="none" w:sz="0" w:space="0" w:color="auto"/>
        <w:left w:val="none" w:sz="0" w:space="0" w:color="auto"/>
        <w:bottom w:val="none" w:sz="0" w:space="0" w:color="auto"/>
        <w:right w:val="none" w:sz="0" w:space="0" w:color="auto"/>
      </w:divBdr>
    </w:div>
    <w:div w:id="877081357">
      <w:bodyDiv w:val="1"/>
      <w:marLeft w:val="0"/>
      <w:marRight w:val="0"/>
      <w:marTop w:val="0"/>
      <w:marBottom w:val="0"/>
      <w:divBdr>
        <w:top w:val="none" w:sz="0" w:space="0" w:color="auto"/>
        <w:left w:val="none" w:sz="0" w:space="0" w:color="auto"/>
        <w:bottom w:val="none" w:sz="0" w:space="0" w:color="auto"/>
        <w:right w:val="none" w:sz="0" w:space="0" w:color="auto"/>
      </w:divBdr>
    </w:div>
    <w:div w:id="956109230">
      <w:bodyDiv w:val="1"/>
      <w:marLeft w:val="0"/>
      <w:marRight w:val="0"/>
      <w:marTop w:val="0"/>
      <w:marBottom w:val="0"/>
      <w:divBdr>
        <w:top w:val="none" w:sz="0" w:space="0" w:color="auto"/>
        <w:left w:val="none" w:sz="0" w:space="0" w:color="auto"/>
        <w:bottom w:val="none" w:sz="0" w:space="0" w:color="auto"/>
        <w:right w:val="none" w:sz="0" w:space="0" w:color="auto"/>
      </w:divBdr>
    </w:div>
    <w:div w:id="1006245717">
      <w:bodyDiv w:val="1"/>
      <w:marLeft w:val="0"/>
      <w:marRight w:val="0"/>
      <w:marTop w:val="0"/>
      <w:marBottom w:val="0"/>
      <w:divBdr>
        <w:top w:val="none" w:sz="0" w:space="0" w:color="auto"/>
        <w:left w:val="none" w:sz="0" w:space="0" w:color="auto"/>
        <w:bottom w:val="none" w:sz="0" w:space="0" w:color="auto"/>
        <w:right w:val="none" w:sz="0" w:space="0" w:color="auto"/>
      </w:divBdr>
    </w:div>
    <w:div w:id="1048526115">
      <w:bodyDiv w:val="1"/>
      <w:marLeft w:val="0"/>
      <w:marRight w:val="0"/>
      <w:marTop w:val="0"/>
      <w:marBottom w:val="0"/>
      <w:divBdr>
        <w:top w:val="none" w:sz="0" w:space="0" w:color="auto"/>
        <w:left w:val="none" w:sz="0" w:space="0" w:color="auto"/>
        <w:bottom w:val="none" w:sz="0" w:space="0" w:color="auto"/>
        <w:right w:val="none" w:sz="0" w:space="0" w:color="auto"/>
      </w:divBdr>
    </w:div>
    <w:div w:id="1081485128">
      <w:bodyDiv w:val="1"/>
      <w:marLeft w:val="0"/>
      <w:marRight w:val="0"/>
      <w:marTop w:val="0"/>
      <w:marBottom w:val="0"/>
      <w:divBdr>
        <w:top w:val="none" w:sz="0" w:space="0" w:color="auto"/>
        <w:left w:val="none" w:sz="0" w:space="0" w:color="auto"/>
        <w:bottom w:val="none" w:sz="0" w:space="0" w:color="auto"/>
        <w:right w:val="none" w:sz="0" w:space="0" w:color="auto"/>
      </w:divBdr>
    </w:div>
    <w:div w:id="1200821701">
      <w:bodyDiv w:val="1"/>
      <w:marLeft w:val="0"/>
      <w:marRight w:val="0"/>
      <w:marTop w:val="0"/>
      <w:marBottom w:val="0"/>
      <w:divBdr>
        <w:top w:val="none" w:sz="0" w:space="0" w:color="auto"/>
        <w:left w:val="none" w:sz="0" w:space="0" w:color="auto"/>
        <w:bottom w:val="none" w:sz="0" w:space="0" w:color="auto"/>
        <w:right w:val="none" w:sz="0" w:space="0" w:color="auto"/>
      </w:divBdr>
    </w:div>
    <w:div w:id="1216814264">
      <w:bodyDiv w:val="1"/>
      <w:marLeft w:val="0"/>
      <w:marRight w:val="0"/>
      <w:marTop w:val="0"/>
      <w:marBottom w:val="0"/>
      <w:divBdr>
        <w:top w:val="none" w:sz="0" w:space="0" w:color="auto"/>
        <w:left w:val="none" w:sz="0" w:space="0" w:color="auto"/>
        <w:bottom w:val="none" w:sz="0" w:space="0" w:color="auto"/>
        <w:right w:val="none" w:sz="0" w:space="0" w:color="auto"/>
      </w:divBdr>
    </w:div>
    <w:div w:id="1235162835">
      <w:bodyDiv w:val="1"/>
      <w:marLeft w:val="0"/>
      <w:marRight w:val="0"/>
      <w:marTop w:val="0"/>
      <w:marBottom w:val="0"/>
      <w:divBdr>
        <w:top w:val="none" w:sz="0" w:space="0" w:color="auto"/>
        <w:left w:val="none" w:sz="0" w:space="0" w:color="auto"/>
        <w:bottom w:val="none" w:sz="0" w:space="0" w:color="auto"/>
        <w:right w:val="none" w:sz="0" w:space="0" w:color="auto"/>
      </w:divBdr>
    </w:div>
    <w:div w:id="1271746192">
      <w:bodyDiv w:val="1"/>
      <w:marLeft w:val="0"/>
      <w:marRight w:val="0"/>
      <w:marTop w:val="0"/>
      <w:marBottom w:val="0"/>
      <w:divBdr>
        <w:top w:val="none" w:sz="0" w:space="0" w:color="auto"/>
        <w:left w:val="none" w:sz="0" w:space="0" w:color="auto"/>
        <w:bottom w:val="none" w:sz="0" w:space="0" w:color="auto"/>
        <w:right w:val="none" w:sz="0" w:space="0" w:color="auto"/>
      </w:divBdr>
    </w:div>
    <w:div w:id="1278753189">
      <w:bodyDiv w:val="1"/>
      <w:marLeft w:val="0"/>
      <w:marRight w:val="0"/>
      <w:marTop w:val="0"/>
      <w:marBottom w:val="0"/>
      <w:divBdr>
        <w:top w:val="none" w:sz="0" w:space="0" w:color="auto"/>
        <w:left w:val="none" w:sz="0" w:space="0" w:color="auto"/>
        <w:bottom w:val="none" w:sz="0" w:space="0" w:color="auto"/>
        <w:right w:val="none" w:sz="0" w:space="0" w:color="auto"/>
      </w:divBdr>
    </w:div>
    <w:div w:id="1308821102">
      <w:bodyDiv w:val="1"/>
      <w:marLeft w:val="0"/>
      <w:marRight w:val="0"/>
      <w:marTop w:val="0"/>
      <w:marBottom w:val="0"/>
      <w:divBdr>
        <w:top w:val="none" w:sz="0" w:space="0" w:color="auto"/>
        <w:left w:val="none" w:sz="0" w:space="0" w:color="auto"/>
        <w:bottom w:val="none" w:sz="0" w:space="0" w:color="auto"/>
        <w:right w:val="none" w:sz="0" w:space="0" w:color="auto"/>
      </w:divBdr>
    </w:div>
    <w:div w:id="1415324084">
      <w:bodyDiv w:val="1"/>
      <w:marLeft w:val="0"/>
      <w:marRight w:val="0"/>
      <w:marTop w:val="0"/>
      <w:marBottom w:val="0"/>
      <w:divBdr>
        <w:top w:val="none" w:sz="0" w:space="0" w:color="auto"/>
        <w:left w:val="none" w:sz="0" w:space="0" w:color="auto"/>
        <w:bottom w:val="none" w:sz="0" w:space="0" w:color="auto"/>
        <w:right w:val="none" w:sz="0" w:space="0" w:color="auto"/>
      </w:divBdr>
    </w:div>
    <w:div w:id="1471245407">
      <w:bodyDiv w:val="1"/>
      <w:marLeft w:val="0"/>
      <w:marRight w:val="0"/>
      <w:marTop w:val="0"/>
      <w:marBottom w:val="0"/>
      <w:divBdr>
        <w:top w:val="none" w:sz="0" w:space="0" w:color="auto"/>
        <w:left w:val="none" w:sz="0" w:space="0" w:color="auto"/>
        <w:bottom w:val="none" w:sz="0" w:space="0" w:color="auto"/>
        <w:right w:val="none" w:sz="0" w:space="0" w:color="auto"/>
      </w:divBdr>
    </w:div>
    <w:div w:id="1496459000">
      <w:bodyDiv w:val="1"/>
      <w:marLeft w:val="0"/>
      <w:marRight w:val="0"/>
      <w:marTop w:val="0"/>
      <w:marBottom w:val="0"/>
      <w:divBdr>
        <w:top w:val="none" w:sz="0" w:space="0" w:color="auto"/>
        <w:left w:val="none" w:sz="0" w:space="0" w:color="auto"/>
        <w:bottom w:val="none" w:sz="0" w:space="0" w:color="auto"/>
        <w:right w:val="none" w:sz="0" w:space="0" w:color="auto"/>
      </w:divBdr>
    </w:div>
    <w:div w:id="1561094684">
      <w:bodyDiv w:val="1"/>
      <w:marLeft w:val="0"/>
      <w:marRight w:val="0"/>
      <w:marTop w:val="0"/>
      <w:marBottom w:val="0"/>
      <w:divBdr>
        <w:top w:val="none" w:sz="0" w:space="0" w:color="auto"/>
        <w:left w:val="none" w:sz="0" w:space="0" w:color="auto"/>
        <w:bottom w:val="none" w:sz="0" w:space="0" w:color="auto"/>
        <w:right w:val="none" w:sz="0" w:space="0" w:color="auto"/>
      </w:divBdr>
    </w:div>
    <w:div w:id="1597252549">
      <w:bodyDiv w:val="1"/>
      <w:marLeft w:val="0"/>
      <w:marRight w:val="0"/>
      <w:marTop w:val="0"/>
      <w:marBottom w:val="0"/>
      <w:divBdr>
        <w:top w:val="none" w:sz="0" w:space="0" w:color="auto"/>
        <w:left w:val="none" w:sz="0" w:space="0" w:color="auto"/>
        <w:bottom w:val="none" w:sz="0" w:space="0" w:color="auto"/>
        <w:right w:val="none" w:sz="0" w:space="0" w:color="auto"/>
      </w:divBdr>
    </w:div>
    <w:div w:id="1753625137">
      <w:bodyDiv w:val="1"/>
      <w:marLeft w:val="0"/>
      <w:marRight w:val="0"/>
      <w:marTop w:val="0"/>
      <w:marBottom w:val="0"/>
      <w:divBdr>
        <w:top w:val="none" w:sz="0" w:space="0" w:color="auto"/>
        <w:left w:val="none" w:sz="0" w:space="0" w:color="auto"/>
        <w:bottom w:val="none" w:sz="0" w:space="0" w:color="auto"/>
        <w:right w:val="none" w:sz="0" w:space="0" w:color="auto"/>
      </w:divBdr>
    </w:div>
    <w:div w:id="1800296383">
      <w:bodyDiv w:val="1"/>
      <w:marLeft w:val="0"/>
      <w:marRight w:val="0"/>
      <w:marTop w:val="0"/>
      <w:marBottom w:val="0"/>
      <w:divBdr>
        <w:top w:val="none" w:sz="0" w:space="0" w:color="auto"/>
        <w:left w:val="none" w:sz="0" w:space="0" w:color="auto"/>
        <w:bottom w:val="none" w:sz="0" w:space="0" w:color="auto"/>
        <w:right w:val="none" w:sz="0" w:space="0" w:color="auto"/>
      </w:divBdr>
    </w:div>
    <w:div w:id="1827091245">
      <w:bodyDiv w:val="1"/>
      <w:marLeft w:val="0"/>
      <w:marRight w:val="0"/>
      <w:marTop w:val="0"/>
      <w:marBottom w:val="0"/>
      <w:divBdr>
        <w:top w:val="none" w:sz="0" w:space="0" w:color="auto"/>
        <w:left w:val="none" w:sz="0" w:space="0" w:color="auto"/>
        <w:bottom w:val="none" w:sz="0" w:space="0" w:color="auto"/>
        <w:right w:val="none" w:sz="0" w:space="0" w:color="auto"/>
      </w:divBdr>
    </w:div>
    <w:div w:id="1870949520">
      <w:bodyDiv w:val="1"/>
      <w:marLeft w:val="0"/>
      <w:marRight w:val="0"/>
      <w:marTop w:val="0"/>
      <w:marBottom w:val="0"/>
      <w:divBdr>
        <w:top w:val="none" w:sz="0" w:space="0" w:color="auto"/>
        <w:left w:val="none" w:sz="0" w:space="0" w:color="auto"/>
        <w:bottom w:val="none" w:sz="0" w:space="0" w:color="auto"/>
        <w:right w:val="none" w:sz="0" w:space="0" w:color="auto"/>
      </w:divBdr>
    </w:div>
    <w:div w:id="1882327037">
      <w:bodyDiv w:val="1"/>
      <w:marLeft w:val="0"/>
      <w:marRight w:val="0"/>
      <w:marTop w:val="0"/>
      <w:marBottom w:val="0"/>
      <w:divBdr>
        <w:top w:val="none" w:sz="0" w:space="0" w:color="auto"/>
        <w:left w:val="none" w:sz="0" w:space="0" w:color="auto"/>
        <w:bottom w:val="none" w:sz="0" w:space="0" w:color="auto"/>
        <w:right w:val="none" w:sz="0" w:space="0" w:color="auto"/>
      </w:divBdr>
    </w:div>
    <w:div w:id="1892575025">
      <w:bodyDiv w:val="1"/>
      <w:marLeft w:val="0"/>
      <w:marRight w:val="0"/>
      <w:marTop w:val="0"/>
      <w:marBottom w:val="0"/>
      <w:divBdr>
        <w:top w:val="none" w:sz="0" w:space="0" w:color="auto"/>
        <w:left w:val="none" w:sz="0" w:space="0" w:color="auto"/>
        <w:bottom w:val="none" w:sz="0" w:space="0" w:color="auto"/>
        <w:right w:val="none" w:sz="0" w:space="0" w:color="auto"/>
      </w:divBdr>
    </w:div>
    <w:div w:id="19940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oni.hagenimana@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say41@yaho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44</Value>
    </TaxCatchAll>
    <_dlc_DocId xmlns="ca899392-751b-4162-8a2b-c4294cf5599a">CSD01-545241472-364988</_dlc_DocId>
    <_dlc_DocIdUrl xmlns="ca899392-751b-4162-8a2b-c4294cf5599a">
      <Url>https://unicef.sharepoint.com/sites/SD/_layouts/15/DocIdRedir.aspx?ID=CSD01-545241472-364988</Url>
      <Description>CSD01-545241472-364988</Description>
    </_dlc_DocIdUrl>
    <lcf76f155ced4ddcb4097134ff3c332f xmlns="ce69ef08-e421-4545-9e0f-1579b4039d8e">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D1D61CEE6B39D4283B78C44BF9A2871" ma:contentTypeVersion="14" ma:contentTypeDescription="Create a new document." ma:contentTypeScope="" ma:versionID="eb511f5676f69c9ad381f2a556a56939">
  <xsd:schema xmlns:xsd="http://www.w3.org/2001/XMLSchema" xmlns:xs="http://www.w3.org/2001/XMLSchema" xmlns:p="http://schemas.microsoft.com/office/2006/metadata/properties" xmlns:ns2="ca899392-751b-4162-8a2b-c4294cf5599a" xmlns:ns3="ce69ef08-e421-4545-9e0f-1579b4039d8e" xmlns:ns4="ca283e0b-db31-4043-a2ef-b80661bf084a" targetNamespace="http://schemas.microsoft.com/office/2006/metadata/properties" ma:root="true" ma:fieldsID="27167cef6810bb2cee45b0ffdc1c60bd" ns2:_="" ns3:_="" ns4:_="">
    <xsd:import namespace="ca899392-751b-4162-8a2b-c4294cf5599a"/>
    <xsd:import namespace="ce69ef08-e421-4545-9e0f-1579b4039d8e"/>
    <xsd:import namespace="ca283e0b-db31-4043-a2ef-b80661bf084a"/>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99392-751b-4162-8a2b-c4294cf5599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69ef08-e421-4545-9e0f-1579b4039d8e"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c38cfd2-270c-4ba2-88de-dcd7904d5f83}" ma:internalName="TaxCatchAll" ma:showField="CatchAllData" ma:web="ca899392-751b-4162-8a2b-c4294cf559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CB678-231C-4F2D-A91A-8E03FD3C3C05}">
  <ds:schemaRefs>
    <ds:schemaRef ds:uri="http://schemas.microsoft.com/office/2006/metadata/properties"/>
    <ds:schemaRef ds:uri="http://schemas.microsoft.com/office/infopath/2007/PartnerControls"/>
    <ds:schemaRef ds:uri="ca283e0b-db31-4043-a2ef-b80661bf084a"/>
    <ds:schemaRef ds:uri="ca899392-751b-4162-8a2b-c4294cf5599a"/>
    <ds:schemaRef ds:uri="ce69ef08-e421-4545-9e0f-1579b4039d8e"/>
  </ds:schemaRefs>
</ds:datastoreItem>
</file>

<file path=customXml/itemProps2.xml><?xml version="1.0" encoding="utf-8"?>
<ds:datastoreItem xmlns:ds="http://schemas.openxmlformats.org/officeDocument/2006/customXml" ds:itemID="{E326F4CA-BFEC-4AAD-B839-62AC9D9C92E8}">
  <ds:schemaRefs>
    <ds:schemaRef ds:uri="http://schemas.microsoft.com/sharepoint/events"/>
  </ds:schemaRefs>
</ds:datastoreItem>
</file>

<file path=customXml/itemProps3.xml><?xml version="1.0" encoding="utf-8"?>
<ds:datastoreItem xmlns:ds="http://schemas.openxmlformats.org/officeDocument/2006/customXml" ds:itemID="{0E52E2A7-24C0-4E7F-A898-6E82CB7E2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99392-751b-4162-8a2b-c4294cf5599a"/>
    <ds:schemaRef ds:uri="ce69ef08-e421-4545-9e0f-1579b4039d8e"/>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BB3D6-5D61-45E7-8160-00BB8D786267}">
  <ds:schemaRefs>
    <ds:schemaRef ds:uri="http://schemas.openxmlformats.org/officeDocument/2006/bibliography"/>
  </ds:schemaRefs>
</ds:datastoreItem>
</file>

<file path=customXml/itemProps5.xml><?xml version="1.0" encoding="utf-8"?>
<ds:datastoreItem xmlns:ds="http://schemas.openxmlformats.org/officeDocument/2006/customXml" ds:itemID="{68917B6F-95E7-4D40-8D61-84AF143F4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3863</Words>
  <Characters>22025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Draft_SD_ToR Work Template 19</vt:lpstr>
    </vt:vector>
  </TitlesOfParts>
  <Company>UNICEF</Company>
  <LinksUpToDate>false</LinksUpToDate>
  <CharactersWithSpaces>25837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Draft_SD_ToR Work Template 19</dc:title>
  <dc:creator>Mr Arao</dc:creator>
  <cp:lastModifiedBy>MSI</cp:lastModifiedBy>
  <cp:revision>12</cp:revision>
  <cp:lastPrinted>2019-05-28T06:26:00Z</cp:lastPrinted>
  <dcterms:created xsi:type="dcterms:W3CDTF">2025-09-16T19:46:00Z</dcterms:created>
  <dcterms:modified xsi:type="dcterms:W3CDTF">2025-09-22T14:08:00Z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0x010100CD1D61CEE6B39D4283B78C44BF9A2871</vt:lpwstr>
  </property>
  <property fmtid="{D5CDD505-2E9C-101B-9397-08002B2CF9AE}" pid="3" name="TaxKeyword">
    <vt:lpwstr/>
  </property>
  <property fmtid="{D5CDD505-2E9C-101B-9397-08002B2CF9AE}" pid="4" name="Topic">
    <vt:lpwstr>44;#n/a|62fe7219-0ec3-42ac-964d-70ae5d8291bb</vt:lpwstr>
  </property>
  <property fmtid="{D5CDD505-2E9C-101B-9397-08002B2CF9AE}" pid="5" name="OfficeDivision">
    <vt:lpwstr/>
  </property>
  <property fmtid="{D5CDD505-2E9C-101B-9397-08002B2CF9AE}" pid="6" name="DocumentType">
    <vt:lpwstr/>
  </property>
  <property fmtid="{D5CDD505-2E9C-101B-9397-08002B2CF9AE}" pid="7" name="GeographicScope">
    <vt:lpwstr/>
  </property>
  <property fmtid="{D5CDD505-2E9C-101B-9397-08002B2CF9AE}" pid="8" name="_dlc_DocIdItemGuid">
    <vt:lpwstr>2c3005a0-27d6-4a2e-b473-63a43a4ddd1a</vt:lpwstr>
  </property>
  <property fmtid="{D5CDD505-2E9C-101B-9397-08002B2CF9AE}" pid="9" name="h6a71f3e574e4344bc34f3fc9dd20054">
    <vt:lpwstr>n/a|62fe7219-0ec3-42ac-964d-70ae5d8291bb</vt:lpwstr>
  </property>
  <property fmtid="{D5CDD505-2E9C-101B-9397-08002B2CF9AE}" pid="10" name="WrittenBy">
    <vt:lpwstr/>
  </property>
  <property fmtid="{D5CDD505-2E9C-101B-9397-08002B2CF9AE}" pid="11" name="MSIP_Label_1665d9ee-429a-4d5f-97cc-cfb56e044a6e_Enabled">
    <vt:lpwstr>true</vt:lpwstr>
  </property>
  <property fmtid="{D5CDD505-2E9C-101B-9397-08002B2CF9AE}" pid="12" name="MSIP_Label_1665d9ee-429a-4d5f-97cc-cfb56e044a6e_SetDate">
    <vt:lpwstr>2025-09-15T09:24:18Z</vt:lpwstr>
  </property>
  <property fmtid="{D5CDD505-2E9C-101B-9397-08002B2CF9AE}" pid="13" name="MSIP_Label_1665d9ee-429a-4d5f-97cc-cfb56e044a6e_Method">
    <vt:lpwstr>Privileged</vt:lpwstr>
  </property>
  <property fmtid="{D5CDD505-2E9C-101B-9397-08002B2CF9AE}" pid="14" name="MSIP_Label_1665d9ee-429a-4d5f-97cc-cfb56e044a6e_Name">
    <vt:lpwstr>1665d9ee-429a-4d5f-97cc-cfb56e044a6e</vt:lpwstr>
  </property>
  <property fmtid="{D5CDD505-2E9C-101B-9397-08002B2CF9AE}" pid="15" name="MSIP_Label_1665d9ee-429a-4d5f-97cc-cfb56e044a6e_SiteId">
    <vt:lpwstr>66cf5074-5afe-48d1-a691-a12b2121f44b</vt:lpwstr>
  </property>
  <property fmtid="{D5CDD505-2E9C-101B-9397-08002B2CF9AE}" pid="16" name="MSIP_Label_1665d9ee-429a-4d5f-97cc-cfb56e044a6e_ActionId">
    <vt:lpwstr>10a46947-0383-489b-9ece-49f8949231c7</vt:lpwstr>
  </property>
  <property fmtid="{D5CDD505-2E9C-101B-9397-08002B2CF9AE}" pid="17" name="MSIP_Label_1665d9ee-429a-4d5f-97cc-cfb56e044a6e_ContentBits">
    <vt:lpwstr>0</vt:lpwstr>
  </property>
  <property fmtid="{D5CDD505-2E9C-101B-9397-08002B2CF9AE}" pid="18" name="MSIP_Label_1665d9ee-429a-4d5f-97cc-cfb56e044a6e_Tag">
    <vt:lpwstr>10, 0, 1, 1</vt:lpwstr>
  </property>
</Properties>
</file>